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1205CD" w:rsidRDefault="00787B1E" w:rsidP="00E27C40">
      <w:pPr>
        <w:pStyle w:val="Ttulo"/>
        <w:tabs>
          <w:tab w:val="right" w:pos="8504"/>
        </w:tabs>
        <w:rPr>
          <w:b/>
          <w:i/>
        </w:rPr>
      </w:pPr>
      <w:r>
        <w:rPr>
          <w:b/>
          <w:i/>
          <w:noProof/>
          <w:lang w:val="es-ES" w:eastAsia="es-ES"/>
        </w:rPr>
        <w:drawing>
          <wp:anchor distT="0" distB="0" distL="114300" distR="114300" simplePos="0" relativeHeight="251667456" behindDoc="1" locked="0" layoutInCell="1" allowOverlap="1" wp14:anchorId="776F7E62" wp14:editId="0B50664C">
            <wp:simplePos x="0" y="0"/>
            <wp:positionH relativeFrom="column">
              <wp:posOffset>5044440</wp:posOffset>
            </wp:positionH>
            <wp:positionV relativeFrom="paragraph">
              <wp:posOffset>-252095</wp:posOffset>
            </wp:positionV>
            <wp:extent cx="1162050" cy="1162050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7C40">
        <w:rPr>
          <w:noProof/>
          <w:lang w:val="es-ES" w:eastAsia="es-ES"/>
        </w:rPr>
        <w:drawing>
          <wp:anchor distT="0" distB="0" distL="114300" distR="114300" simplePos="0" relativeHeight="251669504" behindDoc="1" locked="0" layoutInCell="1" allowOverlap="1" wp14:anchorId="7F2F4970" wp14:editId="54214918">
            <wp:simplePos x="0" y="0"/>
            <wp:positionH relativeFrom="column">
              <wp:posOffset>-1118235</wp:posOffset>
            </wp:positionH>
            <wp:positionV relativeFrom="paragraph">
              <wp:posOffset>9930130</wp:posOffset>
            </wp:positionV>
            <wp:extent cx="5286375" cy="3629025"/>
            <wp:effectExtent l="0" t="0" r="9525" b="952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05CD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FDFDDB" wp14:editId="7A006FC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14B4E" w:rsidRPr="001205CD" w:rsidRDefault="00814B4E" w:rsidP="001205CD">
                            <w:pPr>
                              <w:pStyle w:val="Ttulo"/>
                              <w:rPr>
                                <w:b/>
                              </w:rPr>
                            </w:pPr>
                            <w:r w:rsidRPr="001205CD"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:rsidR="00814B4E" w:rsidRDefault="00814B4E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 Cuadro de texto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" filled="f" stroked="f">
                <v:textbox style="mso-fit-shape-to-text:t">
                  <w:txbxContent>
                    <w:p w:rsidR="00814B4E" w:rsidRPr="001205CD" w:rsidRDefault="00814B4E" w:rsidP="001205CD">
                      <w:pPr>
                        <w:pStyle w:val="Ttulo"/>
                        <w:rPr>
                          <w:b/>
                        </w:rPr>
                      </w:pPr>
                      <w:r w:rsidRPr="001205CD">
                        <w:rPr>
                          <w:b/>
                        </w:rPr>
                        <w:t xml:space="preserve"> </w:t>
                      </w:r>
                    </w:p>
                    <w:p w:rsidR="00814B4E" w:rsidRDefault="00814B4E"/>
                  </w:txbxContent>
                </v:textbox>
              </v:shape>
            </w:pict>
          </mc:Fallback>
        </mc:AlternateContent>
      </w:r>
      <w:r w:rsidR="001205CD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CC3DF7" wp14:editId="1F721A81">
                <wp:simplePos x="0" y="0"/>
                <wp:positionH relativeFrom="column">
                  <wp:posOffset>152400</wp:posOffset>
                </wp:positionH>
                <wp:positionV relativeFrom="paragraph">
                  <wp:posOffset>152400</wp:posOffset>
                </wp:positionV>
                <wp:extent cx="264795" cy="1055370"/>
                <wp:effectExtent l="0" t="0" r="0" b="0"/>
                <wp:wrapNone/>
                <wp:docPr id="2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" cy="1055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14B4E" w:rsidRPr="001205CD" w:rsidRDefault="00814B4E" w:rsidP="001205CD">
                            <w:pPr>
                              <w:pStyle w:val="Ttulo"/>
                              <w:rPr>
                                <w:b/>
                                <w:caps/>
                                <w:noProof/>
                                <w:spacing w:val="0"/>
                                <w:sz w:val="72"/>
                                <w:szCs w:val="72"/>
                                <w:lang w:val="es-MX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noProof/>
                                <w:spacing w:val="0"/>
                                <w:sz w:val="72"/>
                                <w:szCs w:val="72"/>
                                <w:lang w:val="es-MX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PRACTICO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 Cuadro de texto" o:spid="_x0000_s1027" type="#_x0000_t202" style="position:absolute;margin-left:12pt;margin-top:12pt;width:20.85pt;height:83.1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" filled="f" stroked="f">
                <v:textbox style="mso-fit-shape-to-text:t">
                  <w:txbxContent>
                    <w:p w:rsidR="00814B4E" w:rsidRPr="001205CD" w:rsidRDefault="00814B4E" w:rsidP="001205CD">
                      <w:pPr>
                        <w:pStyle w:val="Ttulo"/>
                        <w:rPr>
                          <w:b/>
                          <w:caps/>
                          <w:noProof/>
                          <w:spacing w:val="0"/>
                          <w:sz w:val="72"/>
                          <w:szCs w:val="72"/>
                          <w:lang w:val="es-MX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noProof/>
                          <w:spacing w:val="0"/>
                          <w:sz w:val="72"/>
                          <w:szCs w:val="72"/>
                          <w:lang w:val="es-MX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PRACTICO 3</w:t>
                      </w:r>
                    </w:p>
                  </w:txbxContent>
                </v:textbox>
              </v:shape>
            </w:pict>
          </mc:Fallback>
        </mc:AlternateContent>
      </w:r>
      <w:r w:rsidR="00E27C40">
        <w:rPr>
          <w:b/>
          <w:i/>
        </w:rPr>
        <w:tab/>
      </w:r>
    </w:p>
    <w:p w:rsidR="001205CD" w:rsidRPr="001205CD" w:rsidRDefault="001205CD" w:rsidP="00E27C40">
      <w:pPr>
        <w:jc w:val="both"/>
      </w:pPr>
    </w:p>
    <w:p w:rsidR="001205CD" w:rsidRDefault="001205CD" w:rsidP="001205CD"/>
    <w:p w:rsidR="009903A7" w:rsidRPr="009903A7" w:rsidRDefault="00334768" w:rsidP="009903A7">
      <w:pPr>
        <w:pStyle w:val="Ttulo1"/>
        <w:rPr>
          <w:i/>
          <w:color w:val="000000" w:themeColor="text1"/>
        </w:rPr>
      </w:pPr>
      <w:r>
        <w:rPr>
          <w:i/>
          <w:color w:val="000000" w:themeColor="text1"/>
        </w:rPr>
        <w:t>INTERNET</w:t>
      </w:r>
    </w:p>
    <w:p w:rsidR="00334768" w:rsidRDefault="00334768" w:rsidP="001205CD">
      <w:pPr>
        <w:pStyle w:val="Ttulo1"/>
        <w:rPr>
          <w:i/>
          <w:color w:val="000000" w:themeColor="text1"/>
        </w:rPr>
      </w:pPr>
    </w:p>
    <w:p w:rsidR="00334768" w:rsidRDefault="001205CD" w:rsidP="001205CD">
      <w:pPr>
        <w:pStyle w:val="Ttulo1"/>
        <w:rPr>
          <w:i/>
          <w:color w:val="000000" w:themeColor="text1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2478BD" wp14:editId="0838CBB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4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14B4E" w:rsidRPr="001205CD" w:rsidRDefault="00814B4E" w:rsidP="001205CD">
                            <w:pPr>
                              <w:pStyle w:val="Ttulo1"/>
                              <w:rPr>
                                <w:noProof/>
                                <w:sz w:val="72"/>
                                <w:szCs w:val="72"/>
                                <w:lang w:val="es-MX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 Cuadro de texto" o:spid="_x0000_s1028" type="#_x0000_t202" style="position:absolute;margin-left:0;margin-top:0;width:2in;height:2in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" filled="f" stroked="f">
                <v:textbox style="mso-fit-shape-to-text:t">
                  <w:txbxContent>
                    <w:p w:rsidR="00814B4E" w:rsidRPr="001205CD" w:rsidRDefault="00814B4E" w:rsidP="001205CD">
                      <w:pPr>
                        <w:pStyle w:val="Ttulo1"/>
                        <w:rPr>
                          <w:noProof/>
                          <w:sz w:val="72"/>
                          <w:szCs w:val="72"/>
                          <w:lang w:val="es-MX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34768">
        <w:rPr>
          <w:i/>
          <w:color w:val="000000" w:themeColor="text1"/>
        </w:rPr>
        <w:t>CURSO</w:t>
      </w:r>
      <w:proofErr w:type="gramStart"/>
      <w:r w:rsidR="00334768">
        <w:rPr>
          <w:i/>
          <w:color w:val="000000" w:themeColor="text1"/>
        </w:rPr>
        <w:t>:1A</w:t>
      </w:r>
      <w:proofErr w:type="gramEnd"/>
    </w:p>
    <w:p w:rsidR="00334768" w:rsidRDefault="00334768" w:rsidP="00334768"/>
    <w:p w:rsidR="00334768" w:rsidRDefault="00334768" w:rsidP="00334768">
      <w:pPr>
        <w:pStyle w:val="Ttulo1"/>
        <w:rPr>
          <w:i/>
          <w:color w:val="000000" w:themeColor="text1"/>
        </w:rPr>
      </w:pPr>
      <w:r w:rsidRPr="00334768">
        <w:rPr>
          <w:i/>
          <w:color w:val="000000" w:themeColor="text1"/>
        </w:rPr>
        <w:t>PROFE</w:t>
      </w:r>
      <w:proofErr w:type="gramStart"/>
      <w:r w:rsidR="00700B77">
        <w:rPr>
          <w:i/>
          <w:color w:val="000000" w:themeColor="text1"/>
        </w:rPr>
        <w:t>:ANDREA</w:t>
      </w:r>
      <w:proofErr w:type="gramEnd"/>
      <w:r w:rsidR="00700B77">
        <w:rPr>
          <w:i/>
          <w:color w:val="000000" w:themeColor="text1"/>
        </w:rPr>
        <w:t xml:space="preserve"> GOMEZ</w:t>
      </w:r>
    </w:p>
    <w:p w:rsidR="00334768" w:rsidRDefault="00334768" w:rsidP="00334768"/>
    <w:p w:rsidR="00334768" w:rsidRDefault="00334768" w:rsidP="00334768">
      <w:pPr>
        <w:pStyle w:val="Ttulo1"/>
        <w:rPr>
          <w:i/>
          <w:color w:val="000000" w:themeColor="text1"/>
        </w:rPr>
      </w:pPr>
      <w:r>
        <w:rPr>
          <w:i/>
          <w:color w:val="000000" w:themeColor="text1"/>
        </w:rPr>
        <w:t>ALUMNO</w:t>
      </w:r>
      <w:proofErr w:type="gramStart"/>
      <w:r>
        <w:rPr>
          <w:i/>
          <w:color w:val="000000" w:themeColor="text1"/>
        </w:rPr>
        <w:t>:ELIAM</w:t>
      </w:r>
      <w:proofErr w:type="gramEnd"/>
      <w:r>
        <w:rPr>
          <w:i/>
          <w:color w:val="000000" w:themeColor="text1"/>
        </w:rPr>
        <w:t xml:space="preserve"> FUENTES</w:t>
      </w:r>
    </w:p>
    <w:p w:rsidR="00334768" w:rsidRDefault="00334768" w:rsidP="00334768"/>
    <w:p w:rsidR="00BF5BA3" w:rsidRDefault="00334768" w:rsidP="00334768">
      <w:pPr>
        <w:pStyle w:val="Ttulo1"/>
        <w:rPr>
          <w:i/>
          <w:color w:val="000000" w:themeColor="text1"/>
        </w:rPr>
      </w:pPr>
      <w:r>
        <w:rPr>
          <w:i/>
          <w:color w:val="000000" w:themeColor="text1"/>
        </w:rPr>
        <w:t>TALLER LABORATORI</w:t>
      </w:r>
      <w:r w:rsidR="00700B77">
        <w:rPr>
          <w:i/>
          <w:color w:val="000000" w:themeColor="text1"/>
        </w:rPr>
        <w:t>O</w:t>
      </w:r>
      <w:r>
        <w:rPr>
          <w:i/>
          <w:color w:val="000000" w:themeColor="text1"/>
        </w:rPr>
        <w:t xml:space="preserve"> DE INFOR MATICA</w:t>
      </w:r>
    </w:p>
    <w:p w:rsidR="00BF5BA3" w:rsidRPr="00BF5BA3" w:rsidRDefault="00BF5BA3" w:rsidP="00BF5BA3"/>
    <w:p w:rsidR="00BF5BA3" w:rsidRPr="00BF5BA3" w:rsidRDefault="00BF5BA3" w:rsidP="00BF5BA3">
      <w:r>
        <w:rPr>
          <w:noProof/>
          <w:lang w:val="es-ES" w:eastAsia="es-ES"/>
        </w:rPr>
        <w:drawing>
          <wp:anchor distT="0" distB="0" distL="114300" distR="114300" simplePos="0" relativeHeight="251666432" behindDoc="1" locked="0" layoutInCell="1" allowOverlap="1" wp14:anchorId="05EB27D6" wp14:editId="2963EAC0">
            <wp:simplePos x="0" y="0"/>
            <wp:positionH relativeFrom="column">
              <wp:posOffset>148590</wp:posOffset>
            </wp:positionH>
            <wp:positionV relativeFrom="paragraph">
              <wp:posOffset>287655</wp:posOffset>
            </wp:positionV>
            <wp:extent cx="5010150" cy="325755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25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AR"/>
        </w:rPr>
        <w:t xml:space="preserve">           </w:t>
      </w:r>
    </w:p>
    <w:p w:rsidR="00BF5BA3" w:rsidRDefault="00BF5BA3" w:rsidP="00BF5BA3"/>
    <w:p w:rsidR="00334768" w:rsidRDefault="00BF5BA3" w:rsidP="00BF5BA3">
      <w:pPr>
        <w:tabs>
          <w:tab w:val="left" w:pos="2025"/>
        </w:tabs>
      </w:pPr>
      <w:r>
        <w:tab/>
      </w:r>
    </w:p>
    <w:p w:rsidR="00BF5BA3" w:rsidRDefault="00BF5BA3" w:rsidP="00BF5BA3">
      <w:pPr>
        <w:tabs>
          <w:tab w:val="left" w:pos="2025"/>
        </w:tabs>
      </w:pPr>
    </w:p>
    <w:p w:rsidR="00BF5BA3" w:rsidRDefault="00BF5BA3" w:rsidP="00BF5BA3">
      <w:pPr>
        <w:tabs>
          <w:tab w:val="left" w:pos="2025"/>
        </w:tabs>
      </w:pPr>
    </w:p>
    <w:p w:rsidR="00BF5BA3" w:rsidRDefault="00BF5BA3" w:rsidP="00BF5BA3">
      <w:pPr>
        <w:tabs>
          <w:tab w:val="left" w:pos="2025"/>
        </w:tabs>
      </w:pPr>
    </w:p>
    <w:p w:rsidR="00BF5BA3" w:rsidRDefault="00BF5BA3" w:rsidP="00BF5BA3">
      <w:pPr>
        <w:tabs>
          <w:tab w:val="left" w:pos="2025"/>
        </w:tabs>
      </w:pPr>
    </w:p>
    <w:p w:rsidR="00BF5BA3" w:rsidRDefault="00BF5BA3" w:rsidP="00BF5BA3">
      <w:pPr>
        <w:tabs>
          <w:tab w:val="left" w:pos="2025"/>
        </w:tabs>
      </w:pPr>
    </w:p>
    <w:p w:rsidR="00BF5BA3" w:rsidRDefault="00BF5BA3" w:rsidP="00BF5BA3">
      <w:pPr>
        <w:tabs>
          <w:tab w:val="left" w:pos="2025"/>
        </w:tabs>
      </w:pPr>
    </w:p>
    <w:p w:rsidR="00BF5BA3" w:rsidRDefault="00BF5BA3" w:rsidP="00BF5BA3">
      <w:pPr>
        <w:tabs>
          <w:tab w:val="left" w:pos="2025"/>
        </w:tabs>
      </w:pPr>
    </w:p>
    <w:p w:rsidR="00BF5BA3" w:rsidRDefault="00787B1E" w:rsidP="00BF5BA3">
      <w:pPr>
        <w:tabs>
          <w:tab w:val="left" w:pos="2025"/>
        </w:tabs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70528" behindDoc="1" locked="0" layoutInCell="1" allowOverlap="1" wp14:anchorId="0B48E49C" wp14:editId="0676E2FB">
            <wp:simplePos x="0" y="0"/>
            <wp:positionH relativeFrom="column">
              <wp:posOffset>-356235</wp:posOffset>
            </wp:positionH>
            <wp:positionV relativeFrom="paragraph">
              <wp:posOffset>-557530</wp:posOffset>
            </wp:positionV>
            <wp:extent cx="5391150" cy="3000375"/>
            <wp:effectExtent l="0" t="0" r="0" b="9525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5BA3" w:rsidRDefault="00BF5BA3" w:rsidP="00BF5BA3">
      <w:pPr>
        <w:tabs>
          <w:tab w:val="left" w:pos="2025"/>
        </w:tabs>
      </w:pPr>
    </w:p>
    <w:p w:rsidR="000C1ED8" w:rsidRDefault="000C1ED8" w:rsidP="00BF5BA3">
      <w:pPr>
        <w:tabs>
          <w:tab w:val="left" w:pos="2025"/>
        </w:tabs>
      </w:pPr>
    </w:p>
    <w:p w:rsidR="000C1ED8" w:rsidRPr="000C1ED8" w:rsidRDefault="000C1ED8" w:rsidP="000C1ED8"/>
    <w:p w:rsidR="000C1ED8" w:rsidRPr="000C1ED8" w:rsidRDefault="000C1ED8" w:rsidP="000C1ED8"/>
    <w:p w:rsidR="000C1ED8" w:rsidRPr="000C1ED8" w:rsidRDefault="000C1ED8" w:rsidP="000C1ED8"/>
    <w:p w:rsidR="000C1ED8" w:rsidRDefault="000C1ED8" w:rsidP="000C1ED8"/>
    <w:p w:rsidR="000C1ED8" w:rsidRDefault="000C1ED8" w:rsidP="000C1ED8">
      <w:pPr>
        <w:tabs>
          <w:tab w:val="left" w:pos="2520"/>
        </w:tabs>
      </w:pPr>
      <w:r>
        <w:tab/>
      </w:r>
    </w:p>
    <w:p w:rsidR="00E27C40" w:rsidRDefault="000C1ED8" w:rsidP="000C1ED8">
      <w:pPr>
        <w:pStyle w:val="Subttulo"/>
        <w:rPr>
          <w:rStyle w:val="uv3um"/>
          <w:rFonts w:ascii="Arial" w:hAnsi="Arial" w:cs="Arial"/>
          <w:color w:val="001D35"/>
          <w:sz w:val="27"/>
          <w:szCs w:val="27"/>
          <w:shd w:val="clear" w:color="auto" w:fill="FFFFFF"/>
        </w:rPr>
      </w:pPr>
      <w:r w:rsidRPr="000702CD">
        <w:rPr>
          <w:color w:val="000000" w:themeColor="text1"/>
        </w:rPr>
        <w:t>1</w:t>
      </w:r>
      <w:r w:rsidRPr="00787B1E">
        <w:rPr>
          <w:color w:val="000000" w:themeColor="text1"/>
        </w:rPr>
        <w:t>_</w:t>
      </w:r>
      <w:r w:rsidR="00A77C0C" w:rsidRPr="00787B1E">
        <w:rPr>
          <w:rFonts w:ascii="Arial" w:hAnsi="Arial" w:cs="Arial"/>
          <w:color w:val="001D35"/>
          <w:sz w:val="27"/>
          <w:szCs w:val="27"/>
          <w:shd w:val="clear" w:color="auto" w:fill="FFFFFF"/>
        </w:rPr>
        <w:t>Una red informática es un conjunto de dispositivos (como computadoras, servidores, impresoras, etc.) interconectados entre sí, que permiten el intercambio de información y recursos entre ellos. Estos dispositivos se comunican a través de un medio físico o inalámbrico utilizando protocolos de comunicación. Las redes informáticas facilitan la comunicación, el intercambio de datos y el acceso compartido a recursos como archivos e impresoras.</w:t>
      </w:r>
      <w:r w:rsidR="00A77C0C" w:rsidRPr="00787B1E">
        <w:rPr>
          <w:rStyle w:val="uv3um"/>
          <w:rFonts w:ascii="Arial" w:hAnsi="Arial" w:cs="Arial"/>
          <w:color w:val="001D35"/>
          <w:sz w:val="27"/>
          <w:szCs w:val="27"/>
          <w:shd w:val="clear" w:color="auto" w:fill="FFFFFF"/>
        </w:rPr>
        <w:t> </w:t>
      </w:r>
      <w:hyperlink r:id="rId13" w:history="1">
        <w:r w:rsidR="00700B77" w:rsidRPr="006A67D4">
          <w:rPr>
            <w:rStyle w:val="Hipervnculo"/>
            <w:rFonts w:ascii="Arial" w:hAnsi="Arial" w:cs="Arial"/>
            <w:sz w:val="27"/>
            <w:szCs w:val="27"/>
            <w:shd w:val="clear" w:color="auto" w:fill="FFFFFF"/>
          </w:rPr>
          <w:t>https://dpej.rae.es/lema/red-inform%C3%A1tica</w:t>
        </w:r>
      </w:hyperlink>
    </w:p>
    <w:p w:rsidR="00700B77" w:rsidRPr="00700B77" w:rsidRDefault="00700B77" w:rsidP="00700B77"/>
    <w:p w:rsidR="00BF5BA3" w:rsidRDefault="0018560B" w:rsidP="00E27C40">
      <w:pPr>
        <w:tabs>
          <w:tab w:val="left" w:pos="2430"/>
        </w:tabs>
      </w:pPr>
      <w:r>
        <w:rPr>
          <w:noProof/>
          <w:lang w:val="es-ES" w:eastAsia="es-ES"/>
        </w:rPr>
        <w:drawing>
          <wp:anchor distT="0" distB="0" distL="114300" distR="114300" simplePos="0" relativeHeight="251674624" behindDoc="1" locked="0" layoutInCell="1" allowOverlap="1" wp14:anchorId="4E9C33C6" wp14:editId="597B1469">
            <wp:simplePos x="0" y="0"/>
            <wp:positionH relativeFrom="column">
              <wp:posOffset>786130</wp:posOffset>
            </wp:positionH>
            <wp:positionV relativeFrom="paragraph">
              <wp:posOffset>15240</wp:posOffset>
            </wp:positionV>
            <wp:extent cx="2886075" cy="1876425"/>
            <wp:effectExtent l="0" t="0" r="9525" b="952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87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5C32" w:rsidRDefault="00DE5C32" w:rsidP="00E27C40">
      <w:pPr>
        <w:tabs>
          <w:tab w:val="left" w:pos="2430"/>
        </w:tabs>
      </w:pPr>
    </w:p>
    <w:p w:rsidR="009A4336" w:rsidRDefault="009A4336" w:rsidP="00E27C40">
      <w:pPr>
        <w:tabs>
          <w:tab w:val="left" w:pos="2430"/>
        </w:tabs>
      </w:pPr>
    </w:p>
    <w:p w:rsidR="009A4336" w:rsidRDefault="009A4336" w:rsidP="00E27C40">
      <w:pPr>
        <w:tabs>
          <w:tab w:val="left" w:pos="2430"/>
        </w:tabs>
      </w:pPr>
    </w:p>
    <w:p w:rsidR="00DE5C32" w:rsidRDefault="00DE5C32" w:rsidP="00E27C40">
      <w:pPr>
        <w:tabs>
          <w:tab w:val="left" w:pos="2430"/>
        </w:tabs>
      </w:pPr>
    </w:p>
    <w:p w:rsidR="00DE5C32" w:rsidRDefault="00DE5C32" w:rsidP="00E27C40">
      <w:pPr>
        <w:tabs>
          <w:tab w:val="left" w:pos="2430"/>
        </w:tabs>
      </w:pPr>
    </w:p>
    <w:p w:rsidR="00DE5C32" w:rsidRPr="00787B1E" w:rsidRDefault="00DE5C32" w:rsidP="00E27C40">
      <w:pPr>
        <w:tabs>
          <w:tab w:val="left" w:pos="2430"/>
        </w:tabs>
      </w:pPr>
    </w:p>
    <w:p w:rsidR="00E27C40" w:rsidRDefault="00DE5C32" w:rsidP="00E27C40">
      <w:pPr>
        <w:tabs>
          <w:tab w:val="left" w:pos="2430"/>
        </w:tabs>
        <w:rPr>
          <w:rStyle w:val="uv3um"/>
          <w:rFonts w:ascii="Arial" w:hAnsi="Arial" w:cs="Arial"/>
          <w:color w:val="001D35"/>
          <w:sz w:val="27"/>
          <w:szCs w:val="27"/>
          <w:shd w:val="clear" w:color="auto" w:fill="FFFFFF"/>
        </w:rPr>
      </w:pPr>
      <w:r>
        <w:rPr>
          <w:noProof/>
          <w:color w:val="000000" w:themeColor="text1"/>
          <w:lang w:val="es-ES" w:eastAsia="es-ES"/>
        </w:rPr>
        <w:drawing>
          <wp:anchor distT="0" distB="0" distL="114300" distR="114300" simplePos="0" relativeHeight="251673600" behindDoc="1" locked="0" layoutInCell="1" allowOverlap="1" wp14:anchorId="2D0A714B" wp14:editId="04A91075">
            <wp:simplePos x="0" y="0"/>
            <wp:positionH relativeFrom="column">
              <wp:posOffset>1472565</wp:posOffset>
            </wp:positionH>
            <wp:positionV relativeFrom="paragraph">
              <wp:posOffset>1240155</wp:posOffset>
            </wp:positionV>
            <wp:extent cx="1885950" cy="1162050"/>
            <wp:effectExtent l="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7C40" w:rsidRPr="00787B1E">
        <w:rPr>
          <w:color w:val="000000" w:themeColor="text1"/>
        </w:rPr>
        <w:t>2_</w:t>
      </w:r>
      <w:r w:rsidR="00E27C40" w:rsidRPr="00787B1E">
        <w:rPr>
          <w:rFonts w:ascii="Arial" w:hAnsi="Arial" w:cs="Arial"/>
          <w:color w:val="001D35"/>
          <w:sz w:val="27"/>
          <w:szCs w:val="27"/>
          <w:shd w:val="clear" w:color="auto" w:fill="FFFFFF"/>
        </w:rPr>
        <w:t xml:space="preserve">Una red informática es un conjunto de dispositivos (como computadoras, servidores, impresoras, etc.) interconectados para compartir recursos e información. Estas redes pueden ser de distintos tipos, desde redes locales (LAN) que conectan dispositivos en un área pequeña hasta redes globales como Internet. Las características </w:t>
      </w:r>
      <w:r w:rsidR="00E27C40" w:rsidRPr="00787B1E">
        <w:rPr>
          <w:rFonts w:ascii="Arial" w:hAnsi="Arial" w:cs="Arial"/>
          <w:color w:val="001D35"/>
          <w:sz w:val="27"/>
          <w:szCs w:val="27"/>
          <w:shd w:val="clear" w:color="auto" w:fill="FFFFFF"/>
        </w:rPr>
        <w:lastRenderedPageBreak/>
        <w:t>principales de una red informática incluyen la capacidad de compartir recursos, la comunicación eficiente entre dispositivos, el acceso remoto a datos y aplicaciones, y la posibilidad de trabajar de forma distribuida.</w:t>
      </w:r>
      <w:r w:rsidR="00E27C40" w:rsidRPr="00787B1E">
        <w:rPr>
          <w:rStyle w:val="uv3um"/>
          <w:rFonts w:ascii="Arial" w:hAnsi="Arial" w:cs="Arial"/>
          <w:color w:val="001D35"/>
          <w:sz w:val="27"/>
          <w:szCs w:val="27"/>
          <w:shd w:val="clear" w:color="auto" w:fill="FFFFFF"/>
        </w:rPr>
        <w:t> </w:t>
      </w:r>
      <w:hyperlink r:id="rId16" w:history="1">
        <w:r w:rsidRPr="00BE435B">
          <w:rPr>
            <w:rStyle w:val="Hipervnculo"/>
            <w:rFonts w:ascii="Arial" w:hAnsi="Arial" w:cs="Arial"/>
            <w:sz w:val="27"/>
            <w:szCs w:val="27"/>
            <w:shd w:val="clear" w:color="auto" w:fill="FFFFFF"/>
          </w:rPr>
          <w:t>https://bivium.es/5-caracteristicas-de-una-buena-red-informatica</w:t>
        </w:r>
      </w:hyperlink>
    </w:p>
    <w:p w:rsidR="00DE5C32" w:rsidRDefault="00DE5C32" w:rsidP="00E27C40">
      <w:pPr>
        <w:tabs>
          <w:tab w:val="left" w:pos="2430"/>
        </w:tabs>
        <w:rPr>
          <w:rStyle w:val="uv3um"/>
          <w:rFonts w:ascii="Arial" w:hAnsi="Arial" w:cs="Arial"/>
          <w:color w:val="001D35"/>
          <w:sz w:val="27"/>
          <w:szCs w:val="27"/>
          <w:shd w:val="clear" w:color="auto" w:fill="FFFFFF"/>
        </w:rPr>
      </w:pPr>
    </w:p>
    <w:p w:rsidR="00DE5C32" w:rsidRDefault="00DE5C32" w:rsidP="00E27C40">
      <w:pPr>
        <w:tabs>
          <w:tab w:val="left" w:pos="2430"/>
        </w:tabs>
        <w:rPr>
          <w:rStyle w:val="uv3um"/>
          <w:rFonts w:ascii="Arial" w:hAnsi="Arial" w:cs="Arial"/>
          <w:color w:val="001D35"/>
          <w:sz w:val="27"/>
          <w:szCs w:val="27"/>
          <w:shd w:val="clear" w:color="auto" w:fill="FFFFFF"/>
        </w:rPr>
      </w:pPr>
    </w:p>
    <w:p w:rsidR="00DE5C32" w:rsidRPr="00787B1E" w:rsidRDefault="00DE5C32" w:rsidP="00E27C40">
      <w:pPr>
        <w:tabs>
          <w:tab w:val="left" w:pos="2430"/>
        </w:tabs>
        <w:rPr>
          <w:color w:val="000000" w:themeColor="text1"/>
        </w:rPr>
      </w:pPr>
    </w:p>
    <w:p w:rsidR="009903A7" w:rsidRDefault="004C6E28" w:rsidP="009903A7">
      <w:pPr>
        <w:pStyle w:val="Subttulo"/>
        <w:rPr>
          <w:rFonts w:ascii="Arial" w:hAnsi="Arial" w:cs="Arial"/>
          <w:color w:val="001D35"/>
          <w:sz w:val="27"/>
          <w:szCs w:val="27"/>
          <w:shd w:val="clear" w:color="auto" w:fill="FFFFFF"/>
        </w:rPr>
      </w:pPr>
      <w:r w:rsidRPr="00787B1E">
        <w:rPr>
          <w:color w:val="000000" w:themeColor="text1"/>
        </w:rPr>
        <w:t>3_</w:t>
      </w:r>
      <w:r w:rsidRPr="00787B1E">
        <w:rPr>
          <w:rFonts w:ascii="Arial" w:hAnsi="Arial" w:cs="Arial"/>
          <w:color w:val="001D35"/>
          <w:sz w:val="27"/>
          <w:szCs w:val="27"/>
          <w:shd w:val="clear" w:color="auto" w:fill="FFFFFF"/>
        </w:rPr>
        <w:t>Para conectarse a internet, se necesitan varios elementos, cada uno con una función específica. Los elementos principales son: un equipo terminal (como una computadora o celular), un módem, una línea de conexión (telefónica, cable, fibra óptica, etc.), un proveedor de servicios de internet (ISP) y un navegador web.</w:t>
      </w:r>
      <w:r w:rsidRPr="00787B1E">
        <w:t xml:space="preserve"> </w:t>
      </w:r>
      <w:hyperlink r:id="rId17" w:history="1">
        <w:r w:rsidR="00814B4E" w:rsidRPr="00BE435B">
          <w:rPr>
            <w:rStyle w:val="Hipervnculo"/>
            <w:rFonts w:ascii="Arial" w:hAnsi="Arial" w:cs="Arial"/>
            <w:sz w:val="27"/>
            <w:szCs w:val="27"/>
            <w:shd w:val="clear" w:color="auto" w:fill="FFFFFF"/>
          </w:rPr>
          <w:t>https://es.scribd.com/document/300557410/Elementos-Para-Conectarse-a-Internet</w:t>
        </w:r>
      </w:hyperlink>
    </w:p>
    <w:p w:rsidR="00814B4E" w:rsidRDefault="00DE5C32" w:rsidP="00814B4E">
      <w:r>
        <w:rPr>
          <w:noProof/>
          <w:lang w:val="es-ES" w:eastAsia="es-ES"/>
        </w:rPr>
        <w:drawing>
          <wp:anchor distT="0" distB="0" distL="114300" distR="114300" simplePos="0" relativeHeight="251672576" behindDoc="1" locked="0" layoutInCell="1" allowOverlap="1" wp14:anchorId="4ED28E70" wp14:editId="7EAF463C">
            <wp:simplePos x="0" y="0"/>
            <wp:positionH relativeFrom="column">
              <wp:posOffset>-51435</wp:posOffset>
            </wp:positionH>
            <wp:positionV relativeFrom="paragraph">
              <wp:posOffset>-28575</wp:posOffset>
            </wp:positionV>
            <wp:extent cx="4467225" cy="2324100"/>
            <wp:effectExtent l="0" t="0" r="9525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32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4B4E" w:rsidRDefault="00814B4E" w:rsidP="00814B4E"/>
    <w:p w:rsidR="00814B4E" w:rsidRDefault="00814B4E" w:rsidP="00814B4E"/>
    <w:p w:rsidR="00814B4E" w:rsidRDefault="00814B4E" w:rsidP="00814B4E"/>
    <w:p w:rsidR="00814B4E" w:rsidRDefault="00814B4E" w:rsidP="00814B4E"/>
    <w:p w:rsidR="00814B4E" w:rsidRDefault="00814B4E" w:rsidP="00814B4E"/>
    <w:p w:rsidR="00814B4E" w:rsidRPr="00814B4E" w:rsidRDefault="00814B4E" w:rsidP="00814B4E"/>
    <w:p w:rsidR="009903A7" w:rsidRPr="00787B1E" w:rsidRDefault="009903A7" w:rsidP="009903A7"/>
    <w:p w:rsidR="00787B1E" w:rsidRDefault="00814B4E" w:rsidP="009903A7">
      <w:pPr>
        <w:rPr>
          <w:rStyle w:val="uv3um"/>
          <w:rFonts w:ascii="Arial" w:hAnsi="Arial" w:cs="Arial"/>
          <w:color w:val="001D35"/>
          <w:sz w:val="27"/>
          <w:szCs w:val="27"/>
          <w:shd w:val="clear" w:color="auto" w:fill="FFFFFF"/>
        </w:rPr>
      </w:pPr>
      <w:r>
        <w:rPr>
          <w:b/>
          <w:i/>
          <w:noProof/>
          <w:color w:val="000000" w:themeColor="text1"/>
          <w:lang w:val="es-ES" w:eastAsia="es-ES"/>
        </w:rPr>
        <w:drawing>
          <wp:anchor distT="0" distB="0" distL="114300" distR="114300" simplePos="0" relativeHeight="251671552" behindDoc="1" locked="0" layoutInCell="1" allowOverlap="1" wp14:anchorId="382B1B84" wp14:editId="68CB6C4B">
            <wp:simplePos x="0" y="0"/>
            <wp:positionH relativeFrom="column">
              <wp:posOffset>205740</wp:posOffset>
            </wp:positionH>
            <wp:positionV relativeFrom="paragraph">
              <wp:posOffset>1667510</wp:posOffset>
            </wp:positionV>
            <wp:extent cx="3876675" cy="2000250"/>
            <wp:effectExtent l="0" t="0" r="9525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00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7B1E" w:rsidRPr="00787B1E">
        <w:rPr>
          <w:b/>
          <w:i/>
          <w:color w:val="000000" w:themeColor="text1"/>
        </w:rPr>
        <w:t>4_</w:t>
      </w:r>
      <w:r w:rsidR="00787B1E" w:rsidRPr="00787B1E">
        <w:rPr>
          <w:rFonts w:ascii="Arial" w:hAnsi="Arial" w:cs="Arial"/>
          <w:color w:val="001D35"/>
          <w:sz w:val="27"/>
          <w:szCs w:val="27"/>
          <w:shd w:val="clear" w:color="auto" w:fill="FFFFFF"/>
        </w:rPr>
        <w:t xml:space="preserve">El internet ofrece una amplia gama de servicios que facilitan la comunicación, el acceso a la información, el entretenimiento y el comercio. Algunos de los servicios más importantes incluyen la </w:t>
      </w:r>
      <w:proofErr w:type="spellStart"/>
      <w:r w:rsidR="00787B1E" w:rsidRPr="00787B1E">
        <w:rPr>
          <w:rFonts w:ascii="Arial" w:hAnsi="Arial" w:cs="Arial"/>
          <w:color w:val="001D35"/>
          <w:sz w:val="27"/>
          <w:szCs w:val="27"/>
          <w:shd w:val="clear" w:color="auto" w:fill="FFFFFF"/>
        </w:rPr>
        <w:t>World</w:t>
      </w:r>
      <w:proofErr w:type="spellEnd"/>
      <w:r w:rsidR="00787B1E" w:rsidRPr="00787B1E">
        <w:rPr>
          <w:rFonts w:ascii="Arial" w:hAnsi="Arial" w:cs="Arial"/>
          <w:color w:val="001D35"/>
          <w:sz w:val="27"/>
          <w:szCs w:val="27"/>
          <w:shd w:val="clear" w:color="auto" w:fill="FFFFFF"/>
        </w:rPr>
        <w:t xml:space="preserve"> Wide Web, el correo electrónico, el acceso remoto (Telnet), la transferencia de archivos (FTP), los grupos de noticias y la comunicación en tiempo real (chat, videoconferencias).</w:t>
      </w:r>
      <w:r w:rsidR="000702CD" w:rsidRPr="000702CD">
        <w:t xml:space="preserve"> </w:t>
      </w:r>
      <w:hyperlink r:id="rId20" w:history="1">
        <w:r w:rsidRPr="00BE435B">
          <w:rPr>
            <w:rStyle w:val="Hipervnculo"/>
            <w:rFonts w:ascii="Arial" w:hAnsi="Arial" w:cs="Arial"/>
            <w:sz w:val="27"/>
            <w:szCs w:val="27"/>
            <w:shd w:val="clear" w:color="auto" w:fill="FFFFFF"/>
          </w:rPr>
          <w:t>https://www.uaeh.edu.mx/scige/boletin/prepa4/n2/m3.html</w:t>
        </w:r>
      </w:hyperlink>
      <w:r w:rsidR="00787B1E">
        <w:rPr>
          <w:rStyle w:val="uv3um"/>
          <w:rFonts w:ascii="Arial" w:hAnsi="Arial" w:cs="Arial"/>
          <w:color w:val="001D35"/>
          <w:sz w:val="27"/>
          <w:szCs w:val="27"/>
          <w:shd w:val="clear" w:color="auto" w:fill="FFFFFF"/>
        </w:rPr>
        <w:t> </w:t>
      </w:r>
    </w:p>
    <w:p w:rsidR="00814B4E" w:rsidRDefault="00814B4E" w:rsidP="009903A7">
      <w:pPr>
        <w:rPr>
          <w:rStyle w:val="uv3um"/>
          <w:rFonts w:ascii="Arial" w:hAnsi="Arial" w:cs="Arial"/>
          <w:color w:val="001D35"/>
          <w:sz w:val="27"/>
          <w:szCs w:val="27"/>
          <w:shd w:val="clear" w:color="auto" w:fill="FFFFFF"/>
        </w:rPr>
      </w:pPr>
    </w:p>
    <w:p w:rsidR="00814B4E" w:rsidRDefault="00814B4E" w:rsidP="009903A7">
      <w:pPr>
        <w:rPr>
          <w:rStyle w:val="uv3um"/>
          <w:rFonts w:ascii="Arial" w:hAnsi="Arial" w:cs="Arial"/>
          <w:color w:val="001D35"/>
          <w:sz w:val="27"/>
          <w:szCs w:val="27"/>
          <w:shd w:val="clear" w:color="auto" w:fill="FFFFFF"/>
        </w:rPr>
      </w:pPr>
    </w:p>
    <w:p w:rsidR="00814B4E" w:rsidRDefault="00814B4E" w:rsidP="009903A7">
      <w:pPr>
        <w:rPr>
          <w:rStyle w:val="uv3um"/>
          <w:rFonts w:ascii="Arial" w:hAnsi="Arial" w:cs="Arial"/>
          <w:color w:val="001D35"/>
          <w:sz w:val="27"/>
          <w:szCs w:val="27"/>
          <w:shd w:val="clear" w:color="auto" w:fill="FFFFFF"/>
        </w:rPr>
      </w:pPr>
    </w:p>
    <w:p w:rsidR="00814B4E" w:rsidRDefault="00814B4E" w:rsidP="009903A7">
      <w:pPr>
        <w:rPr>
          <w:rStyle w:val="uv3um"/>
          <w:rFonts w:ascii="Arial" w:hAnsi="Arial" w:cs="Arial"/>
          <w:color w:val="001D35"/>
          <w:sz w:val="27"/>
          <w:szCs w:val="27"/>
          <w:shd w:val="clear" w:color="auto" w:fill="FFFFFF"/>
        </w:rPr>
      </w:pPr>
    </w:p>
    <w:p w:rsidR="00814B4E" w:rsidRPr="00787B1E" w:rsidRDefault="00814B4E" w:rsidP="009903A7">
      <w:pPr>
        <w:rPr>
          <w:b/>
          <w:i/>
          <w:color w:val="000000" w:themeColor="text1"/>
        </w:rPr>
      </w:pPr>
    </w:p>
    <w:p w:rsidR="00E27C40" w:rsidRDefault="00787B1E" w:rsidP="00787B1E">
      <w:pPr>
        <w:tabs>
          <w:tab w:val="left" w:pos="5475"/>
        </w:tabs>
      </w:pPr>
      <w:r>
        <w:tab/>
      </w:r>
    </w:p>
    <w:p w:rsidR="00787B1E" w:rsidRPr="00787B1E" w:rsidRDefault="00787B1E" w:rsidP="00787B1E">
      <w:pPr>
        <w:shd w:val="clear" w:color="auto" w:fill="FFFFFF"/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r>
        <w:rPr>
          <w:color w:val="000000" w:themeColor="text1"/>
        </w:rPr>
        <w:t>5_</w:t>
      </w:r>
      <w:r w:rsidRPr="00787B1E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Al utilizar internet, es crucial tomar precauciones para proteger tu información personal y evitar riesgos. Algunas medidas clave incluyen usar contraseñas seguras, mantener tu software actualizado, tener cuidado con lo que descargas y compartir, y ser cauteloso con los correos electrónicos y enlaces sospechosos. </w:t>
      </w:r>
    </w:p>
    <w:p w:rsidR="00787B1E" w:rsidRPr="00787B1E" w:rsidRDefault="00787B1E" w:rsidP="00787B1E">
      <w:pPr>
        <w:shd w:val="clear" w:color="auto" w:fill="FFFFFF"/>
        <w:spacing w:after="150" w:line="390" w:lineRule="atLeast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787B1E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Recomendaciones específicas:</w:t>
      </w:r>
    </w:p>
    <w:p w:rsidR="00787B1E" w:rsidRPr="00787B1E" w:rsidRDefault="00787B1E" w:rsidP="00787B1E">
      <w:pPr>
        <w:numPr>
          <w:ilvl w:val="0"/>
          <w:numId w:val="1"/>
        </w:numPr>
        <w:shd w:val="clear" w:color="auto" w:fill="FFFFFF"/>
        <w:spacing w:after="120" w:line="330" w:lineRule="atLeast"/>
        <w:ind w:left="-420"/>
        <w:rPr>
          <w:rFonts w:ascii="Arial" w:eastAsia="Times New Roman" w:hAnsi="Arial" w:cs="Arial"/>
          <w:color w:val="001D35"/>
          <w:sz w:val="24"/>
          <w:szCs w:val="24"/>
          <w:lang w:eastAsia="es-AR"/>
        </w:rPr>
      </w:pPr>
      <w:r w:rsidRPr="00787B1E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Contraseñas seguras:</w:t>
      </w:r>
    </w:p>
    <w:p w:rsidR="00787B1E" w:rsidRPr="000702CD" w:rsidRDefault="00787B1E" w:rsidP="00787B1E">
      <w:pPr>
        <w:shd w:val="clear" w:color="auto" w:fill="FFFFFF"/>
        <w:spacing w:after="120" w:line="330" w:lineRule="atLeast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es-AR"/>
        </w:rPr>
      </w:pPr>
      <w:r w:rsidRPr="00787B1E">
        <w:rPr>
          <w:rFonts w:ascii="Arial" w:eastAsia="Times New Roman" w:hAnsi="Arial" w:cs="Arial"/>
          <w:color w:val="000000" w:themeColor="text1"/>
          <w:spacing w:val="2"/>
          <w:sz w:val="24"/>
          <w:szCs w:val="24"/>
          <w:lang w:eastAsia="es-AR"/>
        </w:rPr>
        <w:t>Usa contraseñas complejas, combinando mayúsculas, minúsculas, números y símbolos, y evita usar la misma contraseña para diferentes servicios.</w:t>
      </w:r>
      <w:r w:rsidRPr="000702CD">
        <w:rPr>
          <w:rFonts w:ascii="Arial" w:eastAsia="Times New Roman" w:hAnsi="Arial" w:cs="Arial"/>
          <w:color w:val="000000" w:themeColor="text1"/>
          <w:spacing w:val="2"/>
          <w:sz w:val="24"/>
          <w:szCs w:val="24"/>
          <w:lang w:eastAsia="es-AR"/>
        </w:rPr>
        <w:t> </w:t>
      </w:r>
    </w:p>
    <w:p w:rsidR="00787B1E" w:rsidRPr="00787B1E" w:rsidRDefault="00787B1E" w:rsidP="00787B1E">
      <w:pPr>
        <w:numPr>
          <w:ilvl w:val="0"/>
          <w:numId w:val="1"/>
        </w:numPr>
        <w:shd w:val="clear" w:color="auto" w:fill="FFFFFF"/>
        <w:spacing w:after="120" w:line="330" w:lineRule="atLeast"/>
        <w:ind w:left="-42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AR"/>
        </w:rPr>
      </w:pPr>
      <w:r w:rsidRPr="000702CD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AR"/>
        </w:rPr>
        <w:t>Software actualizado:</w:t>
      </w:r>
    </w:p>
    <w:p w:rsidR="00787B1E" w:rsidRPr="000702CD" w:rsidRDefault="00787B1E" w:rsidP="00787B1E">
      <w:pPr>
        <w:shd w:val="clear" w:color="auto" w:fill="FFFFFF"/>
        <w:spacing w:after="120" w:line="330" w:lineRule="atLeast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es-AR"/>
        </w:rPr>
      </w:pPr>
      <w:r w:rsidRPr="00787B1E">
        <w:rPr>
          <w:rFonts w:ascii="Arial" w:eastAsia="Times New Roman" w:hAnsi="Arial" w:cs="Arial"/>
          <w:color w:val="000000" w:themeColor="text1"/>
          <w:spacing w:val="2"/>
          <w:sz w:val="24"/>
          <w:szCs w:val="24"/>
          <w:lang w:eastAsia="es-AR"/>
        </w:rPr>
        <w:t>Mantén tu sistema operativo, navegadores y antivirus actualizados para protegerte de vulnerabilidades.</w:t>
      </w:r>
      <w:r w:rsidRPr="000702CD">
        <w:rPr>
          <w:rFonts w:ascii="Arial" w:eastAsia="Times New Roman" w:hAnsi="Arial" w:cs="Arial"/>
          <w:color w:val="000000" w:themeColor="text1"/>
          <w:spacing w:val="2"/>
          <w:sz w:val="24"/>
          <w:szCs w:val="24"/>
          <w:lang w:eastAsia="es-AR"/>
        </w:rPr>
        <w:t> </w:t>
      </w:r>
    </w:p>
    <w:p w:rsidR="00787B1E" w:rsidRPr="00787B1E" w:rsidRDefault="00787B1E" w:rsidP="00787B1E">
      <w:pPr>
        <w:numPr>
          <w:ilvl w:val="0"/>
          <w:numId w:val="1"/>
        </w:numPr>
        <w:shd w:val="clear" w:color="auto" w:fill="FFFFFF"/>
        <w:spacing w:after="120" w:line="330" w:lineRule="atLeast"/>
        <w:ind w:left="-42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AR"/>
        </w:rPr>
      </w:pPr>
      <w:r w:rsidRPr="000702CD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AR"/>
        </w:rPr>
        <w:t>Descargas seguras:</w:t>
      </w:r>
    </w:p>
    <w:p w:rsidR="00787B1E" w:rsidRPr="000702CD" w:rsidRDefault="00787B1E" w:rsidP="00787B1E">
      <w:pPr>
        <w:shd w:val="clear" w:color="auto" w:fill="FFFFFF"/>
        <w:spacing w:after="120" w:line="330" w:lineRule="atLeast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es-AR"/>
        </w:rPr>
      </w:pPr>
      <w:r w:rsidRPr="00787B1E">
        <w:rPr>
          <w:rFonts w:ascii="Arial" w:eastAsia="Times New Roman" w:hAnsi="Arial" w:cs="Arial"/>
          <w:color w:val="000000" w:themeColor="text1"/>
          <w:spacing w:val="2"/>
          <w:sz w:val="24"/>
          <w:szCs w:val="24"/>
          <w:lang w:eastAsia="es-AR"/>
        </w:rPr>
        <w:t>Descarga software y archivos solo de fuentes confiables y ten cuidado con los archivos adjuntos en correos electrónicos de remitentes desconocidos.</w:t>
      </w:r>
      <w:r w:rsidRPr="000702CD">
        <w:rPr>
          <w:rFonts w:ascii="Arial" w:eastAsia="Times New Roman" w:hAnsi="Arial" w:cs="Arial"/>
          <w:color w:val="000000" w:themeColor="text1"/>
          <w:spacing w:val="2"/>
          <w:sz w:val="24"/>
          <w:szCs w:val="24"/>
          <w:lang w:eastAsia="es-AR"/>
        </w:rPr>
        <w:t> </w:t>
      </w:r>
    </w:p>
    <w:p w:rsidR="00787B1E" w:rsidRPr="00787B1E" w:rsidRDefault="00787B1E" w:rsidP="00787B1E">
      <w:pPr>
        <w:numPr>
          <w:ilvl w:val="0"/>
          <w:numId w:val="1"/>
        </w:numPr>
        <w:shd w:val="clear" w:color="auto" w:fill="FFFFFF"/>
        <w:spacing w:after="120" w:line="330" w:lineRule="atLeast"/>
        <w:ind w:left="-42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AR"/>
        </w:rPr>
      </w:pPr>
      <w:r w:rsidRPr="000702CD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AR"/>
        </w:rPr>
        <w:t>Redes seguras:</w:t>
      </w:r>
    </w:p>
    <w:p w:rsidR="00787B1E" w:rsidRPr="000702CD" w:rsidRDefault="00787B1E" w:rsidP="00787B1E">
      <w:pPr>
        <w:shd w:val="clear" w:color="auto" w:fill="FFFFFF"/>
        <w:spacing w:after="120" w:line="330" w:lineRule="atLeast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es-AR"/>
        </w:rPr>
      </w:pPr>
      <w:r w:rsidRPr="00787B1E">
        <w:rPr>
          <w:rFonts w:ascii="Arial" w:eastAsia="Times New Roman" w:hAnsi="Arial" w:cs="Arial"/>
          <w:color w:val="000000" w:themeColor="text1"/>
          <w:spacing w:val="2"/>
          <w:sz w:val="24"/>
          <w:szCs w:val="24"/>
          <w:lang w:eastAsia="es-AR"/>
        </w:rPr>
        <w:t xml:space="preserve">Evita usar redes </w:t>
      </w:r>
      <w:proofErr w:type="spellStart"/>
      <w:r w:rsidRPr="00787B1E">
        <w:rPr>
          <w:rFonts w:ascii="Arial" w:eastAsia="Times New Roman" w:hAnsi="Arial" w:cs="Arial"/>
          <w:color w:val="000000" w:themeColor="text1"/>
          <w:spacing w:val="2"/>
          <w:sz w:val="24"/>
          <w:szCs w:val="24"/>
          <w:lang w:eastAsia="es-AR"/>
        </w:rPr>
        <w:t>Wi</w:t>
      </w:r>
      <w:proofErr w:type="spellEnd"/>
      <w:r w:rsidRPr="00787B1E">
        <w:rPr>
          <w:rFonts w:ascii="Arial" w:eastAsia="Times New Roman" w:hAnsi="Arial" w:cs="Arial"/>
          <w:color w:val="000000" w:themeColor="text1"/>
          <w:spacing w:val="2"/>
          <w:sz w:val="24"/>
          <w:szCs w:val="24"/>
          <w:lang w:eastAsia="es-AR"/>
        </w:rPr>
        <w:t>-Fi públicas para transacciones financieras o cualquier actividad que involucre información sensible.</w:t>
      </w:r>
      <w:r w:rsidRPr="000702CD">
        <w:rPr>
          <w:rFonts w:ascii="Arial" w:eastAsia="Times New Roman" w:hAnsi="Arial" w:cs="Arial"/>
          <w:color w:val="000000" w:themeColor="text1"/>
          <w:spacing w:val="2"/>
          <w:sz w:val="24"/>
          <w:szCs w:val="24"/>
          <w:lang w:eastAsia="es-AR"/>
        </w:rPr>
        <w:t> </w:t>
      </w:r>
    </w:p>
    <w:p w:rsidR="00787B1E" w:rsidRPr="00787B1E" w:rsidRDefault="00787B1E" w:rsidP="000702CD">
      <w:pPr>
        <w:shd w:val="clear" w:color="auto" w:fill="FFFFFF"/>
        <w:spacing w:after="120" w:line="330" w:lineRule="atLeast"/>
        <w:ind w:left="-42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AR"/>
        </w:rPr>
      </w:pPr>
    </w:p>
    <w:p w:rsidR="00787B1E" w:rsidRPr="000702CD" w:rsidRDefault="00787B1E" w:rsidP="00787B1E">
      <w:pPr>
        <w:shd w:val="clear" w:color="auto" w:fill="FFFFFF"/>
        <w:spacing w:after="120" w:line="330" w:lineRule="atLeast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es-AR"/>
        </w:rPr>
      </w:pPr>
      <w:r w:rsidRPr="00787B1E">
        <w:rPr>
          <w:rFonts w:ascii="Arial" w:eastAsia="Times New Roman" w:hAnsi="Arial" w:cs="Arial"/>
          <w:color w:val="000000" w:themeColor="text1"/>
          <w:spacing w:val="2"/>
          <w:sz w:val="24"/>
          <w:szCs w:val="24"/>
          <w:lang w:eastAsia="es-AR"/>
        </w:rPr>
        <w:t>Verifica que las páginas web a las que accedes tengan conexión segura (HTTPS) antes de ingresar información personal.</w:t>
      </w:r>
      <w:r w:rsidRPr="000702CD">
        <w:rPr>
          <w:rFonts w:ascii="Arial" w:eastAsia="Times New Roman" w:hAnsi="Arial" w:cs="Arial"/>
          <w:color w:val="000000" w:themeColor="text1"/>
          <w:spacing w:val="2"/>
          <w:sz w:val="24"/>
          <w:szCs w:val="24"/>
          <w:lang w:eastAsia="es-AR"/>
        </w:rPr>
        <w:t> </w:t>
      </w:r>
    </w:p>
    <w:p w:rsidR="00787B1E" w:rsidRPr="00787B1E" w:rsidRDefault="00787B1E" w:rsidP="00787B1E">
      <w:pPr>
        <w:numPr>
          <w:ilvl w:val="0"/>
          <w:numId w:val="1"/>
        </w:numPr>
        <w:shd w:val="clear" w:color="auto" w:fill="FFFFFF"/>
        <w:spacing w:after="120" w:line="330" w:lineRule="atLeast"/>
        <w:ind w:left="-42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AR"/>
        </w:rPr>
      </w:pPr>
      <w:r w:rsidRPr="000702CD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AR"/>
        </w:rPr>
        <w:t>Correos electrónicos y enlaces:</w:t>
      </w:r>
    </w:p>
    <w:p w:rsidR="00787B1E" w:rsidRPr="000702CD" w:rsidRDefault="00787B1E" w:rsidP="00787B1E">
      <w:pPr>
        <w:shd w:val="clear" w:color="auto" w:fill="FFFFFF"/>
        <w:spacing w:after="120" w:line="330" w:lineRule="atLeast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es-AR"/>
        </w:rPr>
      </w:pPr>
      <w:r w:rsidRPr="00787B1E">
        <w:rPr>
          <w:rFonts w:ascii="Arial" w:eastAsia="Times New Roman" w:hAnsi="Arial" w:cs="Arial"/>
          <w:color w:val="000000" w:themeColor="text1"/>
          <w:spacing w:val="2"/>
          <w:sz w:val="24"/>
          <w:szCs w:val="24"/>
          <w:lang w:eastAsia="es-AR"/>
        </w:rPr>
        <w:t>Desconfía de correos electrónicos o mensajes que soliciten información personal o te redirijan a sitios web sospechosos.</w:t>
      </w:r>
      <w:r w:rsidRPr="000702CD">
        <w:rPr>
          <w:rFonts w:ascii="Arial" w:eastAsia="Times New Roman" w:hAnsi="Arial" w:cs="Arial"/>
          <w:color w:val="000000" w:themeColor="text1"/>
          <w:spacing w:val="2"/>
          <w:sz w:val="24"/>
          <w:szCs w:val="24"/>
          <w:lang w:eastAsia="es-AR"/>
        </w:rPr>
        <w:t> </w:t>
      </w:r>
    </w:p>
    <w:p w:rsidR="00787B1E" w:rsidRPr="00787B1E" w:rsidRDefault="00787B1E" w:rsidP="00787B1E">
      <w:pPr>
        <w:numPr>
          <w:ilvl w:val="0"/>
          <w:numId w:val="1"/>
        </w:numPr>
        <w:shd w:val="clear" w:color="auto" w:fill="FFFFFF"/>
        <w:spacing w:after="120" w:line="330" w:lineRule="atLeast"/>
        <w:ind w:left="-42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AR"/>
        </w:rPr>
      </w:pPr>
      <w:r w:rsidRPr="000702CD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AR"/>
        </w:rPr>
        <w:lastRenderedPageBreak/>
        <w:t>Configuración de privacidad:</w:t>
      </w:r>
    </w:p>
    <w:p w:rsidR="00787B1E" w:rsidRPr="000702CD" w:rsidRDefault="00787B1E" w:rsidP="00787B1E">
      <w:pPr>
        <w:shd w:val="clear" w:color="auto" w:fill="FFFFFF"/>
        <w:spacing w:after="120" w:line="330" w:lineRule="atLeast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es-AR"/>
        </w:rPr>
      </w:pPr>
      <w:r w:rsidRPr="00787B1E">
        <w:rPr>
          <w:rFonts w:ascii="Arial" w:eastAsia="Times New Roman" w:hAnsi="Arial" w:cs="Arial"/>
          <w:color w:val="000000" w:themeColor="text1"/>
          <w:spacing w:val="2"/>
          <w:sz w:val="24"/>
          <w:szCs w:val="24"/>
          <w:lang w:eastAsia="es-AR"/>
        </w:rPr>
        <w:t>Revisa y ajusta la configuración de privacidad en tus redes sociales y otras aplicaciones para controlar qué información compartes.</w:t>
      </w:r>
      <w:r w:rsidRPr="000702CD">
        <w:rPr>
          <w:rFonts w:ascii="Arial" w:eastAsia="Times New Roman" w:hAnsi="Arial" w:cs="Arial"/>
          <w:color w:val="000000" w:themeColor="text1"/>
          <w:spacing w:val="2"/>
          <w:sz w:val="24"/>
          <w:szCs w:val="24"/>
          <w:lang w:eastAsia="es-AR"/>
        </w:rPr>
        <w:t> </w:t>
      </w:r>
    </w:p>
    <w:p w:rsidR="00787B1E" w:rsidRPr="00787B1E" w:rsidRDefault="00787B1E" w:rsidP="00787B1E">
      <w:pPr>
        <w:numPr>
          <w:ilvl w:val="0"/>
          <w:numId w:val="1"/>
        </w:numPr>
        <w:shd w:val="clear" w:color="auto" w:fill="FFFFFF"/>
        <w:spacing w:after="120" w:line="330" w:lineRule="atLeast"/>
        <w:ind w:left="-42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AR"/>
        </w:rPr>
      </w:pPr>
      <w:r w:rsidRPr="000702CD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AR"/>
        </w:rPr>
        <w:t>Sentido común:</w:t>
      </w:r>
    </w:p>
    <w:p w:rsidR="00787B1E" w:rsidRPr="000702CD" w:rsidRDefault="00787B1E" w:rsidP="00787B1E">
      <w:pPr>
        <w:shd w:val="clear" w:color="auto" w:fill="FFFFFF"/>
        <w:spacing w:after="120" w:line="330" w:lineRule="atLeast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es-AR"/>
        </w:rPr>
      </w:pPr>
      <w:r w:rsidRPr="00787B1E">
        <w:rPr>
          <w:rFonts w:ascii="Arial" w:eastAsia="Times New Roman" w:hAnsi="Arial" w:cs="Arial"/>
          <w:color w:val="000000" w:themeColor="text1"/>
          <w:spacing w:val="2"/>
          <w:sz w:val="24"/>
          <w:szCs w:val="24"/>
          <w:lang w:eastAsia="es-AR"/>
        </w:rPr>
        <w:t>Aplica el sentido común al interactuar en línea, como no compartir información personal innecesaria, no publicar datos comprometedores y evitar discusiones negativas.</w:t>
      </w:r>
      <w:r w:rsidRPr="000702CD">
        <w:rPr>
          <w:rFonts w:ascii="Arial" w:eastAsia="Times New Roman" w:hAnsi="Arial" w:cs="Arial"/>
          <w:color w:val="000000" w:themeColor="text1"/>
          <w:spacing w:val="2"/>
          <w:sz w:val="24"/>
          <w:szCs w:val="24"/>
          <w:lang w:eastAsia="es-AR"/>
        </w:rPr>
        <w:t> </w:t>
      </w:r>
    </w:p>
    <w:p w:rsidR="00787B1E" w:rsidRPr="00787B1E" w:rsidRDefault="00787B1E" w:rsidP="00787B1E">
      <w:pPr>
        <w:numPr>
          <w:ilvl w:val="0"/>
          <w:numId w:val="1"/>
        </w:numPr>
        <w:shd w:val="clear" w:color="auto" w:fill="FFFFFF"/>
        <w:spacing w:after="120" w:line="330" w:lineRule="atLeast"/>
        <w:ind w:left="-42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AR"/>
        </w:rPr>
      </w:pPr>
      <w:r w:rsidRPr="000702CD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AR"/>
        </w:rPr>
        <w:t>Antivirus:</w:t>
      </w:r>
    </w:p>
    <w:p w:rsidR="00787B1E" w:rsidRDefault="00787B1E" w:rsidP="00787B1E">
      <w:pPr>
        <w:shd w:val="clear" w:color="auto" w:fill="FFFFFF"/>
        <w:spacing w:after="120" w:line="330" w:lineRule="atLeast"/>
        <w:rPr>
          <w:rFonts w:ascii="Arial" w:eastAsia="Times New Roman" w:hAnsi="Arial" w:cs="Arial"/>
          <w:color w:val="000000" w:themeColor="text1"/>
          <w:spacing w:val="2"/>
          <w:sz w:val="24"/>
          <w:szCs w:val="24"/>
          <w:lang w:eastAsia="es-AR"/>
        </w:rPr>
      </w:pPr>
      <w:r w:rsidRPr="00787B1E">
        <w:rPr>
          <w:rFonts w:ascii="Arial" w:eastAsia="Times New Roman" w:hAnsi="Arial" w:cs="Arial"/>
          <w:color w:val="000000" w:themeColor="text1"/>
          <w:spacing w:val="2"/>
          <w:sz w:val="24"/>
          <w:szCs w:val="24"/>
          <w:lang w:eastAsia="es-AR"/>
        </w:rPr>
        <w:t>Instala y mantén actualizado un programa antivirus confiable en todos tus dispositivos.</w:t>
      </w:r>
      <w:r w:rsidR="000702CD" w:rsidRPr="000702CD">
        <w:rPr>
          <w:rFonts w:ascii="Arial" w:eastAsia="Times New Roman" w:hAnsi="Arial" w:cs="Arial"/>
          <w:color w:val="000000" w:themeColor="text1"/>
          <w:spacing w:val="2"/>
          <w:sz w:val="24"/>
          <w:szCs w:val="24"/>
          <w:lang w:eastAsia="es-AR"/>
        </w:rPr>
        <w:t>:</w:t>
      </w:r>
      <w:r w:rsidRPr="000702CD">
        <w:rPr>
          <w:rFonts w:ascii="Arial" w:eastAsia="Times New Roman" w:hAnsi="Arial" w:cs="Arial"/>
          <w:color w:val="000000" w:themeColor="text1"/>
          <w:spacing w:val="2"/>
          <w:sz w:val="24"/>
          <w:szCs w:val="24"/>
          <w:lang w:eastAsia="es-AR"/>
        </w:rPr>
        <w:t> </w:t>
      </w:r>
      <w:hyperlink r:id="rId21" w:history="1">
        <w:r w:rsidR="00700B77" w:rsidRPr="006A67D4">
          <w:rPr>
            <w:rStyle w:val="Hipervnculo"/>
            <w:rFonts w:ascii="Arial" w:eastAsia="Times New Roman" w:hAnsi="Arial" w:cs="Arial"/>
            <w:spacing w:val="2"/>
            <w:sz w:val="24"/>
            <w:szCs w:val="24"/>
            <w:lang w:eastAsia="es-AR"/>
          </w:rPr>
          <w:t>https://bettermoneyhabits.bankofamerica.com/es/privacy-security/online-security-privacy-tips</w:t>
        </w:r>
      </w:hyperlink>
    </w:p>
    <w:p w:rsidR="00700B77" w:rsidRPr="00787B1E" w:rsidRDefault="00700B77" w:rsidP="00787B1E">
      <w:pPr>
        <w:shd w:val="clear" w:color="auto" w:fill="FFFFFF"/>
        <w:spacing w:after="120" w:line="330" w:lineRule="atLeast"/>
        <w:rPr>
          <w:rFonts w:ascii="Arial" w:eastAsia="Times New Roman" w:hAnsi="Arial" w:cs="Arial"/>
          <w:color w:val="000000" w:themeColor="text1"/>
          <w:spacing w:val="2"/>
          <w:sz w:val="24"/>
          <w:szCs w:val="24"/>
          <w:lang w:eastAsia="es-AR"/>
        </w:rPr>
      </w:pPr>
      <w:bookmarkStart w:id="0" w:name="_GoBack"/>
      <w:bookmarkEnd w:id="0"/>
    </w:p>
    <w:p w:rsidR="004C6E28" w:rsidRPr="00787B1E" w:rsidRDefault="0018560B" w:rsidP="00E27C40">
      <w:pPr>
        <w:tabs>
          <w:tab w:val="left" w:pos="1185"/>
        </w:tabs>
        <w:rPr>
          <w:color w:val="000000" w:themeColor="text1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5648" behindDoc="1" locked="0" layoutInCell="1" allowOverlap="1" wp14:anchorId="0308F41C" wp14:editId="09899710">
            <wp:simplePos x="0" y="0"/>
            <wp:positionH relativeFrom="column">
              <wp:posOffset>672465</wp:posOffset>
            </wp:positionH>
            <wp:positionV relativeFrom="paragraph">
              <wp:posOffset>147955</wp:posOffset>
            </wp:positionV>
            <wp:extent cx="3333750" cy="3038475"/>
            <wp:effectExtent l="0" t="0" r="0" b="952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038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6E28" w:rsidRDefault="004C6E28" w:rsidP="00E27C40">
      <w:pPr>
        <w:tabs>
          <w:tab w:val="left" w:pos="1185"/>
        </w:tabs>
      </w:pPr>
    </w:p>
    <w:p w:rsidR="004C6E28" w:rsidRPr="00E27C40" w:rsidRDefault="004C6E28" w:rsidP="00E27C40">
      <w:pPr>
        <w:tabs>
          <w:tab w:val="left" w:pos="1185"/>
        </w:tabs>
      </w:pPr>
    </w:p>
    <w:sectPr w:rsidR="004C6E28" w:rsidRPr="00E27C40">
      <w:footerReference w:type="default" r:id="rId2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4B4E" w:rsidRDefault="00814B4E" w:rsidP="00334768">
      <w:pPr>
        <w:spacing w:after="0" w:line="240" w:lineRule="auto"/>
      </w:pPr>
      <w:r>
        <w:separator/>
      </w:r>
    </w:p>
  </w:endnote>
  <w:endnote w:type="continuationSeparator" w:id="0">
    <w:p w:rsidR="00814B4E" w:rsidRDefault="00814B4E" w:rsidP="003347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4B4E" w:rsidRDefault="00814B4E">
    <w:pPr>
      <w:pStyle w:val="Piedepgina"/>
      <w:rPr>
        <w:lang w:val="es-MX"/>
      </w:rPr>
    </w:pPr>
  </w:p>
  <w:p w:rsidR="00814B4E" w:rsidRDefault="00814B4E">
    <w:pPr>
      <w:pStyle w:val="Piedepgina"/>
      <w:rPr>
        <w:lang w:val="es-MX"/>
      </w:rPr>
    </w:pPr>
  </w:p>
  <w:p w:rsidR="00814B4E" w:rsidRDefault="00814B4E">
    <w:pPr>
      <w:pStyle w:val="Piedepgina"/>
      <w:rPr>
        <w:lang w:val="es-MX"/>
      </w:rPr>
    </w:pPr>
  </w:p>
  <w:p w:rsidR="00814B4E" w:rsidRDefault="00814B4E">
    <w:pPr>
      <w:pStyle w:val="Piedepgina"/>
      <w:rPr>
        <w:lang w:val="es-MX"/>
      </w:rPr>
    </w:pPr>
  </w:p>
  <w:p w:rsidR="00814B4E" w:rsidRPr="00BF5BA3" w:rsidRDefault="00814B4E">
    <w:pPr>
      <w:pStyle w:val="Piedepgina"/>
      <w:rPr>
        <w:lang w:val="es-MX"/>
      </w:rPr>
    </w:pPr>
    <w:r>
      <w:rPr>
        <w:lang w:val="es-MX"/>
      </w:rP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4B4E" w:rsidRDefault="00814B4E" w:rsidP="00334768">
      <w:pPr>
        <w:spacing w:after="0" w:line="240" w:lineRule="auto"/>
      </w:pPr>
      <w:r>
        <w:separator/>
      </w:r>
    </w:p>
  </w:footnote>
  <w:footnote w:type="continuationSeparator" w:id="0">
    <w:p w:rsidR="00814B4E" w:rsidRDefault="00814B4E" w:rsidP="003347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44B01"/>
    <w:multiLevelType w:val="multilevel"/>
    <w:tmpl w:val="74742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8193">
      <o:colormenu v:ext="edit" fillcolor="none [3212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05CD"/>
    <w:rsid w:val="000702CD"/>
    <w:rsid w:val="000C1ED8"/>
    <w:rsid w:val="001205CD"/>
    <w:rsid w:val="0018560B"/>
    <w:rsid w:val="0021347B"/>
    <w:rsid w:val="00334768"/>
    <w:rsid w:val="004C6E28"/>
    <w:rsid w:val="00700B77"/>
    <w:rsid w:val="00787B1E"/>
    <w:rsid w:val="00814B4E"/>
    <w:rsid w:val="009903A7"/>
    <w:rsid w:val="009A4336"/>
    <w:rsid w:val="00A77C0C"/>
    <w:rsid w:val="00BF5BA3"/>
    <w:rsid w:val="00DE5C32"/>
    <w:rsid w:val="00E27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o:colormenu v:ext="edit" fillcolor="none [3212]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205C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1205C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1205C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1Car">
    <w:name w:val="Título 1 Car"/>
    <w:basedOn w:val="Fuentedeprrafopredeter"/>
    <w:link w:val="Ttulo1"/>
    <w:uiPriority w:val="9"/>
    <w:rsid w:val="001205C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Encabezado">
    <w:name w:val="header"/>
    <w:basedOn w:val="Normal"/>
    <w:link w:val="EncabezadoCar"/>
    <w:uiPriority w:val="99"/>
    <w:unhideWhenUsed/>
    <w:rsid w:val="0033476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34768"/>
  </w:style>
  <w:style w:type="paragraph" w:styleId="Piedepgina">
    <w:name w:val="footer"/>
    <w:basedOn w:val="Normal"/>
    <w:link w:val="PiedepginaCar"/>
    <w:uiPriority w:val="99"/>
    <w:unhideWhenUsed/>
    <w:rsid w:val="0033476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34768"/>
  </w:style>
  <w:style w:type="paragraph" w:styleId="Textodeglobo">
    <w:name w:val="Balloon Text"/>
    <w:basedOn w:val="Normal"/>
    <w:link w:val="TextodegloboCar"/>
    <w:uiPriority w:val="99"/>
    <w:semiHidden/>
    <w:unhideWhenUsed/>
    <w:rsid w:val="00334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34768"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link w:val="SubttuloCar"/>
    <w:uiPriority w:val="11"/>
    <w:qFormat/>
    <w:rsid w:val="000C1ED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0C1ED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v3um">
    <w:name w:val="uv3um"/>
    <w:basedOn w:val="Fuentedeprrafopredeter"/>
    <w:rsid w:val="00A77C0C"/>
  </w:style>
  <w:style w:type="character" w:styleId="Hipervnculo">
    <w:name w:val="Hyperlink"/>
    <w:basedOn w:val="Fuentedeprrafopredeter"/>
    <w:uiPriority w:val="99"/>
    <w:unhideWhenUsed/>
    <w:rsid w:val="00A77C0C"/>
    <w:rPr>
      <w:color w:val="0000FF" w:themeColor="hyperlink"/>
      <w:u w:val="single"/>
    </w:rPr>
  </w:style>
  <w:style w:type="character" w:styleId="Textoennegrita">
    <w:name w:val="Strong"/>
    <w:basedOn w:val="Fuentedeprrafopredeter"/>
    <w:uiPriority w:val="22"/>
    <w:qFormat/>
    <w:rsid w:val="00787B1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205C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1205C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1205C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1Car">
    <w:name w:val="Título 1 Car"/>
    <w:basedOn w:val="Fuentedeprrafopredeter"/>
    <w:link w:val="Ttulo1"/>
    <w:uiPriority w:val="9"/>
    <w:rsid w:val="001205C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Encabezado">
    <w:name w:val="header"/>
    <w:basedOn w:val="Normal"/>
    <w:link w:val="EncabezadoCar"/>
    <w:uiPriority w:val="99"/>
    <w:unhideWhenUsed/>
    <w:rsid w:val="0033476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34768"/>
  </w:style>
  <w:style w:type="paragraph" w:styleId="Piedepgina">
    <w:name w:val="footer"/>
    <w:basedOn w:val="Normal"/>
    <w:link w:val="PiedepginaCar"/>
    <w:uiPriority w:val="99"/>
    <w:unhideWhenUsed/>
    <w:rsid w:val="0033476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34768"/>
  </w:style>
  <w:style w:type="paragraph" w:styleId="Textodeglobo">
    <w:name w:val="Balloon Text"/>
    <w:basedOn w:val="Normal"/>
    <w:link w:val="TextodegloboCar"/>
    <w:uiPriority w:val="99"/>
    <w:semiHidden/>
    <w:unhideWhenUsed/>
    <w:rsid w:val="00334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34768"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link w:val="SubttuloCar"/>
    <w:uiPriority w:val="11"/>
    <w:qFormat/>
    <w:rsid w:val="000C1ED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0C1ED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v3um">
    <w:name w:val="uv3um"/>
    <w:basedOn w:val="Fuentedeprrafopredeter"/>
    <w:rsid w:val="00A77C0C"/>
  </w:style>
  <w:style w:type="character" w:styleId="Hipervnculo">
    <w:name w:val="Hyperlink"/>
    <w:basedOn w:val="Fuentedeprrafopredeter"/>
    <w:uiPriority w:val="99"/>
    <w:unhideWhenUsed/>
    <w:rsid w:val="00A77C0C"/>
    <w:rPr>
      <w:color w:val="0000FF" w:themeColor="hyperlink"/>
      <w:u w:val="single"/>
    </w:rPr>
  </w:style>
  <w:style w:type="character" w:styleId="Textoennegrita">
    <w:name w:val="Strong"/>
    <w:basedOn w:val="Fuentedeprrafopredeter"/>
    <w:uiPriority w:val="22"/>
    <w:qFormat/>
    <w:rsid w:val="00787B1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716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11283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066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913838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03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009745">
              <w:marLeft w:val="-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302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092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22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7712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73808364">
              <w:marLeft w:val="-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32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946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47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7829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6580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9574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145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641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974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7555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98069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846726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76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5479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475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0155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53099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517694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369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7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595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9592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3480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207019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20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024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4991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950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01899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905560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052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043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521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3544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66227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555888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329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783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9940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71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0235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483934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52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369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7171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1993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156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49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00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44863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965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84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048216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246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687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34382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591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389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888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3842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3684257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971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944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9613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308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09839864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196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741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436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0922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dpej.rae.es/lema/red-inform%C3%A1tica" TargetMode="External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hyperlink" Target="https://bettermoneyhabits.bankofamerica.com/es/privacy-security/online-security-privacy-tips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s://es.scribd.com/document/300557410/Elementos-Para-Conectarse-a-Internet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bivium.es/5-caracteristicas-de-una-buena-red-informatica" TargetMode="External"/><Relationship Id="rId20" Type="http://schemas.openxmlformats.org/officeDocument/2006/relationships/hyperlink" Target="https://www.uaeh.edu.mx/scige/boletin/prepa4/n2/m3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198C7C-1E71-4CBB-87BA-E90EF2323B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5</Pages>
  <Words>659</Words>
  <Characters>3625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Secundaria</dc:creator>
  <cp:lastModifiedBy>Secundario</cp:lastModifiedBy>
  <cp:revision>5</cp:revision>
  <dcterms:created xsi:type="dcterms:W3CDTF">2025-06-18T19:07:00Z</dcterms:created>
  <dcterms:modified xsi:type="dcterms:W3CDTF">2025-06-23T19:25:00Z</dcterms:modified>
</cp:coreProperties>
</file>