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9C" w:rsidRDefault="008D1A9C">
      <w:pPr>
        <w:rPr>
          <w:lang w:val="es-MX"/>
        </w:rPr>
      </w:pPr>
    </w:p>
    <w:p w:rsidR="008D1A9C" w:rsidRDefault="008D1A9C">
      <w:pPr>
        <w:rPr>
          <w:lang w:val="es-MX"/>
        </w:rPr>
      </w:pPr>
    </w:p>
    <w:p w:rsidR="008D1A9C" w:rsidRDefault="008D1A9C" w:rsidP="008D1A9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E6F7094" wp14:editId="243EC2EC">
            <wp:simplePos x="0" y="0"/>
            <wp:positionH relativeFrom="column">
              <wp:posOffset>-222885</wp:posOffset>
            </wp:positionH>
            <wp:positionV relativeFrom="paragraph">
              <wp:posOffset>-4445</wp:posOffset>
            </wp:positionV>
            <wp:extent cx="6353175" cy="3517265"/>
            <wp:effectExtent l="0" t="0" r="9525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5" t="22272" r="16755" b="9970"/>
                    <a:stretch/>
                  </pic:blipFill>
                  <pic:spPr bwMode="auto">
                    <a:xfrm>
                      <a:off x="0" y="0"/>
                      <a:ext cx="6353175" cy="351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Si porque al abrir la cámara y apuntar hacia el código se escanea automáticamente o sale un icono de </w:t>
      </w:r>
      <w:proofErr w:type="spellStart"/>
      <w:r>
        <w:rPr>
          <w:lang w:val="es-MX"/>
        </w:rPr>
        <w:t>scaner</w:t>
      </w:r>
      <w:proofErr w:type="spellEnd"/>
      <w:r>
        <w:rPr>
          <w:lang w:val="es-MX"/>
        </w:rPr>
        <w:t xml:space="preserve"> de QR</w:t>
      </w:r>
      <w:r w:rsidR="00285AD8">
        <w:rPr>
          <w:lang w:val="es-MX"/>
        </w:rPr>
        <w:t>.</w:t>
      </w:r>
    </w:p>
    <w:p w:rsidR="00285AD8" w:rsidRDefault="00285AD8" w:rsidP="00285AD8">
      <w:pPr>
        <w:pStyle w:val="Prrafodelista"/>
        <w:rPr>
          <w:lang w:val="es-MX"/>
        </w:rPr>
      </w:pPr>
    </w:p>
    <w:p w:rsidR="008D1A9C" w:rsidRDefault="008D1A9C" w:rsidP="008D1A9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Si, varias veces para escanear algún sitio o video del colegio o incluso para pagar digitalmente en </w:t>
      </w:r>
      <w:proofErr w:type="spellStart"/>
      <w:r>
        <w:rPr>
          <w:lang w:val="es-MX"/>
        </w:rPr>
        <w:t>shopings</w:t>
      </w:r>
      <w:proofErr w:type="spellEnd"/>
      <w:r w:rsidR="00285AD8">
        <w:rPr>
          <w:lang w:val="es-MX"/>
        </w:rPr>
        <w:t>, heladerías, restaurantes, entre otros.</w:t>
      </w:r>
    </w:p>
    <w:p w:rsidR="00285AD8" w:rsidRPr="00285AD8" w:rsidRDefault="00285AD8" w:rsidP="00285AD8">
      <w:pPr>
        <w:pStyle w:val="Prrafodelista"/>
        <w:rPr>
          <w:lang w:val="es-MX"/>
        </w:rPr>
      </w:pPr>
    </w:p>
    <w:p w:rsidR="00285AD8" w:rsidRDefault="00285AD8" w:rsidP="00285AD8">
      <w:pPr>
        <w:pStyle w:val="Prrafodelista"/>
        <w:rPr>
          <w:lang w:val="es-MX"/>
        </w:rPr>
      </w:pPr>
    </w:p>
    <w:p w:rsidR="00285AD8" w:rsidRDefault="008D1A9C" w:rsidP="00285AD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Para ingresar a videos, </w:t>
      </w:r>
      <w:proofErr w:type="spellStart"/>
      <w:r>
        <w:rPr>
          <w:lang w:val="es-MX"/>
        </w:rPr>
        <w:t>paginas</w:t>
      </w:r>
      <w:proofErr w:type="spellEnd"/>
      <w:r>
        <w:rPr>
          <w:lang w:val="es-MX"/>
        </w:rPr>
        <w:t xml:space="preserve"> webs, </w:t>
      </w:r>
      <w:r w:rsidR="00285AD8">
        <w:rPr>
          <w:lang w:val="es-MX"/>
        </w:rPr>
        <w:t xml:space="preserve">álbumes de fotos compartidas, invitaciones de juego, para ir directamente a un perfil de alguna red social, como forma de marketing, para conectarse a redes </w:t>
      </w:r>
      <w:proofErr w:type="spellStart"/>
      <w:r w:rsidR="00285AD8">
        <w:rPr>
          <w:lang w:val="es-MX"/>
        </w:rPr>
        <w:t>wifi</w:t>
      </w:r>
      <w:proofErr w:type="spellEnd"/>
      <w:r w:rsidR="00285AD8">
        <w:rPr>
          <w:lang w:val="es-MX"/>
        </w:rPr>
        <w:t xml:space="preserve"> sin necesidad de escribir la contraseña,  </w:t>
      </w:r>
      <w:proofErr w:type="spellStart"/>
      <w:proofErr w:type="gramStart"/>
      <w:r w:rsidR="00285AD8">
        <w:rPr>
          <w:lang w:val="es-MX"/>
        </w:rPr>
        <w:t>etc</w:t>
      </w:r>
      <w:proofErr w:type="spellEnd"/>
      <w:r w:rsidR="00285AD8">
        <w:rPr>
          <w:lang w:val="es-MX"/>
        </w:rPr>
        <w:t xml:space="preserve"> .</w:t>
      </w:r>
      <w:proofErr w:type="gramEnd"/>
    </w:p>
    <w:p w:rsidR="00285AD8" w:rsidRDefault="00285AD8" w:rsidP="00285AD8">
      <w:pPr>
        <w:pStyle w:val="Prrafodelista"/>
        <w:rPr>
          <w:lang w:val="es-MX"/>
        </w:rPr>
      </w:pPr>
    </w:p>
    <w:p w:rsidR="00285AD8" w:rsidRDefault="00285AD8" w:rsidP="00285AD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La c</w:t>
      </w:r>
      <w:r w:rsidRPr="00285AD8">
        <w:rPr>
          <w:lang w:val="es-MX"/>
        </w:rPr>
        <w:t xml:space="preserve">ampaña de marketing de </w:t>
      </w:r>
      <w:proofErr w:type="spellStart"/>
      <w:r w:rsidRPr="00285AD8">
        <w:rPr>
          <w:lang w:val="es-MX"/>
        </w:rPr>
        <w:t>Bilibili</w:t>
      </w:r>
      <w:proofErr w:type="spellEnd"/>
      <w:r w:rsidRPr="00285AD8">
        <w:rPr>
          <w:lang w:val="es-MX"/>
        </w:rPr>
        <w:t xml:space="preserve"> en 2021, donde utilizaron 1500 </w:t>
      </w:r>
      <w:proofErr w:type="spellStart"/>
      <w:r w:rsidRPr="00285AD8">
        <w:rPr>
          <w:lang w:val="es-MX"/>
        </w:rPr>
        <w:t>drones</w:t>
      </w:r>
      <w:proofErr w:type="spellEnd"/>
      <w:r w:rsidRPr="00285AD8">
        <w:rPr>
          <w:lang w:val="es-MX"/>
        </w:rPr>
        <w:t xml:space="preserve"> para crear un código QR gigante que, al ser escaneado, conducía a la página principal de la plataforma de </w:t>
      </w:r>
      <w:proofErr w:type="spellStart"/>
      <w:r w:rsidRPr="00285AD8">
        <w:rPr>
          <w:lang w:val="es-MX"/>
        </w:rPr>
        <w:t>streaming</w:t>
      </w:r>
      <w:proofErr w:type="spellEnd"/>
      <w:r w:rsidRPr="00285AD8">
        <w:rPr>
          <w:lang w:val="es-MX"/>
        </w:rPr>
        <w:t>, donde los usuarios podían acceder a un videojuego.</w:t>
      </w:r>
    </w:p>
    <w:p w:rsidR="00FB21FB" w:rsidRPr="00FB21FB" w:rsidRDefault="00FB21FB" w:rsidP="00FB21FB">
      <w:pPr>
        <w:pStyle w:val="Prrafodelista"/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</w:p>
    <w:p w:rsidR="00FB21FB" w:rsidRDefault="00FB21FB" w:rsidP="00FB21F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5400040"/>
            <wp:effectExtent l="0" t="0" r="0" b="0"/>
            <wp:docPr id="2" name="Imagen 2" descr="d:\Users\Secundaria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FB" w:rsidRPr="00FB21FB" w:rsidRDefault="00FB21FB" w:rsidP="00FB21FB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857500" cy="4105275"/>
            <wp:effectExtent l="0" t="0" r="0" b="9525"/>
            <wp:docPr id="4" name="Imagen 4" descr="D:\Users\Secundaria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fra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AR"/>
        </w:rPr>
        <w:lastRenderedPageBreak/>
        <w:drawing>
          <wp:inline distT="0" distB="0" distL="0" distR="0" wp14:anchorId="086DC029" wp14:editId="7571870F">
            <wp:extent cx="5400040" cy="5400040"/>
            <wp:effectExtent l="0" t="0" r="0" b="0"/>
            <wp:docPr id="3" name="Imagen 3" descr="d:\Users\Secundaria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1FB" w:rsidRPr="00FB2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1303"/>
    <w:multiLevelType w:val="hybridMultilevel"/>
    <w:tmpl w:val="D99CF26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9C"/>
    <w:rsid w:val="00285AD8"/>
    <w:rsid w:val="008D1A9C"/>
    <w:rsid w:val="00F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1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2025-05-13T15:22:00Z</dcterms:created>
  <dcterms:modified xsi:type="dcterms:W3CDTF">2025-05-20T15:37:00Z</dcterms:modified>
</cp:coreProperties>
</file>