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7C53" w14:textId="77777777" w:rsidR="000973E2" w:rsidRPr="000973E2" w:rsidRDefault="000973E2" w:rsidP="000973E2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</w:pPr>
      <w:r w:rsidRPr="000973E2">
        <w:rPr>
          <w:rFonts w:ascii="Roboto" w:eastAsia="Times New Roman" w:hAnsi="Roboto" w:cs="Times New Roman"/>
          <w:b/>
          <w:bCs/>
          <w:i/>
          <w:iCs/>
          <w:color w:val="676A6C"/>
          <w:kern w:val="0"/>
          <w:sz w:val="23"/>
          <w:szCs w:val="23"/>
          <w:u w:val="single"/>
          <w:bdr w:val="none" w:sz="0" w:space="0" w:color="auto" w:frame="1"/>
          <w:lang w:eastAsia="es-AR"/>
          <w14:ligatures w14:val="none"/>
        </w:rPr>
        <w:t>SEÑORES PADRES:</w:t>
      </w:r>
    </w:p>
    <w:p w14:paraId="014E3DB8" w14:textId="4C408716" w:rsidR="000973E2" w:rsidRDefault="000973E2" w:rsidP="000973E2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</w:pP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                                               La Dirección del Colegio comunica a Uds. que desde </w:t>
      </w:r>
      <w:r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el 2</w:t>
      </w:r>
      <w:r w:rsidR="00E34940"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1</w:t>
      </w:r>
      <w:r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</w:t>
      </w:r>
      <w:r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 xml:space="preserve">de </w:t>
      </w:r>
      <w:r w:rsid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J</w:t>
      </w:r>
      <w:r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 xml:space="preserve">ulio al </w:t>
      </w:r>
      <w:r w:rsidR="00912706"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1</w:t>
      </w:r>
      <w:r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 xml:space="preserve"> de </w:t>
      </w:r>
      <w:r w:rsidR="00CB7731" w:rsidRPr="00D95758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agosto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del corriente </w:t>
      </w:r>
      <w:r w:rsidR="00C70DFA"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año, se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realizarán las </w:t>
      </w:r>
      <w:proofErr w:type="spellStart"/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pre-inscripciones</w:t>
      </w:r>
      <w:proofErr w:type="spellEnd"/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 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de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 salas de 3, 4 y 5 años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 Ciclo Lectivo 202</w:t>
      </w:r>
      <w:r w:rsidR="00912706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6</w:t>
      </w:r>
      <w:r w:rsidR="00CB7731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para los 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u w:val="single"/>
          <w:lang w:eastAsia="es-AR"/>
          <w14:ligatures w14:val="none"/>
        </w:rPr>
        <w:t>a</w:t>
      </w:r>
      <w:r w:rsidR="00951C9B">
        <w:rPr>
          <w:rFonts w:ascii="Roboto" w:eastAsia="Times New Roman" w:hAnsi="Roboto" w:cs="Times New Roman"/>
          <w:color w:val="676A6C"/>
          <w:kern w:val="0"/>
          <w:sz w:val="23"/>
          <w:szCs w:val="23"/>
          <w:u w:val="single"/>
          <w:lang w:eastAsia="es-AR"/>
          <w14:ligatures w14:val="none"/>
        </w:rPr>
        <w:t xml:space="preserve">spirantes 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que tengan HERMANOS</w:t>
      </w:r>
      <w:r w:rsidR="00A40938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en el colegio</w:t>
      </w:r>
      <w:r w:rsidR="00587D39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y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que concurrirán por primera vez al Jardín.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 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Se les solicita acercar </w:t>
      </w:r>
      <w:r w:rsidRPr="00907887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IMPRESA Y COMPLETA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la siguiente ficha (</w:t>
      </w:r>
      <w:r w:rsidRPr="00907887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QUE SE ADJUNTA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) por </w:t>
      </w:r>
      <w:r w:rsidRPr="00907887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PORTERÍA DE EDUCACIÓN PRIMARIA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, los días establecidos. </w:t>
      </w:r>
      <w:r w:rsidRPr="00907887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lang w:eastAsia="es-AR"/>
          <w14:ligatures w14:val="none"/>
        </w:rPr>
        <w:t>SIN EXCEPCIÓN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.</w:t>
      </w:r>
    </w:p>
    <w:p w14:paraId="30BAD572" w14:textId="77777777" w:rsidR="000973E2" w:rsidRPr="000973E2" w:rsidRDefault="000973E2" w:rsidP="000973E2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</w:pPr>
    </w:p>
    <w:p w14:paraId="31A26CD9" w14:textId="6106244C" w:rsidR="000973E2" w:rsidRPr="000973E2" w:rsidRDefault="000973E2" w:rsidP="000973E2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</w:pP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NOTA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: </w:t>
      </w:r>
      <w:r w:rsidR="00907887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E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L ABAJO </w:t>
      </w:r>
      <w:r w:rsidR="00907887"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FIRMANTE DECLARA</w:t>
      </w: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 xml:space="preserve"> HABER COMPLETADO EN FORMA DE DECLARACIÓN JURADA, LOS DATOS CONSIGNADOS EN LA PRESENTE FICHA. 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NO SE INSCRIBIRÁN AQUELL</w:t>
      </w:r>
      <w:r w:rsidR="00587D39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O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S </w:t>
      </w:r>
      <w:r w:rsidR="00587D39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ASPIRANTES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 QUE 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u w:val="single"/>
          <w:bdr w:val="none" w:sz="0" w:space="0" w:color="auto" w:frame="1"/>
          <w:lang w:eastAsia="es-AR"/>
          <w14:ligatures w14:val="none"/>
        </w:rPr>
        <w:t>NO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 </w:t>
      </w:r>
      <w:r w:rsidR="00A16884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SEAN</w:t>
      </w:r>
      <w:r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 HERMANOS</w:t>
      </w:r>
      <w:r w:rsidR="00A16884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 DE ALUMNOS </w:t>
      </w:r>
      <w:r w:rsidR="00907887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 xml:space="preserve">DEL PRESENTE CICLO </w:t>
      </w:r>
      <w:r w:rsidR="00C70DFA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LECTIVO</w:t>
      </w:r>
      <w:r w:rsidR="00C70DFA" w:rsidRPr="000973E2">
        <w:rPr>
          <w:rFonts w:ascii="Roboto" w:eastAsia="Times New Roman" w:hAnsi="Roboto" w:cs="Times New Roman"/>
          <w:b/>
          <w:bCs/>
          <w:color w:val="676A6C"/>
          <w:kern w:val="0"/>
          <w:sz w:val="23"/>
          <w:szCs w:val="23"/>
          <w:bdr w:val="none" w:sz="0" w:space="0" w:color="auto" w:frame="1"/>
          <w:lang w:eastAsia="es-AR"/>
          <w14:ligatures w14:val="none"/>
        </w:rPr>
        <w:t>. -</w:t>
      </w:r>
    </w:p>
    <w:p w14:paraId="3F3692BB" w14:textId="77777777" w:rsidR="000973E2" w:rsidRPr="000973E2" w:rsidRDefault="000973E2" w:rsidP="000973E2">
      <w:pPr>
        <w:spacing w:after="150" w:line="360" w:lineRule="atLeast"/>
        <w:jc w:val="right"/>
        <w:textAlignment w:val="baseline"/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</w:pPr>
      <w:r w:rsidRPr="000973E2">
        <w:rPr>
          <w:rFonts w:ascii="Roboto" w:eastAsia="Times New Roman" w:hAnsi="Roboto" w:cs="Times New Roman"/>
          <w:color w:val="676A6C"/>
          <w:kern w:val="0"/>
          <w:sz w:val="23"/>
          <w:szCs w:val="23"/>
          <w:lang w:eastAsia="es-AR"/>
          <w14:ligatures w14:val="none"/>
        </w:rPr>
        <w:t> </w:t>
      </w:r>
    </w:p>
    <w:tbl>
      <w:tblPr>
        <w:tblW w:w="10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2"/>
      </w:tblGrid>
      <w:tr w:rsidR="000973E2" w:rsidRPr="000973E2" w14:paraId="62CA5D9F" w14:textId="77777777" w:rsidTr="000973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7E35E" w14:textId="77777777" w:rsidR="000973E2" w:rsidRPr="000973E2" w:rsidRDefault="000973E2" w:rsidP="000973E2">
            <w:pPr>
              <w:spacing w:after="150" w:line="360" w:lineRule="atLeast"/>
              <w:textAlignment w:val="baseline"/>
              <w:divId w:val="596331126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AR"/>
                <w14:ligatures w14:val="none"/>
              </w:rPr>
            </w:pPr>
            <w:r w:rsidRPr="000973E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AR"/>
                <w14:ligatures w14:val="none"/>
              </w:rPr>
              <w:t> </w:t>
            </w:r>
          </w:p>
        </w:tc>
      </w:tr>
    </w:tbl>
    <w:p w14:paraId="087679C0" w14:textId="77777777" w:rsidR="000973E2" w:rsidRPr="000973E2" w:rsidRDefault="000973E2" w:rsidP="000973E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76A6C"/>
          <w:kern w:val="0"/>
          <w:sz w:val="20"/>
          <w:szCs w:val="20"/>
          <w:lang w:eastAsia="es-AR"/>
          <w14:ligatures w14:val="none"/>
        </w:rPr>
      </w:pPr>
      <w:r w:rsidRPr="000973E2">
        <w:rPr>
          <w:rFonts w:ascii="Roboto" w:eastAsia="Times New Roman" w:hAnsi="Roboto" w:cs="Times New Roman"/>
          <w:color w:val="676A6C"/>
          <w:kern w:val="0"/>
          <w:sz w:val="20"/>
          <w:szCs w:val="20"/>
          <w:lang w:eastAsia="es-AR"/>
          <w14:ligatures w14:val="none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ATTE Equipo de Conducción.</w:t>
      </w:r>
    </w:p>
    <w:p w14:paraId="0C1642D0" w14:textId="77777777" w:rsidR="00A91D40" w:rsidRDefault="00A91D40"/>
    <w:sectPr w:rsidR="00A9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E2"/>
    <w:rsid w:val="000973E2"/>
    <w:rsid w:val="002C2C58"/>
    <w:rsid w:val="00587D39"/>
    <w:rsid w:val="00812EC7"/>
    <w:rsid w:val="00907887"/>
    <w:rsid w:val="00912706"/>
    <w:rsid w:val="00951C9B"/>
    <w:rsid w:val="00A16884"/>
    <w:rsid w:val="00A40938"/>
    <w:rsid w:val="00A91D40"/>
    <w:rsid w:val="00BF1ED0"/>
    <w:rsid w:val="00C64DFF"/>
    <w:rsid w:val="00C70DFA"/>
    <w:rsid w:val="00CB7731"/>
    <w:rsid w:val="00D95758"/>
    <w:rsid w:val="00E3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11E"/>
  <w15:chartTrackingRefBased/>
  <w15:docId w15:val="{8ED0258A-8C37-4284-926F-E5D29C18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3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3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3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3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6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Carolina Ripoll</cp:lastModifiedBy>
  <cp:revision>11</cp:revision>
  <dcterms:created xsi:type="dcterms:W3CDTF">2024-07-08T14:16:00Z</dcterms:created>
  <dcterms:modified xsi:type="dcterms:W3CDTF">2025-06-30T18:07:00Z</dcterms:modified>
</cp:coreProperties>
</file>