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8D" w:rsidRDefault="00033B8D" w:rsidP="00033B8D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w w:val="80"/>
          <w:sz w:val="28"/>
        </w:rPr>
      </w:pPr>
    </w:p>
    <w:p w:rsidR="00033B8D" w:rsidRPr="00033B8D" w:rsidRDefault="00033B8D" w:rsidP="00033B8D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w w:val="80"/>
          <w:sz w:val="32"/>
          <w:szCs w:val="32"/>
          <w:u w:val="single"/>
        </w:rPr>
      </w:pPr>
    </w:p>
    <w:p w:rsidR="00967A4C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w w:val="80"/>
          <w:sz w:val="28"/>
        </w:rPr>
      </w:pPr>
      <w:bookmarkStart w:id="0" w:name="_GoBack"/>
      <w:r>
        <w:rPr>
          <w:rFonts w:ascii="Arial" w:hAnsi="Arial"/>
          <w:noProof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8D5C9" wp14:editId="5BBE6399">
                <wp:simplePos x="0" y="0"/>
                <wp:positionH relativeFrom="column">
                  <wp:posOffset>-55376</wp:posOffset>
                </wp:positionH>
                <wp:positionV relativeFrom="paragraph">
                  <wp:posOffset>115548</wp:posOffset>
                </wp:positionV>
                <wp:extent cx="5580993" cy="5013435"/>
                <wp:effectExtent l="0" t="0" r="20320" b="1587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993" cy="50134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4.35pt;margin-top:9.1pt;width:439.45pt;height:3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" filled="f" strokecolor="#243f60 [1604]" strokeweight="2pt"/>
            </w:pict>
          </mc:Fallback>
        </mc:AlternateContent>
      </w:r>
      <w:bookmarkEnd w:id="0"/>
    </w:p>
    <w:p w:rsidR="00967A4C" w:rsidRPr="00033B8D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w w:val="80"/>
          <w:sz w:val="32"/>
          <w:szCs w:val="32"/>
          <w:u w:val="single"/>
        </w:rPr>
      </w:pPr>
    </w:p>
    <w:p w:rsidR="00967A4C" w:rsidRPr="00DD0F4E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b/>
          <w:w w:val="80"/>
          <w:sz w:val="40"/>
          <w:szCs w:val="40"/>
          <w:u w:val="single"/>
        </w:rPr>
      </w:pPr>
      <w:r w:rsidRPr="00DD0F4E">
        <w:rPr>
          <w:rFonts w:ascii="Arial" w:hAnsi="Arial"/>
          <w:b/>
          <w:w w:val="80"/>
          <w:sz w:val="40"/>
          <w:szCs w:val="40"/>
          <w:u w:val="single"/>
        </w:rPr>
        <w:t>Evaluación de Cs. Sociales</w:t>
      </w:r>
    </w:p>
    <w:p w:rsidR="00967A4C" w:rsidRPr="00DD0F4E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b/>
          <w:w w:val="80"/>
          <w:sz w:val="40"/>
          <w:szCs w:val="40"/>
          <w:u w:val="single"/>
        </w:rPr>
      </w:pPr>
      <w:r>
        <w:rPr>
          <w:rFonts w:ascii="Arial" w:hAnsi="Arial"/>
          <w:b/>
          <w:w w:val="80"/>
          <w:sz w:val="40"/>
          <w:szCs w:val="40"/>
          <w:u w:val="single"/>
        </w:rPr>
        <w:t xml:space="preserve">Fecha: </w:t>
      </w:r>
      <w:r w:rsidR="00F25946">
        <w:rPr>
          <w:rFonts w:ascii="Arial" w:hAnsi="Arial"/>
          <w:b/>
          <w:w w:val="80"/>
          <w:sz w:val="36"/>
          <w:szCs w:val="36"/>
          <w:u w:val="single"/>
        </w:rPr>
        <w:t>JUEVES</w:t>
      </w:r>
      <w:r w:rsidR="007B33B4">
        <w:rPr>
          <w:rFonts w:ascii="Arial" w:hAnsi="Arial"/>
          <w:b/>
          <w:w w:val="80"/>
          <w:sz w:val="36"/>
          <w:szCs w:val="36"/>
          <w:u w:val="single"/>
        </w:rPr>
        <w:t xml:space="preserve"> 31</w:t>
      </w:r>
      <w:r>
        <w:rPr>
          <w:rFonts w:ascii="Arial" w:hAnsi="Arial"/>
          <w:b/>
          <w:w w:val="80"/>
          <w:sz w:val="36"/>
          <w:szCs w:val="36"/>
          <w:u w:val="single"/>
        </w:rPr>
        <w:t xml:space="preserve"> DE JULI</w:t>
      </w:r>
      <w:r w:rsidRPr="00DD0F4E">
        <w:rPr>
          <w:rFonts w:ascii="Arial" w:hAnsi="Arial"/>
          <w:b/>
          <w:w w:val="80"/>
          <w:sz w:val="36"/>
          <w:szCs w:val="36"/>
          <w:u w:val="single"/>
        </w:rPr>
        <w:t>O</w:t>
      </w:r>
    </w:p>
    <w:p w:rsidR="00967A4C" w:rsidRPr="00DD0F4E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b/>
          <w:w w:val="80"/>
          <w:sz w:val="40"/>
          <w:szCs w:val="40"/>
          <w:u w:val="single"/>
        </w:rPr>
      </w:pPr>
      <w:r w:rsidRPr="00DD0F4E">
        <w:rPr>
          <w:rFonts w:ascii="Arial" w:hAnsi="Arial"/>
          <w:b/>
          <w:w w:val="80"/>
          <w:sz w:val="40"/>
          <w:szCs w:val="40"/>
          <w:u w:val="single"/>
        </w:rPr>
        <w:t>Temas:</w:t>
      </w:r>
    </w:p>
    <w:p w:rsidR="00967A4C" w:rsidRPr="00DD0F4E" w:rsidRDefault="00967A4C" w:rsidP="00967A4C">
      <w:pPr>
        <w:pStyle w:val="Prrafodelista"/>
        <w:tabs>
          <w:tab w:val="left" w:pos="841"/>
        </w:tabs>
        <w:spacing w:before="10"/>
        <w:ind w:firstLine="0"/>
        <w:rPr>
          <w:rFonts w:ascii="Arial" w:hAnsi="Arial"/>
          <w:b/>
          <w:w w:val="80"/>
          <w:sz w:val="32"/>
          <w:szCs w:val="32"/>
        </w:rPr>
      </w:pPr>
    </w:p>
    <w:p w:rsidR="00F25946" w:rsidRPr="001E06DC" w:rsidRDefault="00967A4C" w:rsidP="00967A4C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LAS CONMEMORACIONES HISTÓRICAS PARA EL AFIANZAMIENTO DE LA IDENTIDAD NACIONAL.</w:t>
      </w:r>
      <w:r w:rsidR="00F25946" w:rsidRPr="001E06DC">
        <w:rPr>
          <w:rFonts w:ascii="Times New Roman" w:hAnsi="Times New Roman" w:cs="Times New Roman"/>
          <w:b/>
          <w:w w:val="80"/>
          <w:sz w:val="36"/>
          <w:szCs w:val="36"/>
        </w:rPr>
        <w:t xml:space="preserve"> </w:t>
      </w:r>
    </w:p>
    <w:p w:rsidR="00F25946" w:rsidRPr="001E06DC" w:rsidRDefault="00F25946" w:rsidP="00F25946">
      <w:pPr>
        <w:pStyle w:val="Prrafodelista"/>
        <w:tabs>
          <w:tab w:val="left" w:pos="841"/>
        </w:tabs>
        <w:spacing w:before="10"/>
        <w:ind w:left="1560" w:firstLine="0"/>
        <w:rPr>
          <w:rFonts w:ascii="Times New Roman" w:hAnsi="Times New Roman" w:cs="Times New Roman"/>
          <w:b/>
          <w:w w:val="80"/>
          <w:sz w:val="36"/>
          <w:szCs w:val="36"/>
        </w:rPr>
      </w:pPr>
    </w:p>
    <w:p w:rsidR="00967A4C" w:rsidRPr="001E06DC" w:rsidRDefault="00F25946" w:rsidP="00F25946">
      <w:pPr>
        <w:pStyle w:val="Prrafodelista"/>
        <w:tabs>
          <w:tab w:val="left" w:pos="841"/>
        </w:tabs>
        <w:spacing w:before="10"/>
        <w:ind w:left="1560" w:firstLine="0"/>
        <w:rPr>
          <w:rFonts w:ascii="Times New Roman" w:hAnsi="Times New Roman" w:cs="Times New Roman"/>
          <w:b/>
          <w:w w:val="80"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Fichas del libro Alfa y Beto de las siguientes fechas históricas:</w:t>
      </w:r>
    </w:p>
    <w:p w:rsidR="00967A4C" w:rsidRPr="001E06DC" w:rsidRDefault="00967A4C" w:rsidP="00423237">
      <w:p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</w:p>
    <w:p w:rsidR="00423237" w:rsidRPr="001E06DC" w:rsidRDefault="00967A4C" w:rsidP="00967A4C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25 de mayo</w:t>
      </w:r>
      <w:r w:rsidR="00423237" w:rsidRPr="001E06DC">
        <w:rPr>
          <w:rFonts w:ascii="Times New Roman" w:hAnsi="Times New Roman" w:cs="Times New Roman"/>
          <w:b/>
          <w:w w:val="80"/>
          <w:sz w:val="36"/>
          <w:szCs w:val="36"/>
        </w:rPr>
        <w:t>: Aniversario de la Revolución de Mayo.</w:t>
      </w:r>
    </w:p>
    <w:p w:rsidR="00967A4C" w:rsidRPr="001E06DC" w:rsidRDefault="00423237" w:rsidP="00967A4C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13 de junio</w:t>
      </w:r>
      <w:r w:rsidR="00967A4C" w:rsidRPr="001E06DC">
        <w:rPr>
          <w:rFonts w:ascii="Times New Roman" w:hAnsi="Times New Roman" w:cs="Times New Roman"/>
          <w:b/>
          <w:w w:val="80"/>
          <w:sz w:val="36"/>
          <w:szCs w:val="36"/>
        </w:rPr>
        <w:t xml:space="preserve">: </w:t>
      </w: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Día de la Fundación de San Juan.</w:t>
      </w:r>
    </w:p>
    <w:p w:rsidR="00423237" w:rsidRPr="001E06DC" w:rsidRDefault="00967A4C" w:rsidP="00423237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17 de junio</w:t>
      </w:r>
      <w:r w:rsidR="00423237" w:rsidRPr="001E06DC">
        <w:rPr>
          <w:rFonts w:ascii="Times New Roman" w:hAnsi="Times New Roman" w:cs="Times New Roman"/>
          <w:b/>
          <w:w w:val="80"/>
          <w:sz w:val="36"/>
          <w:szCs w:val="36"/>
        </w:rPr>
        <w:t>: Paso a la inmortalidad del Gral. Martín de Güemes.</w:t>
      </w:r>
    </w:p>
    <w:p w:rsidR="00967A4C" w:rsidRPr="001E06DC" w:rsidRDefault="00423237" w:rsidP="00423237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20 de junio: Día de la Bandera.</w:t>
      </w:r>
    </w:p>
    <w:p w:rsidR="00967A4C" w:rsidRPr="001E06DC" w:rsidRDefault="00423237" w:rsidP="00967A4C">
      <w:pPr>
        <w:pStyle w:val="Prrafodelista"/>
        <w:numPr>
          <w:ilvl w:val="0"/>
          <w:numId w:val="2"/>
        </w:numPr>
        <w:tabs>
          <w:tab w:val="left" w:pos="841"/>
        </w:tabs>
        <w:spacing w:before="10"/>
        <w:rPr>
          <w:rFonts w:ascii="Times New Roman" w:hAnsi="Times New Roman" w:cs="Times New Roman"/>
          <w:b/>
          <w:sz w:val="36"/>
          <w:szCs w:val="36"/>
        </w:rPr>
      </w:pP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 xml:space="preserve">  </w:t>
      </w:r>
      <w:r w:rsidR="00967A4C" w:rsidRPr="001E06DC">
        <w:rPr>
          <w:rFonts w:ascii="Times New Roman" w:hAnsi="Times New Roman" w:cs="Times New Roman"/>
          <w:b/>
          <w:w w:val="80"/>
          <w:sz w:val="36"/>
          <w:szCs w:val="36"/>
        </w:rPr>
        <w:t>9 de julio</w:t>
      </w:r>
      <w:r w:rsidRPr="001E06DC">
        <w:rPr>
          <w:rFonts w:ascii="Times New Roman" w:hAnsi="Times New Roman" w:cs="Times New Roman"/>
          <w:b/>
          <w:w w:val="80"/>
          <w:sz w:val="36"/>
          <w:szCs w:val="36"/>
        </w:rPr>
        <w:t>: Declaración de la Independencia.</w:t>
      </w:r>
    </w:p>
    <w:p w:rsidR="00967A4C" w:rsidRPr="001E06DC" w:rsidRDefault="00967A4C" w:rsidP="00967A4C">
      <w:pPr>
        <w:pStyle w:val="Prrafodelista"/>
        <w:tabs>
          <w:tab w:val="left" w:pos="841"/>
        </w:tabs>
        <w:spacing w:before="10"/>
        <w:ind w:left="1560" w:firstLine="0"/>
        <w:rPr>
          <w:rFonts w:ascii="Times New Roman" w:hAnsi="Times New Roman" w:cs="Times New Roman"/>
          <w:b/>
          <w:w w:val="80"/>
          <w:sz w:val="36"/>
          <w:szCs w:val="36"/>
        </w:rPr>
      </w:pPr>
    </w:p>
    <w:p w:rsidR="00967A4C" w:rsidRPr="00062CBD" w:rsidRDefault="00967A4C" w:rsidP="00967A4C">
      <w:pPr>
        <w:pStyle w:val="Prrafodelista"/>
        <w:tabs>
          <w:tab w:val="left" w:pos="841"/>
        </w:tabs>
        <w:spacing w:before="10"/>
        <w:ind w:left="1560" w:firstLine="0"/>
        <w:rPr>
          <w:rFonts w:ascii="Arial" w:hAnsi="Arial" w:cs="Arial"/>
          <w:b/>
          <w:sz w:val="32"/>
          <w:szCs w:val="32"/>
        </w:rPr>
      </w:pPr>
    </w:p>
    <w:p w:rsidR="00967A4C" w:rsidRDefault="00967A4C" w:rsidP="00967A4C">
      <w:pPr>
        <w:pStyle w:val="Prrafodelista"/>
        <w:tabs>
          <w:tab w:val="left" w:pos="841"/>
        </w:tabs>
        <w:spacing w:before="10"/>
        <w:ind w:left="1560" w:firstLine="0"/>
        <w:rPr>
          <w:rFonts w:ascii="Arial" w:hAnsi="Arial"/>
          <w:b/>
          <w:w w:val="80"/>
          <w:sz w:val="32"/>
          <w:szCs w:val="32"/>
        </w:rPr>
      </w:pPr>
    </w:p>
    <w:p w:rsidR="00080C4A" w:rsidRDefault="00080C4A"/>
    <w:sectPr w:rsidR="00080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 Gothic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676"/>
    <w:multiLevelType w:val="hybridMultilevel"/>
    <w:tmpl w:val="B1663FC6"/>
    <w:lvl w:ilvl="0" w:tplc="EC3C4DF8">
      <w:numFmt w:val="bullet"/>
      <w:lvlText w:val=""/>
      <w:lvlJc w:val="left"/>
      <w:pPr>
        <w:ind w:left="840" w:hanging="361"/>
      </w:pPr>
      <w:rPr>
        <w:w w:val="100"/>
        <w:lang w:val="es-ES" w:eastAsia="en-US" w:bidi="ar-SA"/>
      </w:rPr>
    </w:lvl>
    <w:lvl w:ilvl="1" w:tplc="8578DB7E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2" w:tplc="FF143F3C">
      <w:numFmt w:val="bullet"/>
      <w:lvlText w:val="•"/>
      <w:lvlJc w:val="left"/>
      <w:pPr>
        <w:ind w:left="1540" w:hanging="360"/>
      </w:pPr>
      <w:rPr>
        <w:lang w:val="es-ES" w:eastAsia="en-US" w:bidi="ar-SA"/>
      </w:rPr>
    </w:lvl>
    <w:lvl w:ilvl="3" w:tplc="2ED4F5BA">
      <w:numFmt w:val="bullet"/>
      <w:lvlText w:val="•"/>
      <w:lvlJc w:val="left"/>
      <w:pPr>
        <w:ind w:left="1560" w:hanging="360"/>
      </w:pPr>
      <w:rPr>
        <w:lang w:val="es-ES" w:eastAsia="en-US" w:bidi="ar-SA"/>
      </w:rPr>
    </w:lvl>
    <w:lvl w:ilvl="4" w:tplc="A4443CEA">
      <w:numFmt w:val="bullet"/>
      <w:lvlText w:val="•"/>
      <w:lvlJc w:val="left"/>
      <w:pPr>
        <w:ind w:left="2958" w:hanging="360"/>
      </w:pPr>
      <w:rPr>
        <w:lang w:val="es-ES" w:eastAsia="en-US" w:bidi="ar-SA"/>
      </w:rPr>
    </w:lvl>
    <w:lvl w:ilvl="5" w:tplc="34A0265E">
      <w:numFmt w:val="bullet"/>
      <w:lvlText w:val="•"/>
      <w:lvlJc w:val="left"/>
      <w:pPr>
        <w:ind w:left="4356" w:hanging="360"/>
      </w:pPr>
      <w:rPr>
        <w:lang w:val="es-ES" w:eastAsia="en-US" w:bidi="ar-SA"/>
      </w:rPr>
    </w:lvl>
    <w:lvl w:ilvl="6" w:tplc="6B8E84C8">
      <w:numFmt w:val="bullet"/>
      <w:lvlText w:val="•"/>
      <w:lvlJc w:val="left"/>
      <w:pPr>
        <w:ind w:left="5754" w:hanging="360"/>
      </w:pPr>
      <w:rPr>
        <w:lang w:val="es-ES" w:eastAsia="en-US" w:bidi="ar-SA"/>
      </w:rPr>
    </w:lvl>
    <w:lvl w:ilvl="7" w:tplc="8E5CC62E">
      <w:numFmt w:val="bullet"/>
      <w:lvlText w:val="•"/>
      <w:lvlJc w:val="left"/>
      <w:pPr>
        <w:ind w:left="7153" w:hanging="360"/>
      </w:pPr>
      <w:rPr>
        <w:lang w:val="es-ES" w:eastAsia="en-US" w:bidi="ar-SA"/>
      </w:rPr>
    </w:lvl>
    <w:lvl w:ilvl="8" w:tplc="6974055C">
      <w:numFmt w:val="bullet"/>
      <w:lvlText w:val="•"/>
      <w:lvlJc w:val="left"/>
      <w:pPr>
        <w:ind w:left="8551" w:hanging="360"/>
      </w:pPr>
      <w:rPr>
        <w:lang w:val="es-ES" w:eastAsia="en-US" w:bidi="ar-SA"/>
      </w:rPr>
    </w:lvl>
  </w:abstractNum>
  <w:abstractNum w:abstractNumId="1">
    <w:nsid w:val="404B3634"/>
    <w:multiLevelType w:val="hybridMultilevel"/>
    <w:tmpl w:val="6E9A930C"/>
    <w:lvl w:ilvl="0" w:tplc="2C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F"/>
    <w:rsid w:val="00033B8D"/>
    <w:rsid w:val="00080C4A"/>
    <w:rsid w:val="001E06DC"/>
    <w:rsid w:val="00391F62"/>
    <w:rsid w:val="00423237"/>
    <w:rsid w:val="007B33B4"/>
    <w:rsid w:val="008F0C4F"/>
    <w:rsid w:val="00967A4C"/>
    <w:rsid w:val="009F11DD"/>
    <w:rsid w:val="00DD0F4E"/>
    <w:rsid w:val="00F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F62"/>
    <w:pPr>
      <w:widowControl w:val="0"/>
      <w:autoSpaceDE w:val="0"/>
      <w:autoSpaceDN w:val="0"/>
      <w:spacing w:after="0" w:line="240" w:lineRule="auto"/>
    </w:pPr>
    <w:rPr>
      <w:rFonts w:ascii="URW Gothic" w:eastAsia="URW Gothic" w:hAnsi="URW Gothic" w:cs="URW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91F62"/>
    <w:pPr>
      <w:ind w:left="840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F62"/>
    <w:pPr>
      <w:widowControl w:val="0"/>
      <w:autoSpaceDE w:val="0"/>
      <w:autoSpaceDN w:val="0"/>
      <w:spacing w:after="0" w:line="240" w:lineRule="auto"/>
    </w:pPr>
    <w:rPr>
      <w:rFonts w:ascii="URW Gothic" w:eastAsia="URW Gothic" w:hAnsi="URW Gothic" w:cs="URW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91F62"/>
    <w:pPr>
      <w:ind w:left="8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cp:lastPrinted>2025-05-23T17:41:00Z</cp:lastPrinted>
  <dcterms:created xsi:type="dcterms:W3CDTF">2025-07-24T19:08:00Z</dcterms:created>
  <dcterms:modified xsi:type="dcterms:W3CDTF">2025-07-24T19:08:00Z</dcterms:modified>
</cp:coreProperties>
</file>