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AADE" w14:textId="77777777" w:rsidR="00FA5909" w:rsidRPr="00FA5909" w:rsidRDefault="00FA5909" w:rsidP="00820966">
      <w:pPr>
        <w:pStyle w:val="Ttulo"/>
        <w:spacing w:line="360" w:lineRule="auto"/>
        <w:jc w:val="both"/>
        <w:rPr>
          <w:rFonts w:ascii="Arial" w:hAnsi="Arial" w:cs="Arial"/>
        </w:rPr>
      </w:pPr>
      <w:r w:rsidRPr="00FA5909">
        <w:rPr>
          <w:rFonts w:ascii="Arial" w:hAnsi="Arial" w:cs="Arial"/>
        </w:rPr>
        <w:t>Trabajo de Lengua y Literatura III</w:t>
      </w:r>
    </w:p>
    <w:p w14:paraId="1358ECB4" w14:textId="77777777" w:rsidR="00820966" w:rsidRPr="0027742F" w:rsidRDefault="00B23A6A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Docente</w:t>
      </w:r>
      <w:r w:rsidR="00820966" w:rsidRPr="0027742F">
        <w:rPr>
          <w:rFonts w:ascii="Arial" w:hAnsi="Arial" w:cs="Arial"/>
          <w:sz w:val="24"/>
          <w:szCs w:val="24"/>
        </w:rPr>
        <w:t>: Rosana Márquez</w:t>
      </w:r>
    </w:p>
    <w:p w14:paraId="557D7800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Alumnos: </w:t>
      </w:r>
      <w:r w:rsidR="00820966" w:rsidRPr="0027742F">
        <w:rPr>
          <w:rFonts w:ascii="Arial" w:hAnsi="Arial" w:cs="Arial"/>
          <w:sz w:val="24"/>
          <w:szCs w:val="24"/>
        </w:rPr>
        <w:t>Andrés</w:t>
      </w:r>
      <w:r w:rsidRPr="0027742F">
        <w:rPr>
          <w:rFonts w:ascii="Arial" w:hAnsi="Arial" w:cs="Arial"/>
          <w:sz w:val="24"/>
          <w:szCs w:val="24"/>
        </w:rPr>
        <w:t xml:space="preserve"> Correa – Oriana Villavicencio</w:t>
      </w:r>
    </w:p>
    <w:p w14:paraId="49718432" w14:textId="77777777" w:rsidR="00B23A6A" w:rsidRPr="0027742F" w:rsidRDefault="00B23A6A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Curso: 6to A – Ciencias Sociales</w:t>
      </w:r>
    </w:p>
    <w:p w14:paraId="22E95718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Cuento: “El chico sucio” de Mariana Enríquez</w:t>
      </w:r>
    </w:p>
    <w:p w14:paraId="6CBF00E4" w14:textId="77777777" w:rsidR="00FA5909" w:rsidRPr="0027742F" w:rsidRDefault="00FA5909" w:rsidP="00FA5909">
      <w:pPr>
        <w:pStyle w:val="Ttulo1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Introducción</w:t>
      </w:r>
    </w:p>
    <w:p w14:paraId="76922E79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En este trabajo analizaremos el cuento “El chico sucio” de Mariana Enríquez. </w:t>
      </w:r>
      <w:r w:rsidR="003621F2" w:rsidRPr="0027742F">
        <w:rPr>
          <w:rFonts w:ascii="Arial" w:hAnsi="Arial" w:cs="Arial"/>
          <w:sz w:val="24"/>
          <w:szCs w:val="24"/>
        </w:rPr>
        <w:t xml:space="preserve">Responderemos las consignas dadas para entender cómo se muestra </w:t>
      </w:r>
      <w:r w:rsidRPr="0027742F">
        <w:rPr>
          <w:rFonts w:ascii="Arial" w:hAnsi="Arial" w:cs="Arial"/>
          <w:sz w:val="24"/>
          <w:szCs w:val="24"/>
        </w:rPr>
        <w:t>el barrio de Constitución, cómo se relaciona la narradora con el niño y de qué manera la autora combina elementos sociales y fantásticos. El objetivo es reflexionar sobre la crítica social presente en el relato a través de la estética del terror.</w:t>
      </w:r>
    </w:p>
    <w:p w14:paraId="610DDDB4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1- Describan el barrio de Constitución en el que vive la narradora y comenten qué cambios ha sufrido.</w:t>
      </w:r>
    </w:p>
    <w:p w14:paraId="6BFF2512" w14:textId="77777777" w:rsidR="00FA5909" w:rsidRPr="0027742F" w:rsidRDefault="003621F2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Constitución se muestra como un barrio degradado, inseguro y lleno de problemas</w:t>
      </w:r>
      <w:r w:rsidR="00FA5909" w:rsidRPr="0027742F">
        <w:rPr>
          <w:rFonts w:ascii="Arial" w:hAnsi="Arial" w:cs="Arial"/>
          <w:sz w:val="24"/>
          <w:szCs w:val="24"/>
        </w:rPr>
        <w:t>. La narradora vive en una casa antigua, grande y deteriorada, que en el pasado había sido elegante. Antes, el barrio era más residencial y ordenado, pero con el tiempo se transformó en una zona con hoteles baratos, casas tomadas, personas viviendo en la calle, vendedores informales y prostitución. El contraste entre pasado y presente marca un proceso claro de decadencia urbana.</w:t>
      </w:r>
    </w:p>
    <w:p w14:paraId="363E05D9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2- ¿Cómo se siente la narradora viviendo en el barrio en el que habita? Comparen la situación al inicio de la narración con respecto al final del texto.</w:t>
      </w:r>
    </w:p>
    <w:p w14:paraId="0473154D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Al inicio, la narradora se muestra resignada a convivir con la inseguridad, la suciedad y los gritos del barrio, como si fueran parte de lo cotidiano. Sin embargo, hacia el final, tras la aparición del chico sucio y la noticia del asesinato de Nachito, </w:t>
      </w:r>
      <w:r w:rsidR="003621F2" w:rsidRPr="0027742F">
        <w:rPr>
          <w:rFonts w:ascii="Arial" w:hAnsi="Arial" w:cs="Arial"/>
          <w:sz w:val="24"/>
          <w:szCs w:val="24"/>
        </w:rPr>
        <w:t>ya no lo ve igual. Se siente vulnerable, con miedo, y el barrio pasa a ser una amenaza real.</w:t>
      </w:r>
    </w:p>
    <w:p w14:paraId="4E04D8AE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3- ¿Por qué la narradora habla con “el chico sucio”? ¿Cómo quiere ayudarlo, cuidarlo?</w:t>
      </w:r>
    </w:p>
    <w:p w14:paraId="2AF95D69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La narradora habla con el chico sucio porque lo percibe como un niño abandonado y vulnerable. Intenta cuidarlo brindándole afecto, comida y protección, como si fuese una madre sustituta. </w:t>
      </w:r>
      <w:r w:rsidR="003621F2" w:rsidRPr="0027742F">
        <w:rPr>
          <w:rFonts w:ascii="Arial" w:hAnsi="Arial" w:cs="Arial"/>
          <w:sz w:val="24"/>
          <w:szCs w:val="24"/>
        </w:rPr>
        <w:t>En parte, lo hace por compasión, pero también porque necesita darle un sentido distinto a su vida en un lugar tan hostil</w:t>
      </w:r>
    </w:p>
    <w:p w14:paraId="3B814296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4- En la historia aparecen lugares puntualizados como el barrio, las calles por las que pasa en subte, la peluquería, etc. y otro espacio indefinido, poco descripto mencionado como “allá atrás”.</w:t>
      </w:r>
    </w:p>
    <w:p w14:paraId="68E44C3B" w14:textId="77777777" w:rsidR="003621F2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Style w:val="Ttulo2Car"/>
        </w:rPr>
        <w:t>4.1</w:t>
      </w:r>
      <w:r w:rsidRPr="0027742F">
        <w:rPr>
          <w:rFonts w:ascii="Arial" w:hAnsi="Arial" w:cs="Arial"/>
          <w:sz w:val="24"/>
          <w:szCs w:val="24"/>
        </w:rPr>
        <w:t xml:space="preserve"> En los espacios concretos, </w:t>
      </w:r>
      <w:r w:rsidR="0027742F" w:rsidRPr="0027742F">
        <w:rPr>
          <w:rFonts w:ascii="Arial" w:hAnsi="Arial" w:cs="Arial"/>
          <w:sz w:val="24"/>
          <w:szCs w:val="24"/>
        </w:rPr>
        <w:t>Como</w:t>
      </w:r>
      <w:r w:rsidRPr="0027742F">
        <w:rPr>
          <w:rFonts w:ascii="Arial" w:hAnsi="Arial" w:cs="Arial"/>
          <w:sz w:val="24"/>
          <w:szCs w:val="24"/>
        </w:rPr>
        <w:t xml:space="preserve"> el barrio y la casa, habitan vecinos inmigrantes, comerciantes, prostitutas, familias pobres y peluqueros. La casa de la narradora es amplia pero deteriorada, reflejo de un pasado distinto. </w:t>
      </w:r>
    </w:p>
    <w:p w14:paraId="194D682D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Style w:val="Ttulo2Car"/>
        </w:rPr>
        <w:t>4.2</w:t>
      </w:r>
      <w:r w:rsidRPr="0027742F">
        <w:rPr>
          <w:rFonts w:ascii="Arial" w:hAnsi="Arial" w:cs="Arial"/>
          <w:sz w:val="24"/>
          <w:szCs w:val="24"/>
        </w:rPr>
        <w:t xml:space="preserve"> </w:t>
      </w:r>
      <w:r w:rsidR="003621F2" w:rsidRPr="0027742F">
        <w:rPr>
          <w:rFonts w:ascii="Arial" w:hAnsi="Arial" w:cs="Arial"/>
          <w:sz w:val="24"/>
          <w:szCs w:val="24"/>
        </w:rPr>
        <w:t>“Allá atrás’’</w:t>
      </w:r>
      <w:r w:rsidR="0027742F">
        <w:rPr>
          <w:rFonts w:ascii="Arial" w:hAnsi="Arial" w:cs="Arial"/>
          <w:sz w:val="24"/>
          <w:szCs w:val="24"/>
        </w:rPr>
        <w:t xml:space="preserve"> </w:t>
      </w:r>
      <w:r w:rsidR="003621F2" w:rsidRPr="0027742F">
        <w:rPr>
          <w:rFonts w:ascii="Arial" w:hAnsi="Arial" w:cs="Arial"/>
          <w:sz w:val="24"/>
          <w:szCs w:val="24"/>
        </w:rPr>
        <w:t xml:space="preserve">es un espacio indefinido, oscuro y poco descrito. Se sugiere que allí hay personas ligadas a lo pagano o lo marginal. </w:t>
      </w:r>
      <w:r w:rsidRPr="0027742F">
        <w:rPr>
          <w:rFonts w:ascii="Arial" w:hAnsi="Arial" w:cs="Arial"/>
          <w:sz w:val="24"/>
          <w:szCs w:val="24"/>
        </w:rPr>
        <w:t>Allí podrían realizarse prácticas religiosas alternativas o rituales vinculados a figuras populares como San La Muerte o el Gauchito Gil. Este espacio representa lo inquietante y lo marginal del barrio.</w:t>
      </w:r>
    </w:p>
    <w:p w14:paraId="49A239AC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5- ¿Cómo es tomada el acercamiento de la narradora al chico sucio por parte de la madre del niño?</w:t>
      </w:r>
    </w:p>
    <w:p w14:paraId="6F8B6595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La madre de Nachito no acepta la ayuda de la narradora. En lugar de agradecerla, lo interpreta como una intromisión en su vida y un cuestionamiento a su rol de madre. Por eso, reacciona con rechazo.</w:t>
      </w:r>
    </w:p>
    <w:p w14:paraId="51C4E6C2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6- Comente cómo mediatiza, es decir, que se da a conocer en los medios de comunicación, el asesinato de Nachito. Considere las reacciones de la narradora, de </w:t>
      </w:r>
      <w:proofErr w:type="spellStart"/>
      <w:r w:rsidRPr="0027742F">
        <w:rPr>
          <w:rFonts w:ascii="Arial" w:hAnsi="Arial" w:cs="Arial"/>
          <w:sz w:val="24"/>
          <w:szCs w:val="24"/>
        </w:rPr>
        <w:t>Lala</w:t>
      </w:r>
      <w:proofErr w:type="spellEnd"/>
      <w:r w:rsidRPr="0027742F">
        <w:rPr>
          <w:rFonts w:ascii="Arial" w:hAnsi="Arial" w:cs="Arial"/>
          <w:sz w:val="24"/>
          <w:szCs w:val="24"/>
        </w:rPr>
        <w:t>, de la madre de Nachito.</w:t>
      </w:r>
    </w:p>
    <w:p w14:paraId="09D59465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El asesinato de Nachito se presenta en los medios de manera sensacionalista, </w:t>
      </w:r>
      <w:r w:rsidR="0027742F" w:rsidRPr="0027742F">
        <w:rPr>
          <w:rFonts w:ascii="Arial" w:hAnsi="Arial" w:cs="Arial"/>
          <w:sz w:val="24"/>
          <w:szCs w:val="24"/>
        </w:rPr>
        <w:t xml:space="preserve">como una noticia sensacionalista más, sin explicar el trasfondo social. La narradora queda impactada </w:t>
      </w:r>
      <w:r w:rsidRPr="0027742F">
        <w:rPr>
          <w:rFonts w:ascii="Arial" w:hAnsi="Arial" w:cs="Arial"/>
          <w:sz w:val="24"/>
          <w:szCs w:val="24"/>
        </w:rPr>
        <w:t xml:space="preserve">y lo relaciona con el chico sucio. </w:t>
      </w:r>
      <w:proofErr w:type="spellStart"/>
      <w:r w:rsidRPr="0027742F">
        <w:rPr>
          <w:rFonts w:ascii="Arial" w:hAnsi="Arial" w:cs="Arial"/>
          <w:sz w:val="24"/>
          <w:szCs w:val="24"/>
        </w:rPr>
        <w:t>Lala</w:t>
      </w:r>
      <w:proofErr w:type="spellEnd"/>
      <w:r w:rsidRPr="0027742F">
        <w:rPr>
          <w:rFonts w:ascii="Arial" w:hAnsi="Arial" w:cs="Arial"/>
          <w:sz w:val="24"/>
          <w:szCs w:val="24"/>
        </w:rPr>
        <w:t xml:space="preserve"> también se conmueve, pero con cierta distancia. En cambio, la madre aparece devastada por la tragedia, aunque ya antes había mostrado abandono hacia su hijo.</w:t>
      </w:r>
    </w:p>
    <w:p w14:paraId="61AA9A17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7- ¿Qué hipótesis construye la narradora al enterarse de que un niño ha sido asesinado?</w:t>
      </w:r>
    </w:p>
    <w:p w14:paraId="68E6556C" w14:textId="77777777" w:rsidR="0027742F" w:rsidRPr="0027742F" w:rsidRDefault="00FA5909" w:rsidP="0027742F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La narradora sospecha que el niño pudo haber sido víctima de algún ritual o práctica oscura realizada en el espacio “allá atrás”. </w:t>
      </w:r>
      <w:r w:rsidR="0027742F" w:rsidRPr="0027742F">
        <w:rPr>
          <w:rFonts w:ascii="Arial" w:hAnsi="Arial" w:cs="Arial"/>
          <w:sz w:val="24"/>
          <w:szCs w:val="24"/>
        </w:rPr>
        <w:t>Esa idea mezcla lo real de la violencia con lo sobrenatural, lo que refuerza el clima de terror del cuento.</w:t>
      </w:r>
    </w:p>
    <w:p w14:paraId="6767EDBE" w14:textId="77777777" w:rsidR="00FA5909" w:rsidRPr="0027742F" w:rsidRDefault="00FA5909" w:rsidP="0027742F">
      <w:pPr>
        <w:rPr>
          <w:rFonts w:ascii="Arial" w:hAnsi="Arial" w:cs="Arial"/>
          <w:sz w:val="24"/>
          <w:szCs w:val="24"/>
        </w:rPr>
      </w:pPr>
      <w:r w:rsidRPr="0027742F">
        <w:rPr>
          <w:rStyle w:val="Ttulo2Car"/>
        </w:rPr>
        <w:t>8</w:t>
      </w:r>
      <w:r w:rsidRPr="0027742F">
        <w:rPr>
          <w:rFonts w:ascii="Arial" w:hAnsi="Arial" w:cs="Arial"/>
          <w:sz w:val="24"/>
          <w:szCs w:val="24"/>
        </w:rPr>
        <w:t xml:space="preserve">- 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¿El </w:t>
      </w:r>
      <w:r w:rsidR="0027742F">
        <w:rPr>
          <w:rStyle w:val="Ttulo2Car"/>
          <w:rFonts w:ascii="Arial" w:hAnsi="Arial" w:cs="Arial"/>
          <w:sz w:val="24"/>
          <w:szCs w:val="24"/>
          <w:lang w:val="es-AR"/>
        </w:rPr>
        <w:t>chico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sucio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es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Nachito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?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Justifique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su</w:t>
      </w:r>
      <w:r w:rsidRPr="0027742F">
        <w:rPr>
          <w:rStyle w:val="Ttulo2Car"/>
          <w:rFonts w:ascii="Arial" w:hAnsi="Arial" w:cs="Arial"/>
          <w:sz w:val="24"/>
          <w:szCs w:val="24"/>
        </w:rPr>
        <w:t xml:space="preserve"> </w:t>
      </w:r>
      <w:r w:rsidRPr="0027742F">
        <w:rPr>
          <w:rStyle w:val="Ttulo2Car"/>
          <w:rFonts w:ascii="Arial" w:hAnsi="Arial" w:cs="Arial"/>
          <w:sz w:val="24"/>
          <w:szCs w:val="24"/>
          <w:lang w:val="es-AR"/>
        </w:rPr>
        <w:t>respuesta</w:t>
      </w:r>
      <w:r w:rsidRPr="0027742F">
        <w:rPr>
          <w:rStyle w:val="Ttulo2Car"/>
          <w:rFonts w:ascii="Arial" w:hAnsi="Arial" w:cs="Arial"/>
          <w:sz w:val="24"/>
          <w:szCs w:val="24"/>
        </w:rPr>
        <w:t>.</w:t>
      </w:r>
    </w:p>
    <w:p w14:paraId="1918863D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El cuento no ofrece una respuesta cerrada. Puede pensarse que sí, ya que ambos coinciden en edad, aspecto y situación de vulnerabilidad. Sin embargo, también es posible que el chico sucio sea un espectro o una representación simbólica de todos los niños olvidados del barrio. </w:t>
      </w:r>
      <w:r w:rsidR="0027742F" w:rsidRPr="0027742F">
        <w:rPr>
          <w:rFonts w:ascii="Arial" w:hAnsi="Arial" w:cs="Arial"/>
          <w:sz w:val="24"/>
          <w:szCs w:val="24"/>
        </w:rPr>
        <w:t>La ambigüedad es lo que genera la duda.</w:t>
      </w:r>
    </w:p>
    <w:p w14:paraId="5CE2A16F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9- ¿Qué le sucede finalmente al “chico sucio”?</w:t>
      </w:r>
    </w:p>
    <w:p w14:paraId="7D57FFE7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El niño desaparece sin dejar rastro. El final sugiere que fue víctima de prácticas oscuras o de rituales vinculados con el espacio “allá atrás”. </w:t>
      </w:r>
      <w:r w:rsidR="0027742F" w:rsidRPr="0027742F">
        <w:rPr>
          <w:rFonts w:ascii="Arial" w:hAnsi="Arial" w:cs="Arial"/>
          <w:sz w:val="24"/>
          <w:szCs w:val="24"/>
        </w:rPr>
        <w:t>El chico desaparece y no se sabe qué le pasa… Esa incertidumbre refuerza el tono gótico y perturbador.</w:t>
      </w:r>
    </w:p>
    <w:p w14:paraId="3401464B" w14:textId="77777777" w:rsidR="00FA5909" w:rsidRPr="0027742F" w:rsidRDefault="00FA5909" w:rsidP="00FA5909">
      <w:pPr>
        <w:pStyle w:val="Ttulo2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10- Escuchen la entrevista a Mariana Enríquez y expliquen </w:t>
      </w:r>
      <w:r w:rsidR="00820966" w:rsidRPr="0027742F">
        <w:rPr>
          <w:rFonts w:ascii="Arial" w:hAnsi="Arial" w:cs="Arial"/>
          <w:sz w:val="24"/>
          <w:szCs w:val="24"/>
        </w:rPr>
        <w:t>por qué</w:t>
      </w:r>
      <w:r w:rsidRPr="0027742F">
        <w:rPr>
          <w:rFonts w:ascii="Arial" w:hAnsi="Arial" w:cs="Arial"/>
          <w:sz w:val="24"/>
          <w:szCs w:val="24"/>
        </w:rPr>
        <w:t xml:space="preserve"> podemos leer su narrativa como espacio de visibilización, denuncia y crítica social y política desde la estética del terror, del horror, de lo gótico.</w:t>
      </w:r>
    </w:p>
    <w:p w14:paraId="2FF26B03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 xml:space="preserve">En la entrevista, Mariana Enríquez explica que utiliza el terror y lo gótico para hablar de problemáticas reales de la Argentina, como la pobreza, la violencia, la desigualdad y el abandono de la infancia. </w:t>
      </w:r>
      <w:r w:rsidR="0027742F" w:rsidRPr="0027742F">
        <w:rPr>
          <w:rFonts w:ascii="Arial" w:hAnsi="Arial" w:cs="Arial"/>
          <w:sz w:val="24"/>
          <w:szCs w:val="24"/>
        </w:rPr>
        <w:t>Lo sobrenatural funciona como metáfora de estas injusticias. Por eso, su narrativa se puede leer también como una crítica social y política.</w:t>
      </w:r>
      <w:r w:rsidRPr="0027742F">
        <w:rPr>
          <w:rFonts w:ascii="Arial" w:hAnsi="Arial" w:cs="Arial"/>
          <w:sz w:val="24"/>
          <w:szCs w:val="24"/>
        </w:rPr>
        <w:t xml:space="preserve"> de la realidad social y política a través de la literatura de terror.</w:t>
      </w:r>
    </w:p>
    <w:p w14:paraId="02001BAC" w14:textId="77777777" w:rsidR="00FA5909" w:rsidRPr="0027742F" w:rsidRDefault="00FA5909" w:rsidP="00FA5909">
      <w:pPr>
        <w:pStyle w:val="Ttulo1"/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Conclusión</w:t>
      </w:r>
    </w:p>
    <w:p w14:paraId="59325732" w14:textId="77777777" w:rsidR="00FA5909" w:rsidRPr="0027742F" w:rsidRDefault="00FA5909" w:rsidP="00FA5909">
      <w:pPr>
        <w:rPr>
          <w:rFonts w:ascii="Arial" w:hAnsi="Arial" w:cs="Arial"/>
          <w:sz w:val="24"/>
          <w:szCs w:val="24"/>
        </w:rPr>
      </w:pPr>
      <w:r w:rsidRPr="0027742F">
        <w:rPr>
          <w:rFonts w:ascii="Arial" w:hAnsi="Arial" w:cs="Arial"/>
          <w:sz w:val="24"/>
          <w:szCs w:val="24"/>
        </w:rPr>
        <w:t>En conclusión, “El chico sucio” combina elementos sociales y fantásticos para mostrar la violencia, el abandono y la marginalidad que afectan a la infancia en contextos de pobreza. Mariana Enríquez utiliza la estética del terror y lo gótico no solo como recurso narrativo, sino también como crítica social y política. De esta manera</w:t>
      </w:r>
      <w:r w:rsidR="0027742F">
        <w:rPr>
          <w:rFonts w:ascii="Arial" w:hAnsi="Arial" w:cs="Arial"/>
          <w:sz w:val="24"/>
          <w:szCs w:val="24"/>
        </w:rPr>
        <w:t xml:space="preserve">, </w:t>
      </w:r>
      <w:r w:rsidR="0027742F" w:rsidRPr="0027742F">
        <w:rPr>
          <w:rFonts w:ascii="Arial" w:hAnsi="Arial" w:cs="Arial"/>
          <w:sz w:val="24"/>
          <w:szCs w:val="24"/>
        </w:rPr>
        <w:t>Mariana Enríquez logra que el terror no sea solo para asustar, sino también una manera de denunciar y hacer reflexionar sobre la desigualdad y la vulnerabilidad en la vida diaria.</w:t>
      </w:r>
    </w:p>
    <w:p w14:paraId="7B47FE77" w14:textId="77777777" w:rsidR="007432A1" w:rsidRPr="00FA5909" w:rsidRDefault="007432A1">
      <w:pPr>
        <w:rPr>
          <w:rFonts w:ascii="Arial" w:hAnsi="Arial" w:cs="Arial"/>
          <w:sz w:val="24"/>
          <w:szCs w:val="24"/>
        </w:rPr>
      </w:pPr>
    </w:p>
    <w:sectPr w:rsidR="007432A1" w:rsidRPr="00FA59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09"/>
    <w:rsid w:val="001E23C7"/>
    <w:rsid w:val="0027742F"/>
    <w:rsid w:val="003621F2"/>
    <w:rsid w:val="003659A2"/>
    <w:rsid w:val="00655205"/>
    <w:rsid w:val="007432A1"/>
    <w:rsid w:val="007D03A2"/>
    <w:rsid w:val="00820966"/>
    <w:rsid w:val="00895C2F"/>
    <w:rsid w:val="00A253F1"/>
    <w:rsid w:val="00B23A6A"/>
    <w:rsid w:val="00CF51EF"/>
    <w:rsid w:val="00D411CD"/>
    <w:rsid w:val="00F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7040"/>
  <w15:docId w15:val="{50B76F9C-F341-8444-A2DE-11577666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09"/>
    <w:rPr>
      <w:rFonts w:eastAsiaTheme="minorEastAsia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A5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59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909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A5909"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FA5909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5909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bboyandrew978 andres</cp:lastModifiedBy>
  <cp:revision>2</cp:revision>
  <dcterms:created xsi:type="dcterms:W3CDTF">2025-08-18T12:47:00Z</dcterms:created>
  <dcterms:modified xsi:type="dcterms:W3CDTF">2025-08-18T12:47:00Z</dcterms:modified>
</cp:coreProperties>
</file>