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C2" w:rsidRDefault="00F44CC2" w:rsidP="00F44CC2"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418BD5F1" wp14:editId="2C9B6641">
            <wp:simplePos x="0" y="0"/>
            <wp:positionH relativeFrom="column">
              <wp:posOffset>4457700</wp:posOffset>
            </wp:positionH>
            <wp:positionV relativeFrom="paragraph">
              <wp:posOffset>-314325</wp:posOffset>
            </wp:positionV>
            <wp:extent cx="1114404" cy="627380"/>
            <wp:effectExtent l="0" t="0" r="0" b="0"/>
            <wp:wrapNone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4404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4CC2" w:rsidRDefault="00F44CC2" w:rsidP="00F44CC2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E8E13" wp14:editId="238D4D2A">
                <wp:simplePos x="0" y="0"/>
                <wp:positionH relativeFrom="margin">
                  <wp:align>center</wp:align>
                </wp:positionH>
                <wp:positionV relativeFrom="paragraph">
                  <wp:posOffset>265430</wp:posOffset>
                </wp:positionV>
                <wp:extent cx="4419546" cy="202489"/>
                <wp:effectExtent l="0" t="0" r="0" b="0"/>
                <wp:wrapNone/>
                <wp:docPr id="854" name="Rectangle 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546" cy="2024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44CC2" w:rsidRDefault="00F44CC2" w:rsidP="00F44CC2">
                            <w:r>
                              <w:rPr>
                                <w:rFonts w:ascii="Britannic" w:eastAsia="Britannic" w:hAnsi="Britannic" w:cs="Britannic"/>
                                <w:b/>
                                <w:sz w:val="24"/>
                              </w:rPr>
                              <w:t>DEPARTAMENTO DE LENGUA EXTRANJERA: INGLÉS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AE8E13" id="Rectangle 854" o:spid="_x0000_s1026" style="position:absolute;margin-left:0;margin-top:20.9pt;width:348pt;height:15.9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3qgsAEAAFADAAAOAAAAZHJzL2Uyb0RvYy54bWysU8Fu2zAMvQ/YPwi6L04Ct0iNOEWxosOA&#10;YS3W7QMUWYoFSKJAqbGzrx8lO2mx3YZeaIqkyfeeqO3t6Cw7KowGfMtXiyVnykvojD+0/NfPh08b&#10;zmISvhMWvGr5SUV+u/v4YTuERq2hB9spZNTEx2YILe9TCk1VRdkrJ+ICgvKU1IBOJDrioepQDNTd&#10;2Wq9XF5XA2AXEKSKkaL3U5LvSn+tlUyPWkeVmG05YUvFYrH7bKvdVjQHFKE3coYh/gOFE8bT0Eur&#10;e5EEe0HzTytnJEIEnRYSXAVaG6kKB2KzWv7F5rkXQRUuJE4MF5ni+7WV349PyEzX8s1VzZkXji7p&#10;B8km/MEqloMk0RBiQ5XP4QnnUyQ38x01uvwlJmwssp4usqoxMUnBul7dXNXXnEnKrZfrenOTm1av&#10;fweM6YsCx7LTcqT5RU1x/BbTVHouycOsz9bDg7F2yuZIlVFOuLKXxv04g91DdyKWPeDvR9pVbWFo&#10;Ocwez+tLQ3OWM/vVk7p5U84Onp392cFkP0PZpwnG3UsCbQrOPHiaNuOhaytM5xXLe/H2XKpeH8Lu&#10;DwAAAP//AwBQSwMEFAAGAAgAAAAhAGcLRIveAAAABgEAAA8AAABkcnMvZG93bnJldi54bWxMj81O&#10;wzAQhO9IvIO1SNyoU0BpE+JUFT8qx9Iitb258ZJE2OsodpvA07Oc4Lgzo5lvi8XorDhjH1pPCqaT&#10;BARS5U1LtYL37cvNHESImoy2nlDBFwZYlJcXhc6NH+gNz5tYCy6hkGsFTYxdLmWoGnQ6THyHxN6H&#10;752OfPa1NL0euNxZeZskqXS6JV5odIePDVafm5NTsJp3y/2r/x5q+3xY7da77GmbRaWur8blA4iI&#10;Y/wLwy8+o0PJTEd/IhOEVcCPRAX3U+ZnN81SFo4KZnczkGUh/+OXPwAAAP//AwBQSwECLQAUAAYA&#10;CAAAACEAtoM4kv4AAADhAQAAEwAAAAAAAAAAAAAAAAAAAAAAW0NvbnRlbnRfVHlwZXNdLnhtbFBL&#10;AQItABQABgAIAAAAIQA4/SH/1gAAAJQBAAALAAAAAAAAAAAAAAAAAC8BAABfcmVscy8ucmVsc1BL&#10;AQItABQABgAIAAAAIQBtH3qgsAEAAFADAAAOAAAAAAAAAAAAAAAAAC4CAABkcnMvZTJvRG9jLnht&#10;bFBLAQItABQABgAIAAAAIQBnC0SL3gAAAAYBAAAPAAAAAAAAAAAAAAAAAAoEAABkcnMvZG93bnJl&#10;di54bWxQSwUGAAAAAAQABADzAAAAFQUAAAAA&#10;" filled="f" stroked="f">
                <v:textbox inset="0,0,0,0">
                  <w:txbxContent>
                    <w:p w:rsidR="00F44CC2" w:rsidRDefault="00F44CC2" w:rsidP="00F44CC2">
                      <w:r>
                        <w:rPr>
                          <w:rFonts w:ascii="Britannic" w:eastAsia="Britannic" w:hAnsi="Britannic" w:cs="Britannic"/>
                          <w:b/>
                          <w:sz w:val="24"/>
                        </w:rPr>
                        <w:t>DEPARTAMENTO DE LENGUA EXTRANJERA: INGLÉS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ritannic" w:eastAsia="Britannic" w:hAnsi="Britannic" w:cs="Britannic"/>
          <w:b/>
          <w:sz w:val="24"/>
        </w:rPr>
        <w:t xml:space="preserve">                                         COLEGIO SAN AGUSTÍN           </w:t>
      </w:r>
    </w:p>
    <w:p w:rsidR="00F44CC2" w:rsidRDefault="00F44CC2" w:rsidP="00F44CC2"/>
    <w:p w:rsidR="00F44CC2" w:rsidRDefault="00F44CC2" w:rsidP="00F44CC2">
      <w:pPr>
        <w:pBdr>
          <w:bottom w:val="single" w:sz="6" w:space="1" w:color="auto"/>
        </w:pBd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60B10" wp14:editId="7473579A">
                <wp:simplePos x="0" y="0"/>
                <wp:positionH relativeFrom="column">
                  <wp:posOffset>1634490</wp:posOffset>
                </wp:positionH>
                <wp:positionV relativeFrom="paragraph">
                  <wp:posOffset>6349</wp:posOffset>
                </wp:positionV>
                <wp:extent cx="1883410" cy="257175"/>
                <wp:effectExtent l="0" t="0" r="0" b="0"/>
                <wp:wrapNone/>
                <wp:docPr id="838" name="Rectangle 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44CC2" w:rsidRDefault="00DD3A0C" w:rsidP="00F44CC2">
                            <w:pP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>3er  Grado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C</w:t>
                            </w:r>
                          </w:p>
                          <w:p w:rsidR="00F44CC2" w:rsidRDefault="00F44CC2" w:rsidP="00F44CC2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60B10" id="Rectangle 838" o:spid="_x0000_s1027" style="position:absolute;margin-left:128.7pt;margin-top:.5pt;width:148.3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t5lvAEAAGUDAAAOAAAAZHJzL2Uyb0RvYy54bWysU8Fu2zAMvQ/YPwi6L47TdQ2COMWwosOA&#10;YS3W9QMUWYoFSKJGKbGzrx8l2+mw3YpdaIqkyfeeqO3t4Cw7KYwGfMPrxZIz5SW0xh8a/vzj/t2a&#10;s5iEb4UFrxp+VpHf7t6+2fZho1bQgW0VMmri46YPDe9SCpuqirJTTsQFBOUpqQGdSHTEQ9Wi6Km7&#10;s9VqufxQ9YBtQJAqRorejUm+K/21VjI9aB1VYrbhhC0Vi8Xus612W7E5oAidkRMM8QoUThhPQy+t&#10;7kQS7Ijmn1bOSIQIOi0kuAq0NlIVDsSmXv7F5qkTQRUuJE4MF5ni/2srv50ekZm24esruiovHF3S&#10;d5JN+INVLAdJoj7EDVU+hUecTpHczHfQ6PKXmLChyHq+yKqGxCQF6/X66n1N6kvKra5v6pvr3LR6&#10;+TtgTJ8VOJadhiPNL2qK09eYxtK5JA+zPlsP98baMZsjVUY54speGvZDIVbPDPbQnolsB/jrgVZW&#10;W+gbDpPH8xbT7JzlrKeNaHj8eRSoOLNfPEme12d2cHb2s4PJfoKyZCO2j8cE2hTwGc04ewJJd1no&#10;T3uXl+XPc6l6eR273wAAAP//AwBQSwMEFAAGAAgAAAAhAJ6LN8LfAAAACAEAAA8AAABkcnMvZG93&#10;bnJldi54bWxMj81OwzAQhO9IvIO1SNyo0yqBNo1TVfyoHKFFKr258ZJE2OsodpvA07Oc4LajbzQ7&#10;U6xGZ8UZ+9B6UjCdJCCQKm9aqhW87Z5u5iBC1GS09YQKvjDAqry8KHRu/ECveN7GWnAIhVwraGLs&#10;cilD1aDTYeI7JGYfvnc6suxraXo9cLizcpYkt9LplvhDozu8b7D63J6cgs28W78/+++hto+Hzf5l&#10;v3jYLaJS11fjegki4hj/zPBbn6tDyZ2O/kQmCKtglt2lbGXAk5hnWcrHUUE6zUCWhfw/oPwBAAD/&#10;/wMAUEsBAi0AFAAGAAgAAAAhALaDOJL+AAAA4QEAABMAAAAAAAAAAAAAAAAAAAAAAFtDb250ZW50&#10;X1R5cGVzXS54bWxQSwECLQAUAAYACAAAACEAOP0h/9YAAACUAQAACwAAAAAAAAAAAAAAAAAvAQAA&#10;X3JlbHMvLnJlbHNQSwECLQAUAAYACAAAACEAs1beZbwBAABlAwAADgAAAAAAAAAAAAAAAAAuAgAA&#10;ZHJzL2Uyb0RvYy54bWxQSwECLQAUAAYACAAAACEAnos3wt8AAAAIAQAADwAAAAAAAAAAAAAAAAAW&#10;BAAAZHJzL2Rvd25yZXYueG1sUEsFBgAAAAAEAAQA8wAAACIFAAAAAA==&#10;" filled="f" stroked="f">
                <v:textbox inset="0,0,0,0">
                  <w:txbxContent>
                    <w:p w:rsidR="00F44CC2" w:rsidRDefault="00DD3A0C" w:rsidP="00F44CC2">
                      <w:pPr>
                        <w:rPr>
                          <w:rFonts w:ascii="Arial" w:eastAsia="Arial" w:hAnsi="Arial" w:cs="Arial"/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sz w:val="24"/>
                        </w:rPr>
                        <w:t>3er  Grado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C</w:t>
                      </w:r>
                    </w:p>
                    <w:p w:rsidR="00F44CC2" w:rsidRDefault="00F44CC2" w:rsidP="00F44CC2"/>
                  </w:txbxContent>
                </v:textbox>
              </v:rect>
            </w:pict>
          </mc:Fallback>
        </mc:AlternateContent>
      </w:r>
      <w:r w:rsidR="002A7881">
        <w:t xml:space="preserve">                                            </w:t>
      </w:r>
      <w:bookmarkStart w:id="0" w:name="_GoBack"/>
      <w:bookmarkEnd w:id="0"/>
    </w:p>
    <w:p w:rsidR="00F44CC2" w:rsidRDefault="00F44CC2" w:rsidP="00F44CC2"/>
    <w:p w:rsidR="00F44CC2" w:rsidRDefault="00F44CC2" w:rsidP="00F44CC2">
      <w:pPr>
        <w:spacing w:after="0" w:line="240" w:lineRule="auto"/>
        <w:jc w:val="both"/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</w:pPr>
      <w:proofErr w:type="spellStart"/>
      <w:r w:rsidRPr="007E2A0B">
        <w:rPr>
          <w:rFonts w:ascii="Arial" w:eastAsia="MingLiU" w:hAnsi="Arial" w:cs="Arial"/>
          <w:b/>
          <w:color w:val="auto"/>
          <w:kern w:val="0"/>
          <w:sz w:val="20"/>
          <w:szCs w:val="20"/>
          <w:u w:val="single"/>
          <w:lang w:bidi="ar-SA"/>
          <w14:ligatures w14:val="none"/>
        </w:rPr>
        <w:t>Dear</w:t>
      </w:r>
      <w:proofErr w:type="spellEnd"/>
      <w:r w:rsidRPr="007E2A0B">
        <w:rPr>
          <w:rFonts w:ascii="Arial" w:eastAsia="MingLiU" w:hAnsi="Arial" w:cs="Arial"/>
          <w:b/>
          <w:color w:val="auto"/>
          <w:kern w:val="0"/>
          <w:sz w:val="20"/>
          <w:szCs w:val="20"/>
          <w:u w:val="single"/>
          <w:lang w:bidi="ar-SA"/>
          <w14:ligatures w14:val="none"/>
        </w:rPr>
        <w:t xml:space="preserve"> </w:t>
      </w:r>
      <w:proofErr w:type="spellStart"/>
      <w:r w:rsidRPr="007E2A0B">
        <w:rPr>
          <w:rFonts w:ascii="Arial" w:eastAsia="MingLiU" w:hAnsi="Arial" w:cs="Arial"/>
          <w:b/>
          <w:color w:val="auto"/>
          <w:kern w:val="0"/>
          <w:sz w:val="20"/>
          <w:szCs w:val="20"/>
          <w:u w:val="single"/>
          <w:lang w:bidi="ar-SA"/>
          <w14:ligatures w14:val="none"/>
        </w:rPr>
        <w:t>Family</w:t>
      </w:r>
      <w:proofErr w:type="spellEnd"/>
      <w:r w:rsidRPr="007E2A0B"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 xml:space="preserve">: Se les </w:t>
      </w:r>
      <w:r w:rsidR="00DD3A0C" w:rsidRPr="007E2A0B"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 xml:space="preserve">comunica </w:t>
      </w:r>
      <w:r w:rsidR="00DD3A0C"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 xml:space="preserve">que el día miércoles 27 de </w:t>
      </w:r>
      <w:proofErr w:type="gramStart"/>
      <w:r w:rsidR="00DD3A0C"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 xml:space="preserve">agosto </w:t>
      </w:r>
      <w:r w:rsidRPr="007E2A0B">
        <w:rPr>
          <w:rFonts w:ascii="Arial" w:eastAsia="MingLiU" w:hAnsi="Arial" w:cs="Arial"/>
          <w:b/>
          <w:color w:val="auto"/>
          <w:kern w:val="0"/>
          <w:sz w:val="20"/>
          <w:szCs w:val="20"/>
          <w:lang w:bidi="ar-SA"/>
          <w14:ligatures w14:val="none"/>
        </w:rPr>
        <w:t xml:space="preserve"> de</w:t>
      </w:r>
      <w:proofErr w:type="gramEnd"/>
      <w:r w:rsidRPr="007E2A0B">
        <w:rPr>
          <w:rFonts w:ascii="Arial" w:eastAsia="MingLiU" w:hAnsi="Arial" w:cs="Arial"/>
          <w:b/>
          <w:color w:val="auto"/>
          <w:kern w:val="0"/>
          <w:sz w:val="20"/>
          <w:szCs w:val="20"/>
          <w:lang w:bidi="ar-SA"/>
          <w14:ligatures w14:val="none"/>
        </w:rPr>
        <w:t xml:space="preserve"> 2025</w:t>
      </w:r>
      <w:r w:rsidRPr="007E2A0B"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 xml:space="preserve"> se tomará  evaluación </w:t>
      </w:r>
    </w:p>
    <w:p w:rsidR="00F44CC2" w:rsidRDefault="00F44CC2" w:rsidP="00F44CC2">
      <w:pPr>
        <w:spacing w:after="0" w:line="240" w:lineRule="auto"/>
        <w:jc w:val="both"/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</w:pPr>
    </w:p>
    <w:p w:rsidR="00F44CC2" w:rsidRDefault="00F44CC2" w:rsidP="00F44CC2">
      <w:pPr>
        <w:spacing w:after="0" w:line="240" w:lineRule="auto"/>
        <w:jc w:val="both"/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</w:pPr>
      <w:r w:rsidRPr="007E2A0B"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>escrita</w:t>
      </w:r>
      <w:r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 xml:space="preserve"> con nota </w:t>
      </w:r>
      <w:r w:rsidRPr="007E2A0B"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 xml:space="preserve">  correspondiente a la</w:t>
      </w:r>
    </w:p>
    <w:p w:rsidR="00F44CC2" w:rsidRPr="007E2A0B" w:rsidRDefault="00F44CC2" w:rsidP="00F44CC2">
      <w:pPr>
        <w:spacing w:after="0" w:line="240" w:lineRule="auto"/>
        <w:jc w:val="both"/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</w:pPr>
    </w:p>
    <w:p w:rsidR="00F44CC2" w:rsidRPr="007E2A0B" w:rsidRDefault="00F44CC2" w:rsidP="00F44CC2">
      <w:pPr>
        <w:spacing w:after="0" w:line="240" w:lineRule="auto"/>
        <w:jc w:val="center"/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</w:pPr>
      <w:r w:rsidRPr="007E2A0B"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 xml:space="preserve"> </w:t>
      </w:r>
      <w:r>
        <w:rPr>
          <w:rFonts w:ascii="Arial" w:eastAsia="MingLiU" w:hAnsi="Arial" w:cs="Arial"/>
          <w:color w:val="auto"/>
          <w:kern w:val="0"/>
          <w:sz w:val="24"/>
          <w:lang w:bidi="ar-SA"/>
          <w14:ligatures w14:val="none"/>
        </w:rPr>
        <w:t>unidad 4</w:t>
      </w:r>
      <w:r w:rsidRPr="007E2A0B">
        <w:rPr>
          <w:rFonts w:ascii="Arial" w:eastAsia="MingLiU" w:hAnsi="Arial" w:cs="Arial"/>
          <w:color w:val="auto"/>
          <w:kern w:val="0"/>
          <w:sz w:val="24"/>
          <w:lang w:bidi="ar-SA"/>
          <w14:ligatures w14:val="none"/>
        </w:rPr>
        <w:t xml:space="preserve"> </w:t>
      </w:r>
      <w:r>
        <w:rPr>
          <w:rFonts w:ascii="Arial" w:eastAsia="MingLiU" w:hAnsi="Arial" w:cs="Arial"/>
          <w:b/>
          <w:i/>
          <w:color w:val="auto"/>
          <w:kern w:val="0"/>
          <w:sz w:val="24"/>
          <w:lang w:bidi="ar-SA"/>
          <w14:ligatures w14:val="none"/>
        </w:rPr>
        <w:t xml:space="preserve">“LET’S </w:t>
      </w:r>
      <w:proofErr w:type="gramStart"/>
      <w:r>
        <w:rPr>
          <w:rFonts w:ascii="Arial" w:eastAsia="MingLiU" w:hAnsi="Arial" w:cs="Arial"/>
          <w:b/>
          <w:i/>
          <w:color w:val="auto"/>
          <w:kern w:val="0"/>
          <w:sz w:val="24"/>
          <w:lang w:bidi="ar-SA"/>
          <w14:ligatures w14:val="none"/>
        </w:rPr>
        <w:t>EAT</w:t>
      </w:r>
      <w:r w:rsidRPr="007E2A0B">
        <w:rPr>
          <w:rFonts w:ascii="Arial" w:eastAsia="MingLiU" w:hAnsi="Arial" w:cs="Arial"/>
          <w:b/>
          <w:i/>
          <w:color w:val="auto"/>
          <w:kern w:val="0"/>
          <w:sz w:val="20"/>
          <w:szCs w:val="20"/>
          <w:lang w:bidi="ar-SA"/>
          <w14:ligatures w14:val="none"/>
        </w:rPr>
        <w:t>”</w:t>
      </w:r>
      <w:r w:rsidRPr="007E2A0B">
        <w:rPr>
          <w:rFonts w:ascii="Arial" w:eastAsia="MingLiU" w:hAnsi="Arial" w:cs="Arial"/>
          <w:b/>
          <w:color w:val="auto"/>
          <w:kern w:val="0"/>
          <w:sz w:val="20"/>
          <w:szCs w:val="20"/>
          <w:lang w:bidi="ar-SA"/>
          <w14:ligatures w14:val="none"/>
        </w:rPr>
        <w:t xml:space="preserve">  </w:t>
      </w:r>
      <w:r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>(</w:t>
      </w:r>
      <w:proofErr w:type="spellStart"/>
      <w:proofErr w:type="gramEnd"/>
      <w:r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>pág</w:t>
      </w:r>
      <w:proofErr w:type="spellEnd"/>
      <w:r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 xml:space="preserve"> 46 a 57</w:t>
      </w:r>
      <w:r w:rsidRPr="007E2A0B"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>)</w:t>
      </w:r>
    </w:p>
    <w:p w:rsidR="00F44CC2" w:rsidRPr="007E2A0B" w:rsidRDefault="00F44CC2" w:rsidP="00F44CC2">
      <w:pPr>
        <w:spacing w:after="0" w:line="240" w:lineRule="auto"/>
        <w:jc w:val="both"/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</w:pPr>
    </w:p>
    <w:p w:rsidR="00F44CC2" w:rsidRPr="007E2A0B" w:rsidRDefault="00F44CC2" w:rsidP="00F44CC2">
      <w:pPr>
        <w:spacing w:after="0" w:line="360" w:lineRule="auto"/>
        <w:jc w:val="both"/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</w:pPr>
      <w:r w:rsidRPr="007E2A0B">
        <w:rPr>
          <w:rFonts w:ascii="Arial" w:eastAsia="MingLiU" w:hAnsi="Arial" w:cs="Arial"/>
          <w:i/>
          <w:color w:val="auto"/>
          <w:kern w:val="0"/>
          <w:sz w:val="24"/>
          <w:lang w:bidi="ar-SA"/>
          <w14:ligatures w14:val="none"/>
        </w:rPr>
        <w:t>Los contenidos a estudiar son los siguientes</w:t>
      </w:r>
      <w:r w:rsidRPr="007E2A0B">
        <w:rPr>
          <w:rFonts w:ascii="Arial" w:eastAsia="MingLiU" w:hAnsi="Arial" w:cs="Arial"/>
          <w:color w:val="auto"/>
          <w:kern w:val="0"/>
          <w:sz w:val="20"/>
          <w:szCs w:val="20"/>
          <w:lang w:bidi="ar-SA"/>
          <w14:ligatures w14:val="none"/>
        </w:rPr>
        <w:t>:</w:t>
      </w:r>
    </w:p>
    <w:p w:rsidR="00F44CC2" w:rsidRDefault="00F44CC2" w:rsidP="00F44CC2"/>
    <w:p w:rsidR="00F44CC2" w:rsidRDefault="00F44CC2" w:rsidP="00F44CC2">
      <w:pPr>
        <w:spacing w:after="172" w:line="360" w:lineRule="auto"/>
        <w:rPr>
          <w:sz w:val="24"/>
        </w:rPr>
      </w:pPr>
      <w:r>
        <w:rPr>
          <w:b/>
          <w:sz w:val="24"/>
        </w:rPr>
        <w:t>VOCABULARIO</w:t>
      </w:r>
      <w:r w:rsidRPr="00164927">
        <w:rPr>
          <w:sz w:val="24"/>
        </w:rPr>
        <w:t xml:space="preserve">: </w:t>
      </w:r>
    </w:p>
    <w:p w:rsidR="00F44CC2" w:rsidRDefault="00F44CC2" w:rsidP="00F44CC2">
      <w:pPr>
        <w:spacing w:line="360" w:lineRule="auto"/>
        <w:textAlignment w:val="baseline"/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</w:pPr>
      <w:proofErr w:type="spellStart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>Lesson</w:t>
      </w:r>
      <w:proofErr w:type="spellEnd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 xml:space="preserve"> 1: cake, peas, </w:t>
      </w:r>
      <w:proofErr w:type="spellStart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>potatoes</w:t>
      </w:r>
      <w:proofErr w:type="spellEnd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 xml:space="preserve">, </w:t>
      </w:r>
      <w:proofErr w:type="spellStart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>soup</w:t>
      </w:r>
      <w:proofErr w:type="spellEnd"/>
      <w:proofErr w:type="gramStart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 xml:space="preserve">   </w:t>
      </w:r>
      <w:r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>(</w:t>
      </w:r>
      <w:proofErr w:type="spellStart"/>
      <w:proofErr w:type="gramEnd"/>
      <w:r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>pág</w:t>
      </w:r>
      <w:proofErr w:type="spellEnd"/>
      <w:r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 xml:space="preserve"> 46)</w:t>
      </w:r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 xml:space="preserve">   </w:t>
      </w:r>
    </w:p>
    <w:p w:rsidR="00F44CC2" w:rsidRPr="00F44CC2" w:rsidRDefault="00F44CC2" w:rsidP="00F44CC2">
      <w:pPr>
        <w:spacing w:line="360" w:lineRule="auto"/>
        <w:textAlignment w:val="baseline"/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</w:pPr>
      <w:proofErr w:type="spellStart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>Lesson</w:t>
      </w:r>
      <w:proofErr w:type="spellEnd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 xml:space="preserve"> 2: </w:t>
      </w:r>
      <w:proofErr w:type="spellStart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>chicken</w:t>
      </w:r>
      <w:proofErr w:type="spellEnd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 xml:space="preserve">, chocolate, kiwis, </w:t>
      </w:r>
      <w:proofErr w:type="spellStart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>lemons</w:t>
      </w:r>
      <w:proofErr w:type="spellEnd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 xml:space="preserve">, </w:t>
      </w:r>
      <w:proofErr w:type="spellStart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>mangoes</w:t>
      </w:r>
      <w:proofErr w:type="spellEnd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 xml:space="preserve">, </w:t>
      </w:r>
      <w:proofErr w:type="spellStart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>nuts</w:t>
      </w:r>
      <w:proofErr w:type="spellEnd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 xml:space="preserve">, </w:t>
      </w:r>
      <w:proofErr w:type="spellStart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>pineapples</w:t>
      </w:r>
      <w:proofErr w:type="spellEnd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 xml:space="preserve">, </w:t>
      </w:r>
      <w:proofErr w:type="gramStart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 xml:space="preserve">yogurt </w:t>
      </w:r>
      <w:r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 xml:space="preserve"> (</w:t>
      </w:r>
      <w:proofErr w:type="spellStart"/>
      <w:proofErr w:type="gramEnd"/>
      <w:r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>pág</w:t>
      </w:r>
      <w:proofErr w:type="spellEnd"/>
      <w:r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 xml:space="preserve"> 48)</w:t>
      </w:r>
    </w:p>
    <w:p w:rsidR="00F44CC2" w:rsidRPr="00F44CC2" w:rsidRDefault="00F44CC2" w:rsidP="00F44CC2">
      <w:pPr>
        <w:spacing w:line="360" w:lineRule="auto"/>
        <w:textAlignment w:val="baseline"/>
        <w:rPr>
          <w:rFonts w:ascii="Arial" w:eastAsia="Times New Roman" w:hAnsi="Arial" w:cs="Arial"/>
          <w:color w:val="auto"/>
          <w:kern w:val="0"/>
          <w:sz w:val="20"/>
          <w:szCs w:val="20"/>
          <w:lang w:val="en-US" w:bidi="ar-SA"/>
          <w14:ligatures w14:val="none"/>
        </w:rPr>
      </w:pPr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 xml:space="preserve">  </w:t>
      </w:r>
      <w:proofErr w:type="spellStart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>Lesson</w:t>
      </w:r>
      <w:proofErr w:type="spellEnd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 xml:space="preserve"> 5: </w:t>
      </w:r>
      <w:proofErr w:type="spellStart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>breakfast</w:t>
      </w:r>
      <w:proofErr w:type="spellEnd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 xml:space="preserve">, </w:t>
      </w:r>
      <w:proofErr w:type="spellStart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>dinner</w:t>
      </w:r>
      <w:proofErr w:type="spellEnd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 xml:space="preserve">, lunch; </w:t>
      </w:r>
      <w:proofErr w:type="spellStart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>burger</w:t>
      </w:r>
      <w:proofErr w:type="spellEnd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 xml:space="preserve">, cereal, </w:t>
      </w:r>
      <w:proofErr w:type="spellStart"/>
      <w:r w:rsidRPr="00F44CC2"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>fries</w:t>
      </w:r>
      <w:proofErr w:type="spellEnd"/>
      <w:r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 xml:space="preserve"> (</w:t>
      </w:r>
      <w:proofErr w:type="spellStart"/>
      <w:r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>pág</w:t>
      </w:r>
      <w:proofErr w:type="spellEnd"/>
      <w:r>
        <w:rPr>
          <w:rFonts w:ascii="Arial" w:eastAsiaTheme="minorHAnsi" w:hAnsi="Arial" w:cs="Arial"/>
          <w:color w:val="auto"/>
          <w:kern w:val="0"/>
          <w:szCs w:val="22"/>
          <w:lang w:eastAsia="en-US" w:bidi="ar-SA"/>
          <w14:ligatures w14:val="none"/>
        </w:rPr>
        <w:t xml:space="preserve"> 52)</w:t>
      </w:r>
    </w:p>
    <w:p w:rsidR="00F44CC2" w:rsidRDefault="00F44CC2" w:rsidP="00F44CC2">
      <w:pPr>
        <w:spacing w:after="32" w:line="350" w:lineRule="auto"/>
        <w:jc w:val="both"/>
        <w:rPr>
          <w:b/>
          <w:sz w:val="24"/>
        </w:rPr>
      </w:pPr>
      <w:r>
        <w:rPr>
          <w:b/>
          <w:sz w:val="24"/>
        </w:rPr>
        <w:t xml:space="preserve">ESTRUCTURAS GRAMATICALES </w:t>
      </w:r>
    </w:p>
    <w:p w:rsidR="00F44CC2" w:rsidRDefault="00F44CC2" w:rsidP="00F44CC2">
      <w:pPr>
        <w:spacing w:after="32" w:line="350" w:lineRule="auto"/>
        <w:jc w:val="both"/>
        <w:rPr>
          <w:i/>
          <w:sz w:val="24"/>
        </w:rPr>
      </w:pPr>
      <w:proofErr w:type="spellStart"/>
      <w:r>
        <w:rPr>
          <w:i/>
          <w:sz w:val="24"/>
        </w:rPr>
        <w:t>Does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like</w:t>
      </w:r>
      <w:proofErr w:type="spellEnd"/>
      <w:r>
        <w:rPr>
          <w:i/>
          <w:sz w:val="24"/>
        </w:rPr>
        <w:t xml:space="preserve"> chocolate?                          </w:t>
      </w:r>
      <w:proofErr w:type="spellStart"/>
      <w:r w:rsidR="00453041">
        <w:rPr>
          <w:i/>
          <w:sz w:val="24"/>
        </w:rPr>
        <w:t>Does</w:t>
      </w:r>
      <w:proofErr w:type="spellEnd"/>
      <w:r w:rsidR="00453041">
        <w:rPr>
          <w:i/>
          <w:sz w:val="24"/>
        </w:rPr>
        <w:t xml:space="preserve"> he </w:t>
      </w:r>
      <w:proofErr w:type="spellStart"/>
      <w:r w:rsidR="00453041">
        <w:rPr>
          <w:i/>
          <w:sz w:val="24"/>
        </w:rPr>
        <w:t>like</w:t>
      </w:r>
      <w:proofErr w:type="spellEnd"/>
      <w:r w:rsidR="00453041">
        <w:rPr>
          <w:i/>
          <w:sz w:val="24"/>
        </w:rPr>
        <w:t xml:space="preserve"> </w:t>
      </w:r>
      <w:proofErr w:type="spellStart"/>
      <w:r w:rsidR="00453041">
        <w:rPr>
          <w:i/>
          <w:sz w:val="24"/>
        </w:rPr>
        <w:t>lemons</w:t>
      </w:r>
      <w:proofErr w:type="spellEnd"/>
      <w:r w:rsidR="00453041">
        <w:rPr>
          <w:i/>
          <w:sz w:val="24"/>
        </w:rPr>
        <w:t>?</w:t>
      </w:r>
    </w:p>
    <w:p w:rsidR="00F44CC2" w:rsidRDefault="00F44CC2" w:rsidP="00F44CC2">
      <w:pPr>
        <w:spacing w:after="32" w:line="350" w:lineRule="auto"/>
        <w:jc w:val="both"/>
        <w:rPr>
          <w:i/>
          <w:sz w:val="24"/>
        </w:rPr>
      </w:pPr>
      <w:r>
        <w:rPr>
          <w:i/>
          <w:sz w:val="24"/>
        </w:rPr>
        <w:t xml:space="preserve">Yes, </w:t>
      </w:r>
      <w:proofErr w:type="spellStart"/>
      <w:r>
        <w:rPr>
          <w:i/>
          <w:sz w:val="24"/>
        </w:rPr>
        <w:t>she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does</w:t>
      </w:r>
      <w:proofErr w:type="spellEnd"/>
      <w:r w:rsidR="00453041">
        <w:rPr>
          <w:i/>
          <w:sz w:val="24"/>
        </w:rPr>
        <w:t xml:space="preserve">                                                 Yes, he </w:t>
      </w:r>
      <w:proofErr w:type="spellStart"/>
      <w:r w:rsidR="00453041">
        <w:rPr>
          <w:i/>
          <w:sz w:val="24"/>
        </w:rPr>
        <w:t>does</w:t>
      </w:r>
      <w:proofErr w:type="spellEnd"/>
    </w:p>
    <w:p w:rsidR="00F44CC2" w:rsidRDefault="00F44CC2" w:rsidP="00F44CC2">
      <w:pPr>
        <w:spacing w:after="32" w:line="350" w:lineRule="auto"/>
        <w:jc w:val="both"/>
        <w:rPr>
          <w:i/>
          <w:sz w:val="24"/>
        </w:rPr>
      </w:pPr>
      <w:r>
        <w:rPr>
          <w:i/>
          <w:sz w:val="24"/>
        </w:rPr>
        <w:t xml:space="preserve">No, </w:t>
      </w:r>
      <w:proofErr w:type="spellStart"/>
      <w:r>
        <w:rPr>
          <w:i/>
          <w:sz w:val="24"/>
        </w:rPr>
        <w:t>she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doesn’t</w:t>
      </w:r>
      <w:proofErr w:type="spellEnd"/>
      <w:r w:rsidR="00453041">
        <w:rPr>
          <w:i/>
          <w:sz w:val="24"/>
        </w:rPr>
        <w:t xml:space="preserve">                                            No, he </w:t>
      </w:r>
      <w:proofErr w:type="spellStart"/>
      <w:r w:rsidR="00453041">
        <w:rPr>
          <w:i/>
          <w:sz w:val="24"/>
        </w:rPr>
        <w:t>doesn’t</w:t>
      </w:r>
      <w:proofErr w:type="spellEnd"/>
    </w:p>
    <w:p w:rsidR="00453041" w:rsidRPr="00164927" w:rsidRDefault="00453041" w:rsidP="00F44CC2">
      <w:pPr>
        <w:spacing w:after="32" w:line="350" w:lineRule="auto"/>
        <w:jc w:val="both"/>
        <w:rPr>
          <w:i/>
          <w:sz w:val="24"/>
        </w:rPr>
      </w:pPr>
    </w:p>
    <w:p w:rsidR="00F44CC2" w:rsidRDefault="00F44CC2" w:rsidP="00F44CC2">
      <w:pPr>
        <w:jc w:val="center"/>
      </w:pPr>
    </w:p>
    <w:p w:rsidR="007726CC" w:rsidRDefault="002A7881"/>
    <w:sectPr w:rsidR="007726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C2"/>
    <w:rsid w:val="002A7881"/>
    <w:rsid w:val="003C35E7"/>
    <w:rsid w:val="00453041"/>
    <w:rsid w:val="008C23B0"/>
    <w:rsid w:val="00DD3A0C"/>
    <w:rsid w:val="00E014E0"/>
    <w:rsid w:val="00F4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6DCB"/>
  <w15:chartTrackingRefBased/>
  <w15:docId w15:val="{A556C37D-6573-4015-97A1-6B1C0FDA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CC2"/>
    <w:rPr>
      <w:rFonts w:ascii="Calibri" w:eastAsia="Calibri" w:hAnsi="Calibri" w:cs="Calibri"/>
      <w:color w:val="000000"/>
      <w:kern w:val="2"/>
      <w:szCs w:val="24"/>
      <w:lang w:eastAsia="es-AR" w:bidi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ileana pelegrina navarro</dc:creator>
  <cp:keywords/>
  <dc:description/>
  <cp:lastModifiedBy>marta ileana pelegrina navarro</cp:lastModifiedBy>
  <cp:revision>3</cp:revision>
  <dcterms:created xsi:type="dcterms:W3CDTF">2025-06-23T00:14:00Z</dcterms:created>
  <dcterms:modified xsi:type="dcterms:W3CDTF">2025-08-19T21:59:00Z</dcterms:modified>
</cp:coreProperties>
</file>