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4660" w14:textId="77777777" w:rsidR="004C228B" w:rsidRPr="004C228B" w:rsidRDefault="004C228B" w:rsidP="004C228B">
      <w:pPr>
        <w:rPr>
          <w:u w:val="single"/>
        </w:rPr>
      </w:pPr>
      <w:r w:rsidRPr="004C228B">
        <w:rPr>
          <w:u w:val="single"/>
        </w:rPr>
        <w:t>CONCEPTO DE LEY</w:t>
      </w:r>
    </w:p>
    <w:p w14:paraId="41D9A8D7" w14:textId="77777777" w:rsidR="004C228B" w:rsidRPr="004C228B" w:rsidRDefault="004C228B" w:rsidP="004C228B">
      <w:pPr>
        <w:rPr>
          <w:u w:val="single"/>
        </w:rPr>
      </w:pPr>
    </w:p>
    <w:p w14:paraId="562F2362" w14:textId="77777777" w:rsidR="004C228B" w:rsidRPr="004C228B" w:rsidRDefault="004C228B" w:rsidP="004C228B">
      <w:r w:rsidRPr="004C228B">
        <w:tab/>
        <w:t>La palabra “lex” deriva del sánscrito “</w:t>
      </w:r>
      <w:proofErr w:type="spellStart"/>
      <w:r w:rsidRPr="004C228B">
        <w:t>lagh</w:t>
      </w:r>
      <w:proofErr w:type="spellEnd"/>
      <w:r w:rsidRPr="004C228B">
        <w:t>”, que significa poner, colocar, establecer.</w:t>
      </w:r>
    </w:p>
    <w:p w14:paraId="696D5A4A" w14:textId="77777777" w:rsidR="004C228B" w:rsidRPr="004C228B" w:rsidRDefault="004C228B" w:rsidP="004C228B">
      <w:pPr>
        <w:numPr>
          <w:ilvl w:val="0"/>
          <w:numId w:val="1"/>
        </w:numPr>
      </w:pPr>
      <w:r w:rsidRPr="004C228B">
        <w:rPr>
          <w:u w:val="single"/>
        </w:rPr>
        <w:t>En un sentido amplio</w:t>
      </w:r>
      <w:r w:rsidRPr="004C228B">
        <w:t>: ley es una norma, una regla, un principio al cual deben adaptarse todos los seres.</w:t>
      </w:r>
    </w:p>
    <w:p w14:paraId="232DB41B" w14:textId="77777777" w:rsidR="004C228B" w:rsidRPr="004C228B" w:rsidRDefault="004C228B" w:rsidP="004C228B">
      <w:pPr>
        <w:numPr>
          <w:ilvl w:val="0"/>
          <w:numId w:val="1"/>
        </w:numPr>
      </w:pPr>
      <w:r w:rsidRPr="004C228B">
        <w:rPr>
          <w:u w:val="single"/>
        </w:rPr>
        <w:t>En un sentido restringido</w:t>
      </w:r>
      <w:r w:rsidRPr="004C228B">
        <w:t>: ley es un precepto escrito o emanado del poder del Estado, con carácter general y estable, al cual todos deben obedecer. La Ley es propia de los pueblos más avanzados.</w:t>
      </w:r>
    </w:p>
    <w:p w14:paraId="2B6346E0" w14:textId="77777777" w:rsidR="004C228B" w:rsidRPr="004C228B" w:rsidRDefault="004C228B" w:rsidP="004C228B"/>
    <w:p w14:paraId="1AA2DBC4" w14:textId="77777777" w:rsidR="004C228B" w:rsidRPr="004C228B" w:rsidRDefault="004C228B" w:rsidP="004C228B">
      <w:pPr>
        <w:rPr>
          <w:u w:val="single"/>
        </w:rPr>
      </w:pPr>
      <w:r w:rsidRPr="004C228B">
        <w:rPr>
          <w:u w:val="single"/>
        </w:rPr>
        <w:t>CLASES DE LEYES</w:t>
      </w:r>
    </w:p>
    <w:p w14:paraId="74D5A041" w14:textId="77777777" w:rsidR="004C228B" w:rsidRPr="004C228B" w:rsidRDefault="004C228B" w:rsidP="004C228B"/>
    <w:p w14:paraId="4271C457" w14:textId="77777777" w:rsidR="004C228B" w:rsidRPr="004C228B" w:rsidRDefault="004C228B" w:rsidP="004C228B">
      <w:r w:rsidRPr="004C228B">
        <w:tab/>
        <w:t>Como lo señalamos anteriormente, Cicerón afirmaba que la ley no es una invención humana, sino anterior al hombre. Su origen es divino, es eterna e inherente al orden universal.</w:t>
      </w:r>
    </w:p>
    <w:p w14:paraId="218618A5" w14:textId="77777777" w:rsidR="004C228B" w:rsidRPr="004C228B" w:rsidRDefault="004C228B" w:rsidP="004C228B">
      <w:r w:rsidRPr="004C228B">
        <w:t>De este concepto deriva la clasificación de las leyes:</w:t>
      </w:r>
    </w:p>
    <w:p w14:paraId="306C4005" w14:textId="77777777" w:rsidR="004C228B" w:rsidRPr="004C228B" w:rsidRDefault="004C228B" w:rsidP="004C228B">
      <w:r w:rsidRPr="004C228B">
        <w:t xml:space="preserve">* </w:t>
      </w:r>
      <w:r w:rsidRPr="004C228B">
        <w:rPr>
          <w:u w:val="single"/>
        </w:rPr>
        <w:t>LEY ETERNA</w:t>
      </w:r>
      <w:r w:rsidRPr="004C228B">
        <w:t>: es la manifestación del orden existente en la mente divina, ya que cuando Dios crea al Universo, lo hace en orden y elabora leyes que rigen todos los elementos. De la ley eterna derivan:</w:t>
      </w:r>
    </w:p>
    <w:p w14:paraId="43E0BDA2" w14:textId="77777777" w:rsidR="004C228B" w:rsidRPr="004C228B" w:rsidRDefault="004C228B" w:rsidP="004C228B">
      <w:pPr>
        <w:numPr>
          <w:ilvl w:val="0"/>
          <w:numId w:val="2"/>
        </w:numPr>
      </w:pPr>
      <w:r w:rsidRPr="004C228B">
        <w:t>LEY FÍSICA: cuando la ley eterna rige los elementos irracionales del Cosmos, por ej.: la ley de gravedad.</w:t>
      </w:r>
    </w:p>
    <w:p w14:paraId="1FD7C413" w14:textId="77777777" w:rsidR="004C228B" w:rsidRPr="004C228B" w:rsidRDefault="004C228B" w:rsidP="004C228B">
      <w:pPr>
        <w:numPr>
          <w:ilvl w:val="0"/>
          <w:numId w:val="2"/>
        </w:numPr>
      </w:pPr>
      <w:r w:rsidRPr="004C228B">
        <w:t xml:space="preserve">LEY MORAL: cuando la ley eterna rige los elementos racionales del Universo, y se divide en: </w:t>
      </w:r>
    </w:p>
    <w:p w14:paraId="3389C6AC" w14:textId="77777777" w:rsidR="004C228B" w:rsidRPr="004C228B" w:rsidRDefault="004C228B" w:rsidP="004C228B">
      <w:r w:rsidRPr="004C228B">
        <w:t xml:space="preserve">                      + </w:t>
      </w:r>
      <w:r w:rsidRPr="004C228B">
        <w:rPr>
          <w:u w:val="single"/>
        </w:rPr>
        <w:t>ley natural</w:t>
      </w:r>
      <w:r w:rsidRPr="004C228B">
        <w:t>: rige los actos humanos comunes a todos los hombres, impresa por Dios en el espíritu del hombre. Abarca los deberes del hombre para con Dios, para consigo mismo y para con los demás.</w:t>
      </w:r>
    </w:p>
    <w:p w14:paraId="4797900C" w14:textId="77777777" w:rsidR="004C228B" w:rsidRPr="004C228B" w:rsidRDefault="004C228B" w:rsidP="004C228B">
      <w:r w:rsidRPr="004C228B">
        <w:tab/>
        <w:t xml:space="preserve">     + </w:t>
      </w:r>
      <w:r w:rsidRPr="004C228B">
        <w:rPr>
          <w:u w:val="single"/>
        </w:rPr>
        <w:t>ley positiva</w:t>
      </w:r>
      <w:r w:rsidRPr="004C228B">
        <w:t>: impuesta por la autoridad legítima, puede concretarse en una costumbre (oral o en normas escritas).</w:t>
      </w:r>
    </w:p>
    <w:p w14:paraId="1C7DF4DA" w14:textId="77777777" w:rsidR="004C228B" w:rsidRPr="004C228B" w:rsidRDefault="004C228B" w:rsidP="004C228B">
      <w:r w:rsidRPr="004C228B">
        <w:t xml:space="preserve">  </w:t>
      </w:r>
    </w:p>
    <w:p w14:paraId="27271687" w14:textId="77777777" w:rsidR="004C228B" w:rsidRPr="004C228B" w:rsidRDefault="004C228B" w:rsidP="004C228B">
      <w:r w:rsidRPr="004C228B">
        <w:t>LEY ETERNA</w:t>
      </w:r>
    </w:p>
    <w:p w14:paraId="21980FE3" w14:textId="41473F42" w:rsidR="004C228B" w:rsidRPr="004C228B" w:rsidRDefault="004C228B" w:rsidP="004C228B">
      <w:r w:rsidRPr="004C228B">
        <mc:AlternateContent>
          <mc:Choice Requires="wps">
            <w:drawing>
              <wp:anchor distT="0" distB="0" distL="114300" distR="114300" simplePos="0" relativeHeight="251659264" behindDoc="0" locked="0" layoutInCell="1" allowOverlap="1" wp14:anchorId="17B70846" wp14:editId="1B5905FB">
                <wp:simplePos x="0" y="0"/>
                <wp:positionH relativeFrom="column">
                  <wp:posOffset>1740535</wp:posOffset>
                </wp:positionH>
                <wp:positionV relativeFrom="paragraph">
                  <wp:posOffset>24130</wp:posOffset>
                </wp:positionV>
                <wp:extent cx="1096010" cy="258445"/>
                <wp:effectExtent l="38100" t="0" r="27940" b="84455"/>
                <wp:wrapNone/>
                <wp:docPr id="30748404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601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2A9AC" id="_x0000_t32" coordsize="21600,21600" o:spt="32" o:oned="t" path="m,l21600,21600e" filled="f">
                <v:path arrowok="t" fillok="f" o:connecttype="none"/>
                <o:lock v:ext="edit" shapetype="t"/>
              </v:shapetype>
              <v:shape id="Conector recto de flecha 10" o:spid="_x0000_s1026" type="#_x0000_t32" style="position:absolute;margin-left:137.05pt;margin-top:1.9pt;width:86.3pt;height:20.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7W1gEAAIcDAAAOAAAAZHJzL2Uyb0RvYy54bWysU01v2zAMvQ/YfxB0X+wETdEacXpI1+3Q&#10;bQHa/QBFkm1hsiiQSpz8+4lKkO7jNswHgTTJx8cnavVwHL04WCQHoZXzWS2FDRqMC30rv78+fbiT&#10;gpIKRnkItpUnS/Jh/f7daoqNXcAA3lgUGSRQM8VWDinFpqpID3ZUNINoQw52gKNK2cW+MqimjD76&#10;alHXt9UEaCKCtkT57+M5KNcFv+usTt+6jmwSvpWZWyonlnPHZ7VeqaZHFQenLzTUP7AYlQu56RXq&#10;USUl9uj+ghqdRiDo0kzDWEHXOW3LDHmaef3HNC+DirbMksWheJWJ/h+s/nrYhC0ydX0ML/EZ9A8S&#10;ATaDCr0tBF5PMV/cnKWqpkjNtYQdilsUu+kLmJyj9gmKCscOR9F5Fz9zIYPnScWxyH66ym6PSej8&#10;c17f3+bhpdA5tlje3dwsSzPVMA5XR6T0ycIo2GglJVSuH9IGQsg3DHjuoQ7PlJjlWwEXB3hy3peL&#10;9kFMrbxfLpaFFIF3hoOcRtjvNh7FQfGqlO/C4rc0hH0wBWywyny82Ek5n22RilYJXVbPW8ndRmuk&#10;8Da/DrbO9Hy4aMny8a5SswNz2iKH2cu3Xea4bCav069+yXp7P+ufAAAA//8DAFBLAwQUAAYACAAA&#10;ACEAJ6ohed8AAAAIAQAADwAAAGRycy9kb3ducmV2LnhtbEyPzU7DMBCE75V4B2uRuFTUaUh/FOJU&#10;CCicUEUodzdekqjxOordNnl7tie47WhGs99km8G24oy9bxwpmM8iEEilMw1VCvZf2/s1CB80Gd06&#10;QgUjetjkN5NMp8Zd6BPPRagEl5BPtYI6hC6V0pc1Wu1nrkNi78f1VgeWfSVNry9cblsZR9FSWt0Q&#10;f6h1h881lsfiZBW8FLvF9nu6H+KxfP8o3tbHHY2vSt3dDk+PIAIO4S8MV3xGh5yZDu5ExotWQbxK&#10;5hxV8MAL2E+S5QrE4XosQOaZ/D8g/wUAAP//AwBQSwECLQAUAAYACAAAACEAtoM4kv4AAADhAQAA&#10;EwAAAAAAAAAAAAAAAAAAAAAAW0NvbnRlbnRfVHlwZXNdLnhtbFBLAQItABQABgAIAAAAIQA4/SH/&#10;1gAAAJQBAAALAAAAAAAAAAAAAAAAAC8BAABfcmVscy8ucmVsc1BLAQItABQABgAIAAAAIQBYfW7W&#10;1gEAAIcDAAAOAAAAAAAAAAAAAAAAAC4CAABkcnMvZTJvRG9jLnhtbFBLAQItABQABgAIAAAAIQAn&#10;qiF53wAAAAgBAAAPAAAAAAAAAAAAAAAAADAEAABkcnMvZG93bnJldi54bWxQSwUGAAAAAAQABADz&#10;AAAAPAUAAAAA&#10;">
                <v:stroke endarrow="block"/>
              </v:shape>
            </w:pict>
          </mc:Fallback>
        </mc:AlternateContent>
      </w:r>
      <w:r w:rsidRPr="004C228B">
        <mc:AlternateContent>
          <mc:Choice Requires="wps">
            <w:drawing>
              <wp:anchor distT="0" distB="0" distL="114300" distR="114300" simplePos="0" relativeHeight="251660288" behindDoc="0" locked="0" layoutInCell="1" allowOverlap="1" wp14:anchorId="63C52E7C" wp14:editId="648127C3">
                <wp:simplePos x="0" y="0"/>
                <wp:positionH relativeFrom="column">
                  <wp:posOffset>3474720</wp:posOffset>
                </wp:positionH>
                <wp:positionV relativeFrom="paragraph">
                  <wp:posOffset>24130</wp:posOffset>
                </wp:positionV>
                <wp:extent cx="517525" cy="224155"/>
                <wp:effectExtent l="0" t="0" r="73025" b="61595"/>
                <wp:wrapNone/>
                <wp:docPr id="1111748530"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EAFFA" id="Conector recto de flecha 9" o:spid="_x0000_s1026" type="#_x0000_t32" style="position:absolute;margin-left:273.6pt;margin-top:1.9pt;width:40.7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qLzgEAAHwDAAAOAAAAZHJzL2Uyb0RvYy54bWysU02P2yAQvVfqf0DcG8dW3Q8rzh6y3V62&#10;baTd/oAJYBsVGDSQ2Pn3BTabbttbVQ5ohoE3b94Mm5vFGnZSFDS6nterNWfKCZTajT3//nj35gNn&#10;IYKTYNCpnp9V4Dfb1682s+9UgxMaqYglEBe62fd8itF3VRXEpCyEFXrlUnBAshCTS2MlCeaEbk3V&#10;rNfvqhlJekKhQkint09Bvi34w6BE/DYMQUVmep64xbJT2Q95r7Yb6EYCP2lxoQH/wMKCdinpFeoW&#10;IrAj6b+grBaEAYe4EmgrHAYtVKkhVVOv/6jmYQKvSi1JnOCvMoX/Byu+nnZuT5m6WNyDv0fxIzCH&#10;uwncqAqBx7NPjauzVNXsQ3d9kp3g98QO8xeU6Q4cIxYVloFshkz1saWIfb6KrZbIRDps6/dt03Im&#10;Uqhp3tZtWzJA9/zYU4ifFVqWjZ6HSKDHKe7QudRWpLqkgtN9iJkadM8PcmaHd9qY0l3j2NzzjzlZ&#10;jgQ0WuZgcWg87AyxE+T5KOvC4rdrhEcnC9ikQH662BG0STaLRaBIOklmFM/ZrJKcGZW+RLae6Bl3&#10;ETBrlgc0dAeU5z3lcPZSi0sdl3HMM/TSL7d+fZrtTwAAAP//AwBQSwMEFAAGAAgAAAAhAJu27E7g&#10;AAAACAEAAA8AAABkcnMvZG93bnJldi54bWxMj8FOwzAQRO9I/IO1SNyo0wBpG+JUQIXIBSRahDi6&#10;8RJHxOsodtuUr+9yguNoRjNviuXoOrHHIbSeFEwnCQik2puWGgXvm6erOYgQNRndeUIFRwywLM/P&#10;Cp0bf6A33K9jI7iEQq4V2Bj7XMpQW3Q6THyPxN6XH5yOLIdGmkEfuNx1Mk2STDrdEi9Y3eOjxfp7&#10;vXMK4urzaLOP+mHRvm6eX7L2p6qqlVKXF+P9HYiIY/wLwy8+o0PJTFu/IxNEp+D2ZpZyVME1P2A/&#10;S+czEFvWiynIspD/D5QnAAAA//8DAFBLAQItABQABgAIAAAAIQC2gziS/gAAAOEBAAATAAAAAAAA&#10;AAAAAAAAAAAAAABbQ29udGVudF9UeXBlc10ueG1sUEsBAi0AFAAGAAgAAAAhADj9If/WAAAAlAEA&#10;AAsAAAAAAAAAAAAAAAAALwEAAF9yZWxzLy5yZWxzUEsBAi0AFAAGAAgAAAAhAFe8SovOAQAAfAMA&#10;AA4AAAAAAAAAAAAAAAAALgIAAGRycy9lMm9Eb2MueG1sUEsBAi0AFAAGAAgAAAAhAJu27E7gAAAA&#10;CAEAAA8AAAAAAAAAAAAAAAAAKAQAAGRycy9kb3ducmV2LnhtbFBLBQYAAAAABAAEAPMAAAA1BQAA&#10;AAA=&#10;">
                <v:stroke endarrow="block"/>
              </v:shape>
            </w:pict>
          </mc:Fallback>
        </mc:AlternateContent>
      </w:r>
    </w:p>
    <w:p w14:paraId="61A63EF2" w14:textId="1BBCAE85" w:rsidR="004C228B" w:rsidRPr="004C228B" w:rsidRDefault="004C228B" w:rsidP="004C228B">
      <w:r w:rsidRPr="004C228B">
        <mc:AlternateContent>
          <mc:Choice Requires="wps">
            <w:drawing>
              <wp:anchor distT="0" distB="0" distL="114300" distR="114300" simplePos="0" relativeHeight="251662336" behindDoc="0" locked="0" layoutInCell="1" allowOverlap="1" wp14:anchorId="1E9528B6" wp14:editId="700C1CE0">
                <wp:simplePos x="0" y="0"/>
                <wp:positionH relativeFrom="column">
                  <wp:posOffset>4647565</wp:posOffset>
                </wp:positionH>
                <wp:positionV relativeFrom="paragraph">
                  <wp:posOffset>182880</wp:posOffset>
                </wp:positionV>
                <wp:extent cx="495300" cy="165100"/>
                <wp:effectExtent l="0" t="0" r="76200" b="63500"/>
                <wp:wrapNone/>
                <wp:docPr id="415221135"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959A0" id="Conector recto de flecha 8" o:spid="_x0000_s1026" type="#_x0000_t32" style="position:absolute;margin-left:365.95pt;margin-top:14.4pt;width:39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e4zgEAAHwDAAAOAAAAZHJzL2Uyb0RvYy54bWysU81u2zAMvg/YOwi6L46zpViNOD2k6y7d&#10;FqDdAyiSbAuTRYFU4uTtRylpup/bMB0EUiQ/kh+p1d1x9OJgkRyEVtazuRQ2aDAu9K38/vzw7qMU&#10;lFQwykOwrTxZknfrt29WU2zsAgbwxqJgkEDNFFs5pBSbqiI92FHRDKINbOwAR5VYxb4yqCZGH321&#10;mM9vqgnQRARtifj1/myU64LfdVanb11HNgnfSq4tlRvLvct3tV6ppkcVB6cvZah/qGJULnDSK9S9&#10;Skrs0f0FNTqNQNClmYaxgq5z2pYeuJt6/kc3T4OKtvTC5FC80kT/D1Z/PWzCFnPp+hie4iPoHyQC&#10;bAYVelsKeD5FHlydqaqmSM01JCsUtyh20xcw7KP2CQoLxw7HDMn9iWMh+3Ql2x6T0Pz44Xb5fs4j&#10;0Wyqb5Y1yzmDal6CI1L6bGEUWWglJVSuH9IGQuCxAtYllTo8UjoHvgTkzAEenPdluj6IqZW3y8Wy&#10;BBB4Z7IxuxH2u41HcVB5P8q5VPGbG8I+mAI2WGU+XeSknGdZpEJQQseUeStzttEaKbzlL5Glc3k+&#10;XAjMnOUFpWYH5rTFbM4aj7gQcFnHvEO/6sXr9dOsfwIAAP//AwBQSwMEFAAGAAgAAAAhAJn0yO7g&#10;AAAACQEAAA8AAABkcnMvZG93bnJldi54bWxMj8FOwzAMhu9IvENkJG4s3YDSlroTMCF6AYkNIY5Z&#10;E5qKxqmabOt4eswJjrY//f7+cjm5XuzNGDpPCPNZAsJQ43VHLcLb5vEiAxGiIq16TwbhaAIsq9OT&#10;UhXaH+jV7NexFRxCoVAINsahkDI01jgVZn4wxLdPPzoVeRxbqUd14HDXy0WSpNKpjviDVYN5sKb5&#10;Wu8cQlx9HG363tzn3cvm6Tntvuu6XiGen013tyCimeIfDL/6rA4VO239jnQQPcLN5TxnFGGRcQUG&#10;siTnxRbh+ioDWZXyf4PqBwAA//8DAFBLAQItABQABgAIAAAAIQC2gziS/gAAAOEBAAATAAAAAAAA&#10;AAAAAAAAAAAAAABbQ29udGVudF9UeXBlc10ueG1sUEsBAi0AFAAGAAgAAAAhADj9If/WAAAAlAEA&#10;AAsAAAAAAAAAAAAAAAAALwEAAF9yZWxzLy5yZWxzUEsBAi0AFAAGAAgAAAAhAIMxV7jOAQAAfAMA&#10;AA4AAAAAAAAAAAAAAAAALgIAAGRycy9lMm9Eb2MueG1sUEsBAi0AFAAGAAgAAAAhAJn0yO7gAAAA&#10;CQEAAA8AAAAAAAAAAAAAAAAAKAQAAGRycy9kb3ducmV2LnhtbFBLBQYAAAAABAAEAPMAAAA1BQAA&#10;AAA=&#10;">
                <v:stroke endarrow="block"/>
              </v:shape>
            </w:pict>
          </mc:Fallback>
        </mc:AlternateContent>
      </w:r>
      <w:r w:rsidRPr="004C228B">
        <mc:AlternateContent>
          <mc:Choice Requires="wps">
            <w:drawing>
              <wp:anchor distT="0" distB="0" distL="114300" distR="114300" simplePos="0" relativeHeight="251661312" behindDoc="0" locked="0" layoutInCell="1" allowOverlap="1" wp14:anchorId="5B47838A" wp14:editId="413C2FB3">
                <wp:simplePos x="0" y="0"/>
                <wp:positionH relativeFrom="column">
                  <wp:posOffset>3638550</wp:posOffset>
                </wp:positionH>
                <wp:positionV relativeFrom="paragraph">
                  <wp:posOffset>193040</wp:posOffset>
                </wp:positionV>
                <wp:extent cx="517525" cy="172720"/>
                <wp:effectExtent l="38100" t="0" r="15875" b="74930"/>
                <wp:wrapNone/>
                <wp:docPr id="1311650740"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752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F8B2C" id="Conector recto de flecha 7" o:spid="_x0000_s1026" type="#_x0000_t32" style="position:absolute;margin-left:286.5pt;margin-top:15.2pt;width:40.75pt;height:1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Ok0wEAAIYDAAAOAAAAZHJzL2Uyb0RvYy54bWysU8Fu2zAMvQ/YPwi6L44NZNmMOD2k63bo&#10;tgDtPkCRZFuYJAqUEjt/P1EJ0qK7DfNBIE3x8fGR2tzNzrKTxmjAd7xeLDnTXoIyfuj4r+eHD584&#10;i0l4JSx43fGzjvxu+/7dZgqtbmAEqzSyDOJjO4WOjymFtqqiHLUTcQFB+xzsAZ1I2cWhUiimjO5s&#10;1SyXH6sJUAUEqWPMf+8vQb4t+H2vZfrZ91EnZjueuaVyYjkPdFbbjWgHFGE08kpD/AMLJ4zPRW9Q&#10;9yIJdkTzF5QzEiFCnxYSXAV9b6QuPeRu6uWbbp5GEXTpJYsTw02m+P9g5Y/Tzu+RqMvZP4VHkL8j&#10;87AbhR90IfB8DnlwNUlVTSG2txRyYtgjO0zfQeU74pigqDD36FhvTfhGiQSeO2Vzkf18k13Picn8&#10;c1WvV82KM5lD9bpZN2UslWgJhpIDxvRVg2NkdDwmFGYY0w68zwMGvJQQp8eYiORLAiV7eDDWljlb&#10;z6aOf6ZiFIlgjaJgcXA47Cyyk6BNKV/p+M01hKNXBWzUQn252kkYm22WilQJTRbPak7VnFacWZ0f&#10;B1kXetZfpST1aFVjewB13iOFycvDLn1cF5O26bVfbr08n+0fAAAA//8DAFBLAwQUAAYACAAAACEA&#10;4zuzxN8AAAAJAQAADwAAAGRycy9kb3ducmV2LnhtbEyPQU/CQBSE7yb+h80z8WJkK9BCarfEqMjJ&#10;EAvel+6zbei+bboLtP/ex0mPk5nMfJOtBtuKM/a+caTgaRKBQCqdaahSsN+tH5cgfNBkdOsIFYzo&#10;YZXf3mQ6Ne5CX3guQiW4hHyqFdQhdKmUvqzRaj9xHRJ7P663OrDsK2l6feFy28ppFCXS6oZ4odYd&#10;vtZYHouTVfBWbOP198N+mI7l5rP4WB63NL4rdX83vDyDCDiEvzBc8RkdcmY6uBMZL1oF8WLGX4KC&#10;WTQHwYEknscgDlcnAZln8v+D/BcAAP//AwBQSwECLQAUAAYACAAAACEAtoM4kv4AAADhAQAAEwAA&#10;AAAAAAAAAAAAAAAAAAAAW0NvbnRlbnRfVHlwZXNdLnhtbFBLAQItABQABgAIAAAAIQA4/SH/1gAA&#10;AJQBAAALAAAAAAAAAAAAAAAAAC8BAABfcmVscy8ucmVsc1BLAQItABQABgAIAAAAIQCV5aOk0wEA&#10;AIYDAAAOAAAAAAAAAAAAAAAAAC4CAABkcnMvZTJvRG9jLnhtbFBLAQItABQABgAIAAAAIQDjO7PE&#10;3wAAAAkBAAAPAAAAAAAAAAAAAAAAAC0EAABkcnMvZG93bnJldi54bWxQSwUGAAAAAAQABADzAAAA&#10;OQUAAAAA&#10;">
                <v:stroke endarrow="block"/>
              </v:shape>
            </w:pict>
          </mc:Fallback>
        </mc:AlternateContent>
      </w:r>
      <w:r w:rsidRPr="004C228B">
        <w:t xml:space="preserve">                     LEY FÍSICA                                                               LEY MORAL  </w:t>
      </w:r>
    </w:p>
    <w:p w14:paraId="41C9AEB1" w14:textId="77777777" w:rsidR="004C228B" w:rsidRPr="004C228B" w:rsidRDefault="004C228B" w:rsidP="004C228B"/>
    <w:p w14:paraId="713FA1E7" w14:textId="77777777" w:rsidR="004C228B" w:rsidRPr="004C228B" w:rsidRDefault="004C228B" w:rsidP="004C228B">
      <w:r w:rsidRPr="004C228B">
        <w:t xml:space="preserve">                                                                                   Ley Natural                        Ley Positiva</w:t>
      </w:r>
    </w:p>
    <w:p w14:paraId="31330072" w14:textId="77777777" w:rsidR="004C228B" w:rsidRPr="004C228B" w:rsidRDefault="004C228B" w:rsidP="004C228B">
      <w:pPr>
        <w:rPr>
          <w:u w:val="single"/>
        </w:rPr>
      </w:pPr>
    </w:p>
    <w:p w14:paraId="0CA4F40D" w14:textId="77777777" w:rsidR="004C228B" w:rsidRPr="004C228B" w:rsidRDefault="004C228B" w:rsidP="004C228B">
      <w:pPr>
        <w:rPr>
          <w:u w:val="single"/>
        </w:rPr>
      </w:pPr>
    </w:p>
    <w:p w14:paraId="2F335A02" w14:textId="77777777" w:rsidR="004C228B" w:rsidRPr="004C228B" w:rsidRDefault="004C228B" w:rsidP="004C228B">
      <w:pPr>
        <w:rPr>
          <w:u w:val="single"/>
        </w:rPr>
      </w:pPr>
      <w:r w:rsidRPr="004C228B">
        <w:rPr>
          <w:u w:val="single"/>
        </w:rPr>
        <w:lastRenderedPageBreak/>
        <w:t>BREVE HISTORIA DE LA LEY EN ROMA</w:t>
      </w:r>
    </w:p>
    <w:p w14:paraId="6010DCE9" w14:textId="77777777" w:rsidR="004C228B" w:rsidRPr="004C228B" w:rsidRDefault="004C228B" w:rsidP="004C228B">
      <w:pPr>
        <w:rPr>
          <w:u w:val="single"/>
        </w:rPr>
      </w:pPr>
    </w:p>
    <w:p w14:paraId="01F7BCDA" w14:textId="77777777" w:rsidR="004C228B" w:rsidRPr="004C228B" w:rsidRDefault="004C228B" w:rsidP="004C228B">
      <w:r w:rsidRPr="004C228B">
        <w:tab/>
        <w:t xml:space="preserve">En la Monarquía, Roma no tuvo leyes en el sentido propio de la palabra, pues es muy dudosa la autenticidad de las </w:t>
      </w:r>
      <w:proofErr w:type="spellStart"/>
      <w:r w:rsidRPr="004C228B">
        <w:rPr>
          <w:i/>
          <w:u w:val="single"/>
        </w:rPr>
        <w:t>leges</w:t>
      </w:r>
      <w:proofErr w:type="spellEnd"/>
      <w:r w:rsidRPr="004C228B">
        <w:rPr>
          <w:i/>
        </w:rPr>
        <w:t xml:space="preserve"> </w:t>
      </w:r>
      <w:proofErr w:type="spellStart"/>
      <w:r w:rsidRPr="004C228B">
        <w:rPr>
          <w:i/>
          <w:u w:val="single"/>
        </w:rPr>
        <w:t>regiae</w:t>
      </w:r>
      <w:proofErr w:type="spellEnd"/>
      <w:r w:rsidRPr="004C228B">
        <w:t xml:space="preserve"> votadas por el pueblo a propuesta de los reyes.</w:t>
      </w:r>
    </w:p>
    <w:p w14:paraId="1814A162" w14:textId="77777777" w:rsidR="004C228B" w:rsidRPr="004C228B" w:rsidRDefault="004C228B" w:rsidP="004C228B">
      <w:r w:rsidRPr="004C228B">
        <w:tab/>
        <w:t xml:space="preserve">La legislación romana comienza en el año 451 a.C. con la creación de los </w:t>
      </w:r>
      <w:proofErr w:type="spellStart"/>
      <w:r w:rsidRPr="004C228B">
        <w:rPr>
          <w:i/>
        </w:rPr>
        <w:t>Decemviri</w:t>
      </w:r>
      <w:proofErr w:type="spellEnd"/>
      <w:r w:rsidRPr="004C228B">
        <w:rPr>
          <w:i/>
        </w:rPr>
        <w:t xml:space="preserve"> </w:t>
      </w:r>
      <w:r w:rsidRPr="004C228B">
        <w:t xml:space="preserve">y con compilación de las XII </w:t>
      </w:r>
      <w:proofErr w:type="spellStart"/>
      <w:r w:rsidRPr="004C228B">
        <w:t>Tabulae</w:t>
      </w:r>
      <w:proofErr w:type="spellEnd"/>
      <w:r w:rsidRPr="004C228B">
        <w:t>. Estas son las primeras leyes escritas en Roma y Occidente. Surgieron como necesidad, pues los nobles se aprovechan del Derecho consuetudinario en desmedro de los plebeyos. Por eso se designó una comisión de diez funcionarios expuestas en el foro, de ahí el nombre de “Leyes de las XII Tablas”. Su contenido se refería a los deberes y derechos fundamentales del ciudadano: derecho penal, procesal, robos, derechos y obligaciones familiares, división de la tierra, herencia, eliminación de los cadáveres, derecho de voto, actos de culto del matrimonio.</w:t>
      </w:r>
    </w:p>
    <w:p w14:paraId="6A7FEA31" w14:textId="77777777" w:rsidR="004C228B" w:rsidRPr="004C228B" w:rsidRDefault="004C228B" w:rsidP="004C228B">
      <w:r w:rsidRPr="004C228B">
        <w:tab/>
        <w:t>Estas tablas fueron quemadas por los Galos. Más tarde se dio el nombre de leyes a todos los decretos del pueblo reunidos en comicios.</w:t>
      </w:r>
    </w:p>
    <w:p w14:paraId="4848567B" w14:textId="77777777" w:rsidR="004C228B" w:rsidRPr="004C228B" w:rsidRDefault="004C228B" w:rsidP="004C228B"/>
    <w:p w14:paraId="1A2A901E" w14:textId="77777777" w:rsidR="004C228B" w:rsidRPr="004C228B" w:rsidRDefault="004C228B" w:rsidP="004C228B">
      <w:pPr>
        <w:rPr>
          <w:u w:val="single"/>
        </w:rPr>
      </w:pPr>
      <w:r w:rsidRPr="004C228B">
        <w:rPr>
          <w:u w:val="single"/>
        </w:rPr>
        <w:t>PROCESO DE VOTACIÓN DE UNA LEY EN ROMA</w:t>
      </w:r>
    </w:p>
    <w:p w14:paraId="6DE783CC" w14:textId="77777777" w:rsidR="004C228B" w:rsidRPr="004C228B" w:rsidRDefault="004C228B" w:rsidP="004C228B">
      <w:pPr>
        <w:rPr>
          <w:u w:val="single"/>
        </w:rPr>
      </w:pPr>
    </w:p>
    <w:p w14:paraId="65B80C16" w14:textId="77777777" w:rsidR="004C228B" w:rsidRPr="004C228B" w:rsidRDefault="004C228B" w:rsidP="004C228B">
      <w:r w:rsidRPr="004C228B">
        <w:t>La votación constaba de dos pasos:</w:t>
      </w:r>
    </w:p>
    <w:p w14:paraId="60B4A63F" w14:textId="77777777" w:rsidR="004C228B" w:rsidRPr="004C228B" w:rsidRDefault="004C228B" w:rsidP="004C228B">
      <w:r w:rsidRPr="004C228B">
        <w:t xml:space="preserve">a). </w:t>
      </w:r>
      <w:proofErr w:type="spellStart"/>
      <w:r w:rsidRPr="004C228B">
        <w:rPr>
          <w:u w:val="single"/>
        </w:rPr>
        <w:t>Promulgatio</w:t>
      </w:r>
      <w:proofErr w:type="spellEnd"/>
      <w:r w:rsidRPr="004C228B">
        <w:t>: cuando un magistrado quería que se votase una ley, formulaba un proyecto, lo exponía durante tres días de mercado consecutivos. Generalmente se empleaba este tiempo para discutir el proyecto en las sesiones preparatorias en el Senado.</w:t>
      </w:r>
    </w:p>
    <w:p w14:paraId="0D5A9B34" w14:textId="77777777" w:rsidR="004C228B" w:rsidRPr="004C228B" w:rsidRDefault="004C228B" w:rsidP="004C228B"/>
    <w:p w14:paraId="6800C4F9" w14:textId="77777777" w:rsidR="004C228B" w:rsidRPr="004C228B" w:rsidRDefault="004C228B" w:rsidP="004C228B">
      <w:r w:rsidRPr="004C228B">
        <w:t xml:space="preserve">b). </w:t>
      </w:r>
      <w:proofErr w:type="spellStart"/>
      <w:r w:rsidRPr="004C228B">
        <w:rPr>
          <w:u w:val="single"/>
        </w:rPr>
        <w:t>Rogatio</w:t>
      </w:r>
      <w:proofErr w:type="spellEnd"/>
      <w:r w:rsidRPr="004C228B">
        <w:t xml:space="preserve">: llegado el día del </w:t>
      </w:r>
      <w:proofErr w:type="spellStart"/>
      <w:r w:rsidRPr="004C228B">
        <w:t>comicio</w:t>
      </w:r>
      <w:proofErr w:type="spellEnd"/>
      <w:r w:rsidRPr="004C228B">
        <w:t xml:space="preserve">, un empleado daba lectura del proyecto, después de una discusión, el autor pedía a la asamblea que lo adoptase. La votación se hacía por tablillas: cada votante recibía dos, una contenía el voto favorable, U.R.: UTI ROGAS, y para el voto negativo, A.Q.R.: ANTI QUO ROGAS. Si la mayoría había emitido voto afirmativo, la propuesta era proclamada ley por el magistrado que presidía el </w:t>
      </w:r>
      <w:proofErr w:type="spellStart"/>
      <w:r w:rsidRPr="004C228B">
        <w:t>comicio</w:t>
      </w:r>
      <w:proofErr w:type="spellEnd"/>
      <w:r w:rsidRPr="004C228B">
        <w:t>.</w:t>
      </w:r>
    </w:p>
    <w:p w14:paraId="00916F4F" w14:textId="0E54D4B6" w:rsidR="004C228B" w:rsidRPr="004C228B" w:rsidRDefault="004C228B" w:rsidP="004C228B">
      <w:r w:rsidRPr="004C228B">
        <w:tab/>
      </w:r>
      <w:r w:rsidRPr="004C228B">
        <w:tab/>
      </w:r>
      <w:r w:rsidRPr="004C228B">
        <w:drawing>
          <wp:inline distT="0" distB="0" distL="0" distR="0" wp14:anchorId="618E3287" wp14:editId="19A4AA7F">
            <wp:extent cx="2095500" cy="1257300"/>
            <wp:effectExtent l="0" t="0" r="0" b="0"/>
            <wp:docPr id="1215054508" name="Imagen 6" descr="Un grupo de personas en medio de cuar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54508" name="Imagen 6" descr="Un grupo de personas en medio de cuart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p w14:paraId="6667DDEC" w14:textId="77777777" w:rsidR="004C228B" w:rsidRPr="004C228B" w:rsidRDefault="004C228B" w:rsidP="004C228B">
      <w:r w:rsidRPr="004C228B">
        <w:tab/>
      </w:r>
    </w:p>
    <w:p w14:paraId="39B997BA" w14:textId="77777777" w:rsidR="004C228B" w:rsidRPr="004C228B" w:rsidRDefault="004C228B" w:rsidP="004C228B">
      <w:r w:rsidRPr="004C228B">
        <w:rPr>
          <w:u w:val="single"/>
        </w:rPr>
        <w:t>DESCRIPCIÓN DE UNA LEY</w:t>
      </w:r>
      <w:r w:rsidRPr="004C228B">
        <w:t>: nombre y estructura.</w:t>
      </w:r>
    </w:p>
    <w:p w14:paraId="1FFE9C94" w14:textId="77777777" w:rsidR="004C228B" w:rsidRPr="004C228B" w:rsidRDefault="004C228B" w:rsidP="004C228B"/>
    <w:p w14:paraId="05C9A3B9" w14:textId="77777777" w:rsidR="004C228B" w:rsidRPr="004C228B" w:rsidRDefault="004C228B" w:rsidP="004C228B">
      <w:pPr>
        <w:rPr>
          <w:i/>
        </w:rPr>
      </w:pPr>
      <w:r w:rsidRPr="004C228B">
        <w:rPr>
          <w:u w:val="single"/>
        </w:rPr>
        <w:lastRenderedPageBreak/>
        <w:t>Nombre</w:t>
      </w:r>
      <w:r w:rsidRPr="004C228B">
        <w:t xml:space="preserve">: la ley se designaba con el nombre gentilicio del magistrado que la propuso, </w:t>
      </w:r>
      <w:r w:rsidRPr="004C228B">
        <w:rPr>
          <w:i/>
        </w:rPr>
        <w:t xml:space="preserve">Lex </w:t>
      </w:r>
      <w:proofErr w:type="spellStart"/>
      <w:r w:rsidRPr="004C228B">
        <w:rPr>
          <w:i/>
        </w:rPr>
        <w:t>Publilia</w:t>
      </w:r>
      <w:proofErr w:type="spellEnd"/>
      <w:r w:rsidRPr="004C228B">
        <w:rPr>
          <w:i/>
        </w:rPr>
        <w:t xml:space="preserve">, Lex </w:t>
      </w:r>
      <w:proofErr w:type="spellStart"/>
      <w:r w:rsidRPr="004C228B">
        <w:rPr>
          <w:i/>
        </w:rPr>
        <w:t>Sempronia</w:t>
      </w:r>
      <w:proofErr w:type="spellEnd"/>
      <w:r w:rsidRPr="004C228B">
        <w:rPr>
          <w:i/>
        </w:rPr>
        <w:t xml:space="preserve">, </w:t>
      </w:r>
      <w:r w:rsidRPr="004C228B">
        <w:t xml:space="preserve">etc. Cuando había muchas leyes del mismo nombre, se la </w:t>
      </w:r>
      <w:proofErr w:type="spellStart"/>
      <w:r w:rsidRPr="004C228B">
        <w:t>destinguía</w:t>
      </w:r>
      <w:proofErr w:type="spellEnd"/>
      <w:r w:rsidRPr="004C228B">
        <w:t xml:space="preserve"> añadiendo el </w:t>
      </w:r>
      <w:proofErr w:type="spellStart"/>
      <w:r w:rsidRPr="004C228B">
        <w:t>cognomnen</w:t>
      </w:r>
      <w:proofErr w:type="spellEnd"/>
      <w:r w:rsidRPr="004C228B">
        <w:t xml:space="preserve"> del autor: </w:t>
      </w:r>
      <w:r w:rsidRPr="004C228B">
        <w:rPr>
          <w:i/>
        </w:rPr>
        <w:t xml:space="preserve">Lex Julia </w:t>
      </w:r>
      <w:proofErr w:type="spellStart"/>
      <w:r w:rsidRPr="004C228B">
        <w:rPr>
          <w:i/>
        </w:rPr>
        <w:t>Caesaris</w:t>
      </w:r>
      <w:proofErr w:type="spellEnd"/>
      <w:r w:rsidRPr="004C228B">
        <w:rPr>
          <w:i/>
        </w:rPr>
        <w:t xml:space="preserve">. </w:t>
      </w:r>
      <w:r w:rsidRPr="004C228B">
        <w:t>Frecuentemente se agregaba el objeto al cual se refería la ley: “</w:t>
      </w:r>
      <w:r w:rsidRPr="004C228B">
        <w:rPr>
          <w:i/>
        </w:rPr>
        <w:t xml:space="preserve">Lex Julia de vi </w:t>
      </w:r>
      <w:proofErr w:type="spellStart"/>
      <w:r w:rsidRPr="004C228B">
        <w:rPr>
          <w:i/>
        </w:rPr>
        <w:t>privata</w:t>
      </w:r>
      <w:proofErr w:type="spellEnd"/>
      <w:r w:rsidRPr="004C228B">
        <w:rPr>
          <w:i/>
        </w:rPr>
        <w:t>”.</w:t>
      </w:r>
    </w:p>
    <w:p w14:paraId="239AAE66" w14:textId="77777777" w:rsidR="004C228B" w:rsidRPr="004C228B" w:rsidRDefault="004C228B" w:rsidP="004C228B">
      <w:r w:rsidRPr="004C228B">
        <w:rPr>
          <w:u w:val="single"/>
        </w:rPr>
        <w:t>Estructura</w:t>
      </w:r>
      <w:r w:rsidRPr="004C228B">
        <w:t>: constaba de cuatro partes</w:t>
      </w:r>
    </w:p>
    <w:p w14:paraId="00214FC2" w14:textId="77777777" w:rsidR="004C228B" w:rsidRPr="004C228B" w:rsidRDefault="004C228B" w:rsidP="004C228B"/>
    <w:p w14:paraId="18FD6AA5" w14:textId="77777777" w:rsidR="004C228B" w:rsidRPr="004C228B" w:rsidRDefault="004C228B" w:rsidP="004C228B">
      <w:pPr>
        <w:numPr>
          <w:ilvl w:val="0"/>
          <w:numId w:val="3"/>
        </w:numPr>
      </w:pPr>
      <w:proofErr w:type="spellStart"/>
      <w:r w:rsidRPr="004C228B">
        <w:rPr>
          <w:u w:val="single"/>
        </w:rPr>
        <w:t>Index</w:t>
      </w:r>
      <w:proofErr w:type="spellEnd"/>
      <w:r w:rsidRPr="004C228B">
        <w:t>: nombre de la ley, del magistrado que la propuso, síntesis del objeto.</w:t>
      </w:r>
    </w:p>
    <w:p w14:paraId="4CF0F304" w14:textId="77777777" w:rsidR="004C228B" w:rsidRPr="004C228B" w:rsidRDefault="004C228B" w:rsidP="004C228B">
      <w:pPr>
        <w:numPr>
          <w:ilvl w:val="0"/>
          <w:numId w:val="3"/>
        </w:numPr>
      </w:pPr>
      <w:proofErr w:type="spellStart"/>
      <w:r w:rsidRPr="004C228B">
        <w:rPr>
          <w:u w:val="single"/>
        </w:rPr>
        <w:t>Praescriptio</w:t>
      </w:r>
      <w:proofErr w:type="spellEnd"/>
      <w:r w:rsidRPr="004C228B">
        <w:t>: circunstancias que acompañaron a la votación de la ley, lugar de reunión, presidente, etc.</w:t>
      </w:r>
    </w:p>
    <w:p w14:paraId="52A7B5B4" w14:textId="77777777" w:rsidR="004C228B" w:rsidRPr="004C228B" w:rsidRDefault="004C228B" w:rsidP="004C228B">
      <w:pPr>
        <w:numPr>
          <w:ilvl w:val="0"/>
          <w:numId w:val="3"/>
        </w:numPr>
      </w:pPr>
      <w:proofErr w:type="spellStart"/>
      <w:r w:rsidRPr="004C228B">
        <w:rPr>
          <w:u w:val="single"/>
        </w:rPr>
        <w:t>Rogatio</w:t>
      </w:r>
      <w:proofErr w:type="spellEnd"/>
      <w:r w:rsidRPr="004C228B">
        <w:t>: contenido propiamente de la ley.</w:t>
      </w:r>
    </w:p>
    <w:p w14:paraId="06F290DD" w14:textId="77777777" w:rsidR="004C228B" w:rsidRPr="004C228B" w:rsidRDefault="004C228B" w:rsidP="004C228B">
      <w:pPr>
        <w:numPr>
          <w:ilvl w:val="0"/>
          <w:numId w:val="3"/>
        </w:numPr>
      </w:pPr>
      <w:proofErr w:type="spellStart"/>
      <w:r w:rsidRPr="004C228B">
        <w:rPr>
          <w:u w:val="single"/>
        </w:rPr>
        <w:t>Sanctio</w:t>
      </w:r>
      <w:proofErr w:type="spellEnd"/>
      <w:r w:rsidRPr="004C228B">
        <w:t>: donde se establece la pena para el infractor de la ley.</w:t>
      </w:r>
    </w:p>
    <w:p w14:paraId="22AC12ED" w14:textId="77777777" w:rsidR="004C228B" w:rsidRPr="004C228B" w:rsidRDefault="004C228B" w:rsidP="004C228B"/>
    <w:p w14:paraId="3E5EE11E" w14:textId="77777777" w:rsidR="004C228B" w:rsidRPr="004C228B" w:rsidRDefault="004C228B" w:rsidP="004C228B">
      <w:r w:rsidRPr="004C228B">
        <w:t xml:space="preserve">Después del año 691 a.C. las leyes eran grabadas en tablas de bronce que se conservaban en el </w:t>
      </w:r>
      <w:proofErr w:type="spellStart"/>
      <w:r w:rsidRPr="004C228B">
        <w:rPr>
          <w:i/>
        </w:rPr>
        <w:t>Aerarum</w:t>
      </w:r>
      <w:proofErr w:type="spellEnd"/>
      <w:r w:rsidRPr="004C228B">
        <w:rPr>
          <w:i/>
        </w:rPr>
        <w:t xml:space="preserve"> </w:t>
      </w:r>
      <w:r w:rsidRPr="004C228B">
        <w:t>en el templo de Saturno.</w:t>
      </w:r>
    </w:p>
    <w:p w14:paraId="58EF1FA0" w14:textId="77777777" w:rsidR="004C228B" w:rsidRPr="004C228B" w:rsidRDefault="004C228B" w:rsidP="004C228B">
      <w:pPr>
        <w:rPr>
          <w:u w:val="single"/>
        </w:rPr>
      </w:pPr>
    </w:p>
    <w:p w14:paraId="689D3442" w14:textId="77777777" w:rsidR="004C228B" w:rsidRPr="004C228B" w:rsidRDefault="004C228B" w:rsidP="004C228B">
      <w:pPr>
        <w:rPr>
          <w:u w:val="single"/>
        </w:rPr>
      </w:pPr>
      <w:r w:rsidRPr="004C228B">
        <w:rPr>
          <w:u w:val="single"/>
        </w:rPr>
        <w:t>ACTIVIDADES</w:t>
      </w:r>
    </w:p>
    <w:p w14:paraId="71EAC0D5" w14:textId="77777777" w:rsidR="004C228B" w:rsidRPr="004C228B" w:rsidRDefault="004C228B" w:rsidP="004C228B">
      <w:pPr>
        <w:rPr>
          <w:u w:val="single"/>
        </w:rPr>
      </w:pPr>
    </w:p>
    <w:p w14:paraId="55F4AB0E" w14:textId="77777777" w:rsidR="004C228B" w:rsidRPr="004C228B" w:rsidRDefault="004C228B" w:rsidP="004C228B">
      <w:pPr>
        <w:numPr>
          <w:ilvl w:val="0"/>
          <w:numId w:val="4"/>
        </w:numPr>
      </w:pPr>
      <w:r w:rsidRPr="004C228B">
        <w:t>¿Cuál es el concepto de Ley?</w:t>
      </w:r>
    </w:p>
    <w:p w14:paraId="265325B5" w14:textId="77777777" w:rsidR="004C228B" w:rsidRPr="004C228B" w:rsidRDefault="004C228B" w:rsidP="004C228B">
      <w:pPr>
        <w:numPr>
          <w:ilvl w:val="0"/>
          <w:numId w:val="4"/>
        </w:numPr>
      </w:pPr>
      <w:r w:rsidRPr="004C228B">
        <w:t>¿Cómo se clasifican las leyes?</w:t>
      </w:r>
    </w:p>
    <w:p w14:paraId="5EDA60A0" w14:textId="77777777" w:rsidR="004C228B" w:rsidRPr="004C228B" w:rsidRDefault="004C228B" w:rsidP="004C228B">
      <w:pPr>
        <w:numPr>
          <w:ilvl w:val="0"/>
          <w:numId w:val="4"/>
        </w:numPr>
      </w:pPr>
      <w:r w:rsidRPr="004C228B">
        <w:t xml:space="preserve">¿Cuál era el contenido de las Leyes de las XII Tablas? Averigua si existían normas en desmedro de los </w:t>
      </w:r>
      <w:proofErr w:type="spellStart"/>
      <w:r w:rsidRPr="004C228B">
        <w:t>pebleyos</w:t>
      </w:r>
      <w:proofErr w:type="spellEnd"/>
      <w:r w:rsidRPr="004C228B">
        <w:t>.</w:t>
      </w:r>
    </w:p>
    <w:p w14:paraId="7AB9CC16" w14:textId="77777777" w:rsidR="004C228B" w:rsidRPr="004C228B" w:rsidRDefault="004C228B" w:rsidP="004C228B">
      <w:pPr>
        <w:numPr>
          <w:ilvl w:val="0"/>
          <w:numId w:val="4"/>
        </w:numPr>
      </w:pPr>
      <w:r w:rsidRPr="004C228B">
        <w:t>¿Cómo era el proceso de votación de una ley en Roma?</w:t>
      </w:r>
    </w:p>
    <w:p w14:paraId="44D772C2" w14:textId="77777777" w:rsidR="004C228B" w:rsidRPr="004C228B" w:rsidRDefault="004C228B" w:rsidP="004C228B">
      <w:pPr>
        <w:numPr>
          <w:ilvl w:val="0"/>
          <w:numId w:val="4"/>
        </w:numPr>
      </w:pPr>
      <w:r w:rsidRPr="004C228B">
        <w:t>Menciona los tipos de magistrados y averigua que condiciones debía reunir un romano para ser candidato? ¿Cuál es el origen de la palabra candidato?</w:t>
      </w:r>
    </w:p>
    <w:p w14:paraId="185A659B" w14:textId="77777777" w:rsidR="004C228B" w:rsidRPr="004C228B" w:rsidRDefault="004C228B" w:rsidP="004C228B">
      <w:pPr>
        <w:numPr>
          <w:ilvl w:val="0"/>
          <w:numId w:val="4"/>
        </w:numPr>
      </w:pPr>
      <w:r w:rsidRPr="004C228B">
        <w:t>¿Qué tipos de leyes existían en Roma?</w:t>
      </w:r>
    </w:p>
    <w:p w14:paraId="2D1E5032" w14:textId="77777777" w:rsidR="00E77559" w:rsidRDefault="00E77559"/>
    <w:sectPr w:rsidR="00E77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804"/>
    <w:multiLevelType w:val="hybridMultilevel"/>
    <w:tmpl w:val="BFFCC10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13F43046"/>
    <w:multiLevelType w:val="hybridMultilevel"/>
    <w:tmpl w:val="47C6F364"/>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1AB3008C"/>
    <w:multiLevelType w:val="hybridMultilevel"/>
    <w:tmpl w:val="337C92C4"/>
    <w:lvl w:ilvl="0" w:tplc="9AF06E0E">
      <w:numFmt w:val="bullet"/>
      <w:lvlText w:val=""/>
      <w:lvlJc w:val="left"/>
      <w:pPr>
        <w:ind w:left="1080" w:hanging="360"/>
      </w:pPr>
      <w:rPr>
        <w:rFonts w:ascii="Symbol" w:eastAsiaTheme="minorHAnsi" w:hAnsi="Symbol" w:cs="Times New Roman"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3" w15:restartNumberingAfterBreak="0">
    <w:nsid w:val="7CC612C5"/>
    <w:multiLevelType w:val="hybridMultilevel"/>
    <w:tmpl w:val="BA526898"/>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176817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501007">
    <w:abstractNumId w:val="2"/>
    <w:lvlOverride w:ilvl="0"/>
    <w:lvlOverride w:ilvl="1"/>
    <w:lvlOverride w:ilvl="2"/>
    <w:lvlOverride w:ilvl="3"/>
    <w:lvlOverride w:ilvl="4"/>
    <w:lvlOverride w:ilvl="5"/>
    <w:lvlOverride w:ilvl="6"/>
    <w:lvlOverride w:ilvl="7"/>
    <w:lvlOverride w:ilvl="8"/>
  </w:num>
  <w:num w:numId="3" w16cid:durableId="1117873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009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8B"/>
    <w:rsid w:val="00336A7E"/>
    <w:rsid w:val="003713A5"/>
    <w:rsid w:val="004C228B"/>
    <w:rsid w:val="00E77559"/>
    <w:rsid w:val="00E967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AutoShape 9"/>
        <o:r id="V:Rule2" type="connector" idref="#AutoShape 7"/>
        <o:r id="V:Rule3" type="connector" idref="#AutoShape 10"/>
        <o:r id="V:Rule4" type="connector" idref="#AutoShape 8"/>
        <o:r id="V:Rule5" type="connector" idref="#AutoShape 9"/>
        <o:r id="V:Rule6" type="connector" idref="#AutoShape 7"/>
        <o:r id="V:Rule7" type="connector" idref="#AutoShape 10"/>
        <o:r id="V:Rule8" type="connector" idref="#AutoShape 8"/>
      </o:rules>
    </o:shapelayout>
  </w:shapeDefaults>
  <w:decimalSymbol w:val=","/>
  <w:listSeparator w:val=";"/>
  <w14:docId w14:val="779AC576"/>
  <w15:chartTrackingRefBased/>
  <w15:docId w15:val="{B6E8588E-A8E2-4CAB-9D1E-BFD07659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2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22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22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22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22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22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22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22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2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22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22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22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22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22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22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22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228B"/>
    <w:rPr>
      <w:rFonts w:eastAsiaTheme="majorEastAsia" w:cstheme="majorBidi"/>
      <w:color w:val="272727" w:themeColor="text1" w:themeTint="D8"/>
    </w:rPr>
  </w:style>
  <w:style w:type="paragraph" w:styleId="Ttulo">
    <w:name w:val="Title"/>
    <w:basedOn w:val="Normal"/>
    <w:next w:val="Normal"/>
    <w:link w:val="TtuloCar"/>
    <w:uiPriority w:val="10"/>
    <w:qFormat/>
    <w:rsid w:val="004C2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2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22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2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228B"/>
    <w:pPr>
      <w:spacing w:before="160"/>
      <w:jc w:val="center"/>
    </w:pPr>
    <w:rPr>
      <w:i/>
      <w:iCs/>
      <w:color w:val="404040" w:themeColor="text1" w:themeTint="BF"/>
    </w:rPr>
  </w:style>
  <w:style w:type="character" w:customStyle="1" w:styleId="CitaCar">
    <w:name w:val="Cita Car"/>
    <w:basedOn w:val="Fuentedeprrafopredeter"/>
    <w:link w:val="Cita"/>
    <w:uiPriority w:val="29"/>
    <w:rsid w:val="004C228B"/>
    <w:rPr>
      <w:i/>
      <w:iCs/>
      <w:color w:val="404040" w:themeColor="text1" w:themeTint="BF"/>
    </w:rPr>
  </w:style>
  <w:style w:type="paragraph" w:styleId="Prrafodelista">
    <w:name w:val="List Paragraph"/>
    <w:basedOn w:val="Normal"/>
    <w:uiPriority w:val="34"/>
    <w:qFormat/>
    <w:rsid w:val="004C228B"/>
    <w:pPr>
      <w:ind w:left="720"/>
      <w:contextualSpacing/>
    </w:pPr>
  </w:style>
  <w:style w:type="character" w:styleId="nfasisintenso">
    <w:name w:val="Intense Emphasis"/>
    <w:basedOn w:val="Fuentedeprrafopredeter"/>
    <w:uiPriority w:val="21"/>
    <w:qFormat/>
    <w:rsid w:val="004C228B"/>
    <w:rPr>
      <w:i/>
      <w:iCs/>
      <w:color w:val="0F4761" w:themeColor="accent1" w:themeShade="BF"/>
    </w:rPr>
  </w:style>
  <w:style w:type="paragraph" w:styleId="Citadestacada">
    <w:name w:val="Intense Quote"/>
    <w:basedOn w:val="Normal"/>
    <w:next w:val="Normal"/>
    <w:link w:val="CitadestacadaCar"/>
    <w:uiPriority w:val="30"/>
    <w:qFormat/>
    <w:rsid w:val="004C2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28B"/>
    <w:rPr>
      <w:i/>
      <w:iCs/>
      <w:color w:val="0F4761" w:themeColor="accent1" w:themeShade="BF"/>
    </w:rPr>
  </w:style>
  <w:style w:type="character" w:styleId="Referenciaintensa">
    <w:name w:val="Intense Reference"/>
    <w:basedOn w:val="Fuentedeprrafopredeter"/>
    <w:uiPriority w:val="32"/>
    <w:qFormat/>
    <w:rsid w:val="004C2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3972</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Inés Balada</dc:creator>
  <cp:keywords/>
  <dc:description/>
  <cp:lastModifiedBy>María Rosa Inés Balada</cp:lastModifiedBy>
  <cp:revision>1</cp:revision>
  <dcterms:created xsi:type="dcterms:W3CDTF">2025-08-22T14:10:00Z</dcterms:created>
  <dcterms:modified xsi:type="dcterms:W3CDTF">2025-08-22T14:11:00Z</dcterms:modified>
</cp:coreProperties>
</file>