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0AAB6" w14:textId="77777777" w:rsidR="00D5461A" w:rsidRDefault="00D5461A" w:rsidP="00D5461A"/>
    <w:p w14:paraId="6CA2EF93" w14:textId="1D71F284" w:rsidR="00F04EC1" w:rsidRPr="00CF4F77" w:rsidRDefault="00D5461A" w:rsidP="00D5461A">
      <w:pPr>
        <w:rPr>
          <w:rFonts w:ascii="Arial" w:hAnsi="Arial" w:cs="Arial"/>
          <w:b/>
          <w:color w:val="ED7D31" w:themeColor="accent2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420EF1E" wp14:editId="6E821AE0">
            <wp:simplePos x="0" y="0"/>
            <wp:positionH relativeFrom="column">
              <wp:posOffset>7884</wp:posOffset>
            </wp:positionH>
            <wp:positionV relativeFrom="paragraph">
              <wp:posOffset>0</wp:posOffset>
            </wp:positionV>
            <wp:extent cx="930910" cy="922655"/>
            <wp:effectExtent l="0" t="0" r="2540" b="0"/>
            <wp:wrapThrough wrapText="bothSides">
              <wp:wrapPolygon edited="0">
                <wp:start x="0" y="0"/>
                <wp:lineTo x="0" y="20961"/>
                <wp:lineTo x="21217" y="20961"/>
                <wp:lineTo x="2121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934039_842296082483660_8663373585249698945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04E006F" wp14:editId="1B735BF2">
            <wp:simplePos x="0" y="0"/>
            <wp:positionH relativeFrom="margin">
              <wp:posOffset>2018030</wp:posOffset>
            </wp:positionH>
            <wp:positionV relativeFrom="paragraph">
              <wp:posOffset>0</wp:posOffset>
            </wp:positionV>
            <wp:extent cx="3035935" cy="753110"/>
            <wp:effectExtent l="0" t="0" r="0" b="8890"/>
            <wp:wrapTopAndBottom/>
            <wp:docPr id="1" name="0 Imagen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EGIO.jpg"/>
                    <pic:cNvPicPr/>
                  </pic:nvPicPr>
                  <pic:blipFill rotWithShape="1">
                    <a:blip r:embed="rId8"/>
                    <a:srcRect r="21175" b="17895"/>
                    <a:stretch/>
                  </pic:blipFill>
                  <pic:spPr bwMode="auto"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D37A4">
        <w:rPr>
          <w:rFonts w:ascii="Arial" w:hAnsi="Arial" w:cs="Arial"/>
          <w:sz w:val="24"/>
          <w:szCs w:val="24"/>
        </w:rPr>
        <w:t xml:space="preserve">                  </w:t>
      </w:r>
      <w:r w:rsidR="008D37A4">
        <w:rPr>
          <w:rFonts w:ascii="Arial" w:hAnsi="Arial" w:cs="Arial"/>
          <w:b/>
          <w:color w:val="92D050"/>
          <w:sz w:val="24"/>
          <w:szCs w:val="24"/>
        </w:rPr>
        <w:t>TRABAJO PRACTICO DE ECONOMIA 22/08/2025</w:t>
      </w:r>
    </w:p>
    <w:p w14:paraId="53AF4D46" w14:textId="77777777" w:rsidR="00D70CA0" w:rsidRDefault="00D70CA0" w:rsidP="00D5461A">
      <w:pPr>
        <w:rPr>
          <w:rFonts w:ascii="Arial" w:hAnsi="Arial" w:cs="Arial"/>
          <w:sz w:val="24"/>
          <w:szCs w:val="24"/>
        </w:rPr>
      </w:pPr>
    </w:p>
    <w:p w14:paraId="48784E8E" w14:textId="01E2851D" w:rsidR="00CF4F77" w:rsidRDefault="0056244F" w:rsidP="00960DFD">
      <w:pPr>
        <w:pStyle w:val="Prrafodelista"/>
        <w:tabs>
          <w:tab w:val="left" w:pos="1905"/>
        </w:tabs>
        <w:spacing w:line="256" w:lineRule="auto"/>
        <w:rPr>
          <w:sz w:val="28"/>
        </w:rPr>
      </w:pPr>
      <w:r>
        <w:rPr>
          <w:sz w:val="28"/>
        </w:rPr>
        <w:t>E</w:t>
      </w:r>
      <w:r w:rsidR="00CF4F77">
        <w:rPr>
          <w:sz w:val="28"/>
        </w:rPr>
        <w:t xml:space="preserve">n este trabajo, veremos </w:t>
      </w:r>
      <w:r w:rsidR="005E5E4D">
        <w:rPr>
          <w:sz w:val="28"/>
        </w:rPr>
        <w:t>EL PUNTO DE EQUILIBRIO EN EL MERCADO</w:t>
      </w:r>
      <w:r w:rsidR="00CF4F77">
        <w:rPr>
          <w:sz w:val="28"/>
        </w:rPr>
        <w:t xml:space="preserve">. </w:t>
      </w:r>
    </w:p>
    <w:p w14:paraId="7CDDA9EF" w14:textId="5ECD2CE2" w:rsidR="005E5E4D" w:rsidRDefault="005E5E4D" w:rsidP="00960DFD">
      <w:pPr>
        <w:pStyle w:val="Prrafodelista"/>
        <w:tabs>
          <w:tab w:val="left" w:pos="1905"/>
        </w:tabs>
        <w:spacing w:line="256" w:lineRule="auto"/>
        <w:rPr>
          <w:sz w:val="28"/>
        </w:rPr>
      </w:pPr>
    </w:p>
    <w:p w14:paraId="15A3942D" w14:textId="19E22785" w:rsidR="005E5E4D" w:rsidRDefault="005E5E4D" w:rsidP="005E5E4D">
      <w:pPr>
        <w:pStyle w:val="Prrafodelista"/>
        <w:tabs>
          <w:tab w:val="left" w:pos="1905"/>
        </w:tabs>
        <w:spacing w:line="256" w:lineRule="auto"/>
        <w:rPr>
          <w:sz w:val="28"/>
        </w:rPr>
      </w:pPr>
      <w:r>
        <w:rPr>
          <w:sz w:val="28"/>
        </w:rPr>
        <w:t xml:space="preserve">El punto de equilibrio es el punto donde la OFERTA Y LA DEMANDA se igualan, es decir: </w:t>
      </w:r>
    </w:p>
    <w:p w14:paraId="1412C873" w14:textId="77777777" w:rsidR="00A51380" w:rsidRDefault="00A51380" w:rsidP="005E5E4D">
      <w:pPr>
        <w:pStyle w:val="Prrafodelista"/>
        <w:tabs>
          <w:tab w:val="left" w:pos="1905"/>
        </w:tabs>
        <w:spacing w:line="256" w:lineRule="auto"/>
        <w:rPr>
          <w:sz w:val="28"/>
        </w:rPr>
      </w:pPr>
    </w:p>
    <w:p w14:paraId="1C20A913" w14:textId="10CC1B5A" w:rsidR="005E5E4D" w:rsidRDefault="005E5E4D" w:rsidP="005E5E4D">
      <w:pPr>
        <w:pStyle w:val="Prrafodelista"/>
        <w:numPr>
          <w:ilvl w:val="0"/>
          <w:numId w:val="27"/>
        </w:numPr>
        <w:tabs>
          <w:tab w:val="left" w:pos="1905"/>
        </w:tabs>
        <w:spacing w:line="256" w:lineRule="auto"/>
        <w:rPr>
          <w:sz w:val="28"/>
        </w:rPr>
      </w:pPr>
      <w:r>
        <w:rPr>
          <w:sz w:val="28"/>
        </w:rPr>
        <w:t xml:space="preserve">Vamos a tener dos curvas en un mismo gráfico. </w:t>
      </w:r>
    </w:p>
    <w:p w14:paraId="0141F429" w14:textId="6823EB85" w:rsidR="005E5E4D" w:rsidRDefault="005E5E4D" w:rsidP="005E5E4D">
      <w:pPr>
        <w:pStyle w:val="Prrafodelista"/>
        <w:numPr>
          <w:ilvl w:val="0"/>
          <w:numId w:val="27"/>
        </w:numPr>
        <w:tabs>
          <w:tab w:val="left" w:pos="1905"/>
        </w:tabs>
        <w:spacing w:line="256" w:lineRule="auto"/>
        <w:rPr>
          <w:sz w:val="28"/>
        </w:rPr>
      </w:pPr>
      <w:r>
        <w:rPr>
          <w:sz w:val="28"/>
        </w:rPr>
        <w:t>La oferta será creciente y la demanda decreciente.</w:t>
      </w:r>
    </w:p>
    <w:p w14:paraId="450F3338" w14:textId="48A0242E" w:rsidR="005E5E4D" w:rsidRDefault="005E5E4D" w:rsidP="005E5E4D">
      <w:pPr>
        <w:pStyle w:val="Prrafodelista"/>
        <w:numPr>
          <w:ilvl w:val="0"/>
          <w:numId w:val="27"/>
        </w:numPr>
        <w:tabs>
          <w:tab w:val="left" w:pos="1905"/>
        </w:tabs>
        <w:spacing w:line="256" w:lineRule="auto"/>
        <w:rPr>
          <w:sz w:val="28"/>
        </w:rPr>
      </w:pPr>
      <w:r>
        <w:rPr>
          <w:sz w:val="28"/>
        </w:rPr>
        <w:t>En un punto, se van a igualar, formando una cruz.</w:t>
      </w:r>
    </w:p>
    <w:p w14:paraId="4298DB3E" w14:textId="2FA0A0EC" w:rsidR="005E5E4D" w:rsidRDefault="005E5E4D" w:rsidP="005E5E4D">
      <w:pPr>
        <w:pStyle w:val="Prrafodelista"/>
        <w:numPr>
          <w:ilvl w:val="0"/>
          <w:numId w:val="27"/>
        </w:numPr>
        <w:tabs>
          <w:tab w:val="left" w:pos="1905"/>
        </w:tabs>
        <w:spacing w:line="256" w:lineRule="auto"/>
        <w:rPr>
          <w:sz w:val="28"/>
        </w:rPr>
      </w:pPr>
      <w:r>
        <w:rPr>
          <w:sz w:val="28"/>
        </w:rPr>
        <w:t>Pero, ¿Qué quiere decir el punto de equilibrio?...</w:t>
      </w:r>
    </w:p>
    <w:p w14:paraId="404A399A" w14:textId="77777777" w:rsidR="00A51380" w:rsidRDefault="00A51380" w:rsidP="00A51380">
      <w:pPr>
        <w:pStyle w:val="Prrafodelista"/>
        <w:tabs>
          <w:tab w:val="left" w:pos="1905"/>
        </w:tabs>
        <w:spacing w:line="256" w:lineRule="auto"/>
        <w:ind w:left="1500"/>
        <w:rPr>
          <w:sz w:val="28"/>
        </w:rPr>
      </w:pPr>
    </w:p>
    <w:p w14:paraId="5F1CC921" w14:textId="23235A5B" w:rsidR="005E5E4D" w:rsidRPr="00A51380" w:rsidRDefault="005E5E4D" w:rsidP="005E5E4D">
      <w:pPr>
        <w:pStyle w:val="Prrafodelista"/>
        <w:tabs>
          <w:tab w:val="left" w:pos="1905"/>
        </w:tabs>
        <w:spacing w:line="256" w:lineRule="auto"/>
        <w:ind w:left="1500"/>
        <w:rPr>
          <w:rFonts w:ascii="Bradley Hand ITC" w:hAnsi="Bradley Hand ITC"/>
          <w:b/>
          <w:i/>
          <w:color w:val="C00000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1380">
        <w:rPr>
          <w:rFonts w:ascii="Bradley Hand ITC" w:hAnsi="Bradley Hand ITC"/>
          <w:b/>
          <w:i/>
          <w:color w:val="C00000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 OFERENTE Y EL DEMANDANTE ESTAN DE ACUERDO CON LA CANTIDAD Y EL PRECIO.</w:t>
      </w:r>
    </w:p>
    <w:p w14:paraId="127CA67B" w14:textId="63E67340" w:rsidR="005E5E4D" w:rsidRDefault="005E5E4D" w:rsidP="00960DFD">
      <w:pPr>
        <w:pStyle w:val="Prrafodelista"/>
        <w:tabs>
          <w:tab w:val="left" w:pos="1905"/>
        </w:tabs>
        <w:spacing w:line="256" w:lineRule="auto"/>
        <w:rPr>
          <w:sz w:val="28"/>
        </w:rPr>
      </w:pPr>
      <w:r>
        <w:rPr>
          <w:noProof/>
          <w:sz w:val="28"/>
          <w:lang w:val="en-US"/>
        </w:rPr>
        <w:drawing>
          <wp:inline distT="0" distB="0" distL="0" distR="0" wp14:anchorId="2893DC44" wp14:editId="4348F224">
            <wp:extent cx="5486400" cy="1924050"/>
            <wp:effectExtent l="0" t="0" r="0" b="1905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AE04BB9" w14:textId="628EB8CD" w:rsidR="005E5E4D" w:rsidRDefault="005E5E4D" w:rsidP="00960DFD">
      <w:pPr>
        <w:pStyle w:val="Prrafodelista"/>
        <w:tabs>
          <w:tab w:val="left" w:pos="1905"/>
        </w:tabs>
        <w:spacing w:line="256" w:lineRule="auto"/>
        <w:rPr>
          <w:sz w:val="28"/>
        </w:rPr>
      </w:pPr>
    </w:p>
    <w:p w14:paraId="5ED025EF" w14:textId="724C17B0" w:rsidR="00CF4F77" w:rsidRDefault="00CF4F77" w:rsidP="00960DFD">
      <w:pPr>
        <w:pStyle w:val="Prrafodelista"/>
        <w:tabs>
          <w:tab w:val="left" w:pos="1905"/>
        </w:tabs>
        <w:spacing w:line="256" w:lineRule="auto"/>
        <w:rPr>
          <w:sz w:val="28"/>
        </w:rPr>
      </w:pPr>
    </w:p>
    <w:p w14:paraId="476B0BCB" w14:textId="08724356" w:rsidR="00136FD3" w:rsidRDefault="00136FD3" w:rsidP="00CF4F77">
      <w:pPr>
        <w:pStyle w:val="Prrafodelista"/>
        <w:tabs>
          <w:tab w:val="left" w:pos="1905"/>
        </w:tabs>
        <w:spacing w:line="256" w:lineRule="auto"/>
        <w:rPr>
          <w:sz w:val="28"/>
        </w:rPr>
      </w:pPr>
    </w:p>
    <w:p w14:paraId="228DEF4B" w14:textId="3A21DACD" w:rsidR="00122B29" w:rsidRDefault="00122B29" w:rsidP="00CF4F77">
      <w:pPr>
        <w:pStyle w:val="Prrafodelista"/>
        <w:tabs>
          <w:tab w:val="left" w:pos="1905"/>
        </w:tabs>
        <w:spacing w:line="256" w:lineRule="auto"/>
        <w:rPr>
          <w:sz w:val="28"/>
        </w:rPr>
      </w:pPr>
    </w:p>
    <w:p w14:paraId="3FD3BA0C" w14:textId="77777777" w:rsidR="00122B29" w:rsidRDefault="00122B29" w:rsidP="00CF4F77">
      <w:pPr>
        <w:pStyle w:val="Prrafodelista"/>
        <w:tabs>
          <w:tab w:val="left" w:pos="1905"/>
        </w:tabs>
        <w:spacing w:line="256" w:lineRule="auto"/>
        <w:rPr>
          <w:sz w:val="28"/>
        </w:rPr>
      </w:pPr>
      <w:bookmarkStart w:id="0" w:name="_GoBack"/>
      <w:bookmarkEnd w:id="0"/>
    </w:p>
    <w:p w14:paraId="4E5F035E" w14:textId="206CC5DF" w:rsidR="00DD6423" w:rsidRPr="00B20D09" w:rsidRDefault="00DD6423" w:rsidP="00B20D09">
      <w:pPr>
        <w:pStyle w:val="Prrafodelista"/>
        <w:tabs>
          <w:tab w:val="left" w:pos="1905"/>
        </w:tabs>
        <w:spacing w:line="256" w:lineRule="auto"/>
        <w:jc w:val="center"/>
        <w:rPr>
          <w:b/>
          <w:sz w:val="28"/>
        </w:rPr>
      </w:pPr>
      <w:r w:rsidRPr="00B20D09">
        <w:rPr>
          <w:b/>
          <w:sz w:val="28"/>
        </w:rPr>
        <w:lastRenderedPageBreak/>
        <w:t>ACTIVIDAD:</w:t>
      </w:r>
    </w:p>
    <w:p w14:paraId="07EFB616" w14:textId="77777777" w:rsidR="00B20D09" w:rsidRDefault="00B20D09" w:rsidP="00CF4F77">
      <w:pPr>
        <w:pStyle w:val="Prrafodelista"/>
        <w:tabs>
          <w:tab w:val="left" w:pos="1905"/>
        </w:tabs>
        <w:spacing w:line="256" w:lineRule="auto"/>
        <w:rPr>
          <w:sz w:val="28"/>
        </w:rPr>
      </w:pPr>
    </w:p>
    <w:p w14:paraId="1FE58A36" w14:textId="1B77AC62" w:rsidR="00B20D09" w:rsidRPr="00D35E89" w:rsidRDefault="00B20D09" w:rsidP="00D81AFB">
      <w:pPr>
        <w:pStyle w:val="Prrafodelista"/>
        <w:numPr>
          <w:ilvl w:val="0"/>
          <w:numId w:val="28"/>
        </w:numPr>
        <w:tabs>
          <w:tab w:val="left" w:pos="1905"/>
        </w:tabs>
        <w:spacing w:line="256" w:lineRule="auto"/>
        <w:rPr>
          <w:sz w:val="28"/>
        </w:rPr>
      </w:pPr>
      <w:r w:rsidRPr="00D35E89">
        <w:rPr>
          <w:sz w:val="28"/>
        </w:rPr>
        <w:t>Teniendo en cuenta la información de ambas tablas, realice EN UN MISMO GRAFICO, las dos curvas, oferta y demanda. Puede utilizar dos colores para que no se confunda, azul para la demanda y rojo para la oferta.</w:t>
      </w:r>
      <w:r>
        <w:rPr>
          <w:noProof/>
          <w:lang w:val="en-US"/>
        </w:rPr>
        <w:drawing>
          <wp:inline distT="0" distB="0" distL="0" distR="0" wp14:anchorId="621AAFB5" wp14:editId="66CCCDF2">
            <wp:extent cx="5257800" cy="20955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47862" t="43772" r="9708" b="36003"/>
                    <a:stretch/>
                  </pic:blipFill>
                  <pic:spPr bwMode="auto">
                    <a:xfrm>
                      <a:off x="0" y="0"/>
                      <a:ext cx="525780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415B9B" w14:textId="77777777" w:rsidR="00DD6423" w:rsidRPr="00960DFD" w:rsidRDefault="00DD6423" w:rsidP="00CF4F77">
      <w:pPr>
        <w:pStyle w:val="Prrafodelista"/>
        <w:tabs>
          <w:tab w:val="left" w:pos="1905"/>
        </w:tabs>
        <w:spacing w:line="256" w:lineRule="auto"/>
        <w:rPr>
          <w:sz w:val="28"/>
        </w:rPr>
      </w:pPr>
    </w:p>
    <w:sectPr w:rsidR="00DD6423" w:rsidRPr="00960D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991B9" w14:textId="77777777" w:rsidR="002E1CDB" w:rsidRDefault="002E1CDB" w:rsidP="002E1CDB">
      <w:pPr>
        <w:spacing w:after="0" w:line="240" w:lineRule="auto"/>
      </w:pPr>
      <w:r>
        <w:separator/>
      </w:r>
    </w:p>
  </w:endnote>
  <w:endnote w:type="continuationSeparator" w:id="0">
    <w:p w14:paraId="53C2E191" w14:textId="77777777" w:rsidR="002E1CDB" w:rsidRDefault="002E1CDB" w:rsidP="002E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9B121" w14:textId="77777777" w:rsidR="002E1CDB" w:rsidRDefault="002E1CDB" w:rsidP="002E1CDB">
      <w:pPr>
        <w:spacing w:after="0" w:line="240" w:lineRule="auto"/>
      </w:pPr>
      <w:r>
        <w:separator/>
      </w:r>
    </w:p>
  </w:footnote>
  <w:footnote w:type="continuationSeparator" w:id="0">
    <w:p w14:paraId="3DBCA482" w14:textId="77777777" w:rsidR="002E1CDB" w:rsidRDefault="002E1CDB" w:rsidP="002E1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CF7"/>
    <w:multiLevelType w:val="hybridMultilevel"/>
    <w:tmpl w:val="6786D812"/>
    <w:lvl w:ilvl="0" w:tplc="D65E66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85A"/>
    <w:multiLevelType w:val="hybridMultilevel"/>
    <w:tmpl w:val="2308631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BD41AA"/>
    <w:multiLevelType w:val="hybridMultilevel"/>
    <w:tmpl w:val="9EF239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C260E6"/>
    <w:multiLevelType w:val="hybridMultilevel"/>
    <w:tmpl w:val="43DA8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1F1"/>
    <w:multiLevelType w:val="hybridMultilevel"/>
    <w:tmpl w:val="D53CF8D8"/>
    <w:lvl w:ilvl="0" w:tplc="3642F4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D05D4"/>
    <w:multiLevelType w:val="hybridMultilevel"/>
    <w:tmpl w:val="D18A552C"/>
    <w:lvl w:ilvl="0" w:tplc="BC105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F198A"/>
    <w:multiLevelType w:val="hybridMultilevel"/>
    <w:tmpl w:val="3B98A6C4"/>
    <w:lvl w:ilvl="0" w:tplc="74789C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40821"/>
    <w:multiLevelType w:val="hybridMultilevel"/>
    <w:tmpl w:val="1B6207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D32DA7"/>
    <w:multiLevelType w:val="hybridMultilevel"/>
    <w:tmpl w:val="C726A67A"/>
    <w:lvl w:ilvl="0" w:tplc="5BE2602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37584E"/>
    <w:multiLevelType w:val="hybridMultilevel"/>
    <w:tmpl w:val="E63ACC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53AE6"/>
    <w:multiLevelType w:val="hybridMultilevel"/>
    <w:tmpl w:val="7B7013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07713"/>
    <w:multiLevelType w:val="hybridMultilevel"/>
    <w:tmpl w:val="EB0CE40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DE458D"/>
    <w:multiLevelType w:val="hybridMultilevel"/>
    <w:tmpl w:val="FF4A82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2E4053"/>
    <w:multiLevelType w:val="hybridMultilevel"/>
    <w:tmpl w:val="DFA0C26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A8E08B4"/>
    <w:multiLevelType w:val="hybridMultilevel"/>
    <w:tmpl w:val="8132EA98"/>
    <w:lvl w:ilvl="0" w:tplc="55366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709AD"/>
    <w:multiLevelType w:val="hybridMultilevel"/>
    <w:tmpl w:val="7F240D84"/>
    <w:lvl w:ilvl="0" w:tplc="A13E6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80110"/>
    <w:multiLevelType w:val="hybridMultilevel"/>
    <w:tmpl w:val="F1DE921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6AD2B64"/>
    <w:multiLevelType w:val="hybridMultilevel"/>
    <w:tmpl w:val="C1FC701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6C2551D"/>
    <w:multiLevelType w:val="hybridMultilevel"/>
    <w:tmpl w:val="0DF603E6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489B298A"/>
    <w:multiLevelType w:val="hybridMultilevel"/>
    <w:tmpl w:val="9A043B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32A8B"/>
    <w:multiLevelType w:val="hybridMultilevel"/>
    <w:tmpl w:val="3C505354"/>
    <w:lvl w:ilvl="0" w:tplc="CA72F810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BEE277D"/>
    <w:multiLevelType w:val="hybridMultilevel"/>
    <w:tmpl w:val="355C6A08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6C875B8"/>
    <w:multiLevelType w:val="hybridMultilevel"/>
    <w:tmpl w:val="AFC0E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805A2"/>
    <w:multiLevelType w:val="hybridMultilevel"/>
    <w:tmpl w:val="3E245DFA"/>
    <w:lvl w:ilvl="0" w:tplc="34561D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515BF2"/>
    <w:multiLevelType w:val="hybridMultilevel"/>
    <w:tmpl w:val="38662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35D16"/>
    <w:multiLevelType w:val="hybridMultilevel"/>
    <w:tmpl w:val="54523E7C"/>
    <w:lvl w:ilvl="0" w:tplc="583680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240C4"/>
    <w:multiLevelType w:val="hybridMultilevel"/>
    <w:tmpl w:val="C374F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A760B"/>
    <w:multiLevelType w:val="hybridMultilevel"/>
    <w:tmpl w:val="F8E6449A"/>
    <w:lvl w:ilvl="0" w:tplc="5E26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3"/>
  </w:num>
  <w:num w:numId="4">
    <w:abstractNumId w:val="9"/>
  </w:num>
  <w:num w:numId="5">
    <w:abstractNumId w:val="8"/>
  </w:num>
  <w:num w:numId="6">
    <w:abstractNumId w:val="14"/>
  </w:num>
  <w:num w:numId="7">
    <w:abstractNumId w:val="2"/>
  </w:num>
  <w:num w:numId="8">
    <w:abstractNumId w:val="17"/>
  </w:num>
  <w:num w:numId="9">
    <w:abstractNumId w:val="11"/>
  </w:num>
  <w:num w:numId="10">
    <w:abstractNumId w:val="20"/>
  </w:num>
  <w:num w:numId="11">
    <w:abstractNumId w:val="18"/>
  </w:num>
  <w:num w:numId="12">
    <w:abstractNumId w:val="19"/>
  </w:num>
  <w:num w:numId="13">
    <w:abstractNumId w:val="16"/>
  </w:num>
  <w:num w:numId="14">
    <w:abstractNumId w:val="1"/>
  </w:num>
  <w:num w:numId="15">
    <w:abstractNumId w:val="22"/>
  </w:num>
  <w:num w:numId="16">
    <w:abstractNumId w:val="13"/>
  </w:num>
  <w:num w:numId="17">
    <w:abstractNumId w:val="24"/>
  </w:num>
  <w:num w:numId="18">
    <w:abstractNumId w:val="25"/>
  </w:num>
  <w:num w:numId="19">
    <w:abstractNumId w:val="4"/>
  </w:num>
  <w:num w:numId="20">
    <w:abstractNumId w:val="15"/>
  </w:num>
  <w:num w:numId="21">
    <w:abstractNumId w:val="6"/>
  </w:num>
  <w:num w:numId="22">
    <w:abstractNumId w:val="27"/>
  </w:num>
  <w:num w:numId="23">
    <w:abstractNumId w:val="0"/>
  </w:num>
  <w:num w:numId="24">
    <w:abstractNumId w:val="26"/>
  </w:num>
  <w:num w:numId="25">
    <w:abstractNumId w:val="0"/>
  </w:num>
  <w:num w:numId="26">
    <w:abstractNumId w:val="10"/>
  </w:num>
  <w:num w:numId="27">
    <w:abstractNumId w:val="21"/>
  </w:num>
  <w:num w:numId="28">
    <w:abstractNumId w:val="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1A"/>
    <w:rsid w:val="00013C38"/>
    <w:rsid w:val="00030CBC"/>
    <w:rsid w:val="00031B3A"/>
    <w:rsid w:val="000B2488"/>
    <w:rsid w:val="000D2C15"/>
    <w:rsid w:val="00115469"/>
    <w:rsid w:val="00122B29"/>
    <w:rsid w:val="00136FD3"/>
    <w:rsid w:val="00190B35"/>
    <w:rsid w:val="001A551A"/>
    <w:rsid w:val="0021719F"/>
    <w:rsid w:val="00272333"/>
    <w:rsid w:val="0029707D"/>
    <w:rsid w:val="002E1CDB"/>
    <w:rsid w:val="00300A68"/>
    <w:rsid w:val="0031654D"/>
    <w:rsid w:val="0039657F"/>
    <w:rsid w:val="004357AF"/>
    <w:rsid w:val="004648E5"/>
    <w:rsid w:val="00486344"/>
    <w:rsid w:val="004A28F6"/>
    <w:rsid w:val="004A5016"/>
    <w:rsid w:val="004B2919"/>
    <w:rsid w:val="004D736D"/>
    <w:rsid w:val="0056244F"/>
    <w:rsid w:val="00564D3B"/>
    <w:rsid w:val="005B68DC"/>
    <w:rsid w:val="005E5E4D"/>
    <w:rsid w:val="006227B1"/>
    <w:rsid w:val="006843AC"/>
    <w:rsid w:val="006F3062"/>
    <w:rsid w:val="00737A26"/>
    <w:rsid w:val="00754F3D"/>
    <w:rsid w:val="007614E7"/>
    <w:rsid w:val="007827DA"/>
    <w:rsid w:val="007B0766"/>
    <w:rsid w:val="007B3C8D"/>
    <w:rsid w:val="008D37A4"/>
    <w:rsid w:val="00907D24"/>
    <w:rsid w:val="00960DFD"/>
    <w:rsid w:val="009B679F"/>
    <w:rsid w:val="009D4D19"/>
    <w:rsid w:val="00A42180"/>
    <w:rsid w:val="00A442F5"/>
    <w:rsid w:val="00A51380"/>
    <w:rsid w:val="00AA71CB"/>
    <w:rsid w:val="00B20D09"/>
    <w:rsid w:val="00B22487"/>
    <w:rsid w:val="00B47FBF"/>
    <w:rsid w:val="00B94D92"/>
    <w:rsid w:val="00BC79BA"/>
    <w:rsid w:val="00C160FB"/>
    <w:rsid w:val="00C36CBC"/>
    <w:rsid w:val="00C77081"/>
    <w:rsid w:val="00CF4F77"/>
    <w:rsid w:val="00D016F3"/>
    <w:rsid w:val="00D10328"/>
    <w:rsid w:val="00D35E89"/>
    <w:rsid w:val="00D5461A"/>
    <w:rsid w:val="00D70CA0"/>
    <w:rsid w:val="00D74924"/>
    <w:rsid w:val="00DB6480"/>
    <w:rsid w:val="00DD1289"/>
    <w:rsid w:val="00DD6423"/>
    <w:rsid w:val="00E1691C"/>
    <w:rsid w:val="00E27023"/>
    <w:rsid w:val="00E65198"/>
    <w:rsid w:val="00F04EC1"/>
    <w:rsid w:val="00F308CF"/>
    <w:rsid w:val="00F44DA6"/>
    <w:rsid w:val="00F4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4DEB"/>
  <w15:chartTrackingRefBased/>
  <w15:docId w15:val="{50B64741-5F7E-4C48-935E-37F94EC8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61A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461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546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F4697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1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1CDB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2E1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CDB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C6378C-9907-43C5-B916-355A26F0C8C5}" type="doc">
      <dgm:prSet loTypeId="urn:microsoft.com/office/officeart/2005/8/layout/process5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s-ES"/>
        </a:p>
      </dgm:t>
    </dgm:pt>
    <dgm:pt modelId="{062BD4E7-75B9-44DD-9381-E22C747385F1}">
      <dgm:prSet phldrT="[Texto]"/>
      <dgm:spPr/>
      <dgm:t>
        <a:bodyPr/>
        <a:lstStyle/>
        <a:p>
          <a:r>
            <a:rPr lang="es-ES"/>
            <a:t>El punto de equilibrio ...</a:t>
          </a:r>
        </a:p>
      </dgm:t>
    </dgm:pt>
    <dgm:pt modelId="{D43E4296-6171-40D6-8C14-6BAD0A503483}" type="parTrans" cxnId="{980BB191-29B9-49CE-8000-4F4EC6C5C03C}">
      <dgm:prSet/>
      <dgm:spPr/>
      <dgm:t>
        <a:bodyPr/>
        <a:lstStyle/>
        <a:p>
          <a:endParaRPr lang="es-ES"/>
        </a:p>
      </dgm:t>
    </dgm:pt>
    <dgm:pt modelId="{465948A1-8D13-4A53-80DB-852098F2510E}" type="sibTrans" cxnId="{980BB191-29B9-49CE-8000-4F4EC6C5C03C}">
      <dgm:prSet/>
      <dgm:spPr/>
      <dgm:t>
        <a:bodyPr/>
        <a:lstStyle/>
        <a:p>
          <a:endParaRPr lang="es-ES"/>
        </a:p>
      </dgm:t>
    </dgm:pt>
    <dgm:pt modelId="{040C98CD-17CE-4FF7-B9BB-B6F496C7B615}">
      <dgm:prSet phldrT="[Texto]"/>
      <dgm:spPr/>
      <dgm:t>
        <a:bodyPr/>
        <a:lstStyle/>
        <a:p>
          <a:r>
            <a:rPr lang="es-ES"/>
            <a:t>es un punto donde la...</a:t>
          </a:r>
        </a:p>
      </dgm:t>
    </dgm:pt>
    <dgm:pt modelId="{7A73A036-F933-4AB0-B1BC-2710DB36A9BB}" type="parTrans" cxnId="{E96AFCBA-32B6-4602-8E8D-6F43C4474EB7}">
      <dgm:prSet/>
      <dgm:spPr/>
      <dgm:t>
        <a:bodyPr/>
        <a:lstStyle/>
        <a:p>
          <a:endParaRPr lang="es-ES"/>
        </a:p>
      </dgm:t>
    </dgm:pt>
    <dgm:pt modelId="{45CBAFCC-7FEF-46C8-A7E6-3D1AFC6D14E6}" type="sibTrans" cxnId="{E96AFCBA-32B6-4602-8E8D-6F43C4474EB7}">
      <dgm:prSet/>
      <dgm:spPr/>
      <dgm:t>
        <a:bodyPr/>
        <a:lstStyle/>
        <a:p>
          <a:endParaRPr lang="es-ES"/>
        </a:p>
      </dgm:t>
    </dgm:pt>
    <dgm:pt modelId="{3DFCA2DC-ED33-4B6A-AAE0-002FCB266406}">
      <dgm:prSet phldrT="[Texto]"/>
      <dgm:spPr/>
      <dgm:t>
        <a:bodyPr/>
        <a:lstStyle/>
        <a:p>
          <a:r>
            <a:rPr lang="es-ES"/>
            <a:t>OFERTA Y DEMANDA...</a:t>
          </a:r>
        </a:p>
      </dgm:t>
    </dgm:pt>
    <dgm:pt modelId="{68F30787-6BA6-4B02-ABA2-310453709543}" type="parTrans" cxnId="{F0360B45-5C7B-4D18-9A63-3B6F6DC93ED0}">
      <dgm:prSet/>
      <dgm:spPr/>
      <dgm:t>
        <a:bodyPr/>
        <a:lstStyle/>
        <a:p>
          <a:endParaRPr lang="es-ES"/>
        </a:p>
      </dgm:t>
    </dgm:pt>
    <dgm:pt modelId="{397C56C8-A40B-4AB9-87D7-07B68D5F82C6}" type="sibTrans" cxnId="{F0360B45-5C7B-4D18-9A63-3B6F6DC93ED0}">
      <dgm:prSet/>
      <dgm:spPr/>
      <dgm:t>
        <a:bodyPr/>
        <a:lstStyle/>
        <a:p>
          <a:endParaRPr lang="es-ES"/>
        </a:p>
      </dgm:t>
    </dgm:pt>
    <dgm:pt modelId="{03C4EF6F-4F01-4B29-A163-BF06E89345CC}">
      <dgm:prSet phldrT="[Texto]"/>
      <dgm:spPr/>
      <dgm:t>
        <a:bodyPr/>
        <a:lstStyle/>
        <a:p>
          <a:r>
            <a:rPr lang="es-ES"/>
            <a:t>SE IGUALAN</a:t>
          </a:r>
        </a:p>
      </dgm:t>
    </dgm:pt>
    <dgm:pt modelId="{A1E01B31-1AC8-4C42-A149-94437BFE9A53}" type="parTrans" cxnId="{5932F6F3-96F3-4BE8-95B0-DF2073284099}">
      <dgm:prSet/>
      <dgm:spPr/>
      <dgm:t>
        <a:bodyPr/>
        <a:lstStyle/>
        <a:p>
          <a:endParaRPr lang="es-ES"/>
        </a:p>
      </dgm:t>
    </dgm:pt>
    <dgm:pt modelId="{E1BE3765-7ABC-49EE-A7CA-B1FB5F7AFFE3}" type="sibTrans" cxnId="{5932F6F3-96F3-4BE8-95B0-DF2073284099}">
      <dgm:prSet/>
      <dgm:spPr/>
      <dgm:t>
        <a:bodyPr/>
        <a:lstStyle/>
        <a:p>
          <a:endParaRPr lang="es-ES"/>
        </a:p>
      </dgm:t>
    </dgm:pt>
    <dgm:pt modelId="{6F3A09F1-3740-45AB-9DEA-AA70293F448D}">
      <dgm:prSet phldrT="[Texto]"/>
      <dgm:spPr/>
      <dgm:t>
        <a:bodyPr/>
        <a:lstStyle/>
        <a:p>
          <a:r>
            <a:rPr lang="es-ES"/>
            <a:t>OFERTA =DEMANDA</a:t>
          </a:r>
        </a:p>
      </dgm:t>
    </dgm:pt>
    <dgm:pt modelId="{E0C8FFDC-54C1-415D-AA51-1A6A5C21DCD9}" type="parTrans" cxnId="{0D1CB25C-FF4C-412F-88B8-F1429980B407}">
      <dgm:prSet/>
      <dgm:spPr/>
      <dgm:t>
        <a:bodyPr/>
        <a:lstStyle/>
        <a:p>
          <a:endParaRPr lang="es-ES"/>
        </a:p>
      </dgm:t>
    </dgm:pt>
    <dgm:pt modelId="{16AB328A-B613-424D-A5AD-0F0197D680EE}" type="sibTrans" cxnId="{0D1CB25C-FF4C-412F-88B8-F1429980B407}">
      <dgm:prSet/>
      <dgm:spPr/>
      <dgm:t>
        <a:bodyPr/>
        <a:lstStyle/>
        <a:p>
          <a:endParaRPr lang="es-ES"/>
        </a:p>
      </dgm:t>
    </dgm:pt>
    <dgm:pt modelId="{3A31B06C-9B82-4C6D-8818-0536FBCD3CB2}" type="pres">
      <dgm:prSet presAssocID="{6AC6378C-9907-43C5-B916-355A26F0C8C5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395AB4F2-EE5D-4F5F-9490-FE5D215F3A00}" type="pres">
      <dgm:prSet presAssocID="{062BD4E7-75B9-44DD-9381-E22C747385F1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D2461D1-3BA5-46D2-BB16-CD077EA41721}" type="pres">
      <dgm:prSet presAssocID="{465948A1-8D13-4A53-80DB-852098F2510E}" presName="sibTrans" presStyleLbl="sibTrans2D1" presStyleIdx="0" presStyleCnt="4"/>
      <dgm:spPr/>
      <dgm:t>
        <a:bodyPr/>
        <a:lstStyle/>
        <a:p>
          <a:endParaRPr lang="es-ES"/>
        </a:p>
      </dgm:t>
    </dgm:pt>
    <dgm:pt modelId="{E41CA811-9D42-498B-B977-3A7C19C77069}" type="pres">
      <dgm:prSet presAssocID="{465948A1-8D13-4A53-80DB-852098F2510E}" presName="connectorText" presStyleLbl="sibTrans2D1" presStyleIdx="0" presStyleCnt="4"/>
      <dgm:spPr/>
      <dgm:t>
        <a:bodyPr/>
        <a:lstStyle/>
        <a:p>
          <a:endParaRPr lang="es-ES"/>
        </a:p>
      </dgm:t>
    </dgm:pt>
    <dgm:pt modelId="{D73D93D5-23E6-425B-821C-360263642006}" type="pres">
      <dgm:prSet presAssocID="{040C98CD-17CE-4FF7-B9BB-B6F496C7B615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0AF0E12-9DDC-4423-8D7B-91B45A78DFB9}" type="pres">
      <dgm:prSet presAssocID="{45CBAFCC-7FEF-46C8-A7E6-3D1AFC6D14E6}" presName="sibTrans" presStyleLbl="sibTrans2D1" presStyleIdx="1" presStyleCnt="4"/>
      <dgm:spPr/>
      <dgm:t>
        <a:bodyPr/>
        <a:lstStyle/>
        <a:p>
          <a:endParaRPr lang="es-ES"/>
        </a:p>
      </dgm:t>
    </dgm:pt>
    <dgm:pt modelId="{0CD76189-577F-4F32-8853-AE5824F40036}" type="pres">
      <dgm:prSet presAssocID="{45CBAFCC-7FEF-46C8-A7E6-3D1AFC6D14E6}" presName="connectorText" presStyleLbl="sibTrans2D1" presStyleIdx="1" presStyleCnt="4"/>
      <dgm:spPr/>
      <dgm:t>
        <a:bodyPr/>
        <a:lstStyle/>
        <a:p>
          <a:endParaRPr lang="es-ES"/>
        </a:p>
      </dgm:t>
    </dgm:pt>
    <dgm:pt modelId="{56D19E55-C386-464D-A0DC-A454AD342C21}" type="pres">
      <dgm:prSet presAssocID="{3DFCA2DC-ED33-4B6A-AAE0-002FCB266406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6B4E82C4-C521-4AAB-A032-84CF148FF3E7}" type="pres">
      <dgm:prSet presAssocID="{397C56C8-A40B-4AB9-87D7-07B68D5F82C6}" presName="sibTrans" presStyleLbl="sibTrans2D1" presStyleIdx="2" presStyleCnt="4"/>
      <dgm:spPr/>
      <dgm:t>
        <a:bodyPr/>
        <a:lstStyle/>
        <a:p>
          <a:endParaRPr lang="es-ES"/>
        </a:p>
      </dgm:t>
    </dgm:pt>
    <dgm:pt modelId="{E3D9F7AD-F365-47CC-AD80-7B92A1979A87}" type="pres">
      <dgm:prSet presAssocID="{397C56C8-A40B-4AB9-87D7-07B68D5F82C6}" presName="connectorText" presStyleLbl="sibTrans2D1" presStyleIdx="2" presStyleCnt="4"/>
      <dgm:spPr/>
      <dgm:t>
        <a:bodyPr/>
        <a:lstStyle/>
        <a:p>
          <a:endParaRPr lang="es-ES"/>
        </a:p>
      </dgm:t>
    </dgm:pt>
    <dgm:pt modelId="{AB8D29D7-B52B-4600-8FE3-DBAA6EA91F25}" type="pres">
      <dgm:prSet presAssocID="{03C4EF6F-4F01-4B29-A163-BF06E89345CC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E03A653-A5A0-4F14-8FAC-EE551EBE77D3}" type="pres">
      <dgm:prSet presAssocID="{E1BE3765-7ABC-49EE-A7CA-B1FB5F7AFFE3}" presName="sibTrans" presStyleLbl="sibTrans2D1" presStyleIdx="3" presStyleCnt="4"/>
      <dgm:spPr/>
      <dgm:t>
        <a:bodyPr/>
        <a:lstStyle/>
        <a:p>
          <a:endParaRPr lang="es-ES"/>
        </a:p>
      </dgm:t>
    </dgm:pt>
    <dgm:pt modelId="{94C6F082-3C83-48C3-826C-86DC34F471D7}" type="pres">
      <dgm:prSet presAssocID="{E1BE3765-7ABC-49EE-A7CA-B1FB5F7AFFE3}" presName="connectorText" presStyleLbl="sibTrans2D1" presStyleIdx="3" presStyleCnt="4"/>
      <dgm:spPr/>
      <dgm:t>
        <a:bodyPr/>
        <a:lstStyle/>
        <a:p>
          <a:endParaRPr lang="es-ES"/>
        </a:p>
      </dgm:t>
    </dgm:pt>
    <dgm:pt modelId="{C3A82236-9B52-47AA-AB2A-66380990BE60}" type="pres">
      <dgm:prSet presAssocID="{6F3A09F1-3740-45AB-9DEA-AA70293F448D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0D1CB25C-FF4C-412F-88B8-F1429980B407}" srcId="{6AC6378C-9907-43C5-B916-355A26F0C8C5}" destId="{6F3A09F1-3740-45AB-9DEA-AA70293F448D}" srcOrd="4" destOrd="0" parTransId="{E0C8FFDC-54C1-415D-AA51-1A6A5C21DCD9}" sibTransId="{16AB328A-B613-424D-A5AD-0F0197D680EE}"/>
    <dgm:cxn modelId="{E96AFCBA-32B6-4602-8E8D-6F43C4474EB7}" srcId="{6AC6378C-9907-43C5-B916-355A26F0C8C5}" destId="{040C98CD-17CE-4FF7-B9BB-B6F496C7B615}" srcOrd="1" destOrd="0" parTransId="{7A73A036-F933-4AB0-B1BC-2710DB36A9BB}" sibTransId="{45CBAFCC-7FEF-46C8-A7E6-3D1AFC6D14E6}"/>
    <dgm:cxn modelId="{2C4370E3-70EA-4408-A497-350AB03B728D}" type="presOf" srcId="{6AC6378C-9907-43C5-B916-355A26F0C8C5}" destId="{3A31B06C-9B82-4C6D-8818-0536FBCD3CB2}" srcOrd="0" destOrd="0" presId="urn:microsoft.com/office/officeart/2005/8/layout/process5"/>
    <dgm:cxn modelId="{9F3D41B2-48CD-4EDF-AC93-B0136188E0BE}" type="presOf" srcId="{45CBAFCC-7FEF-46C8-A7E6-3D1AFC6D14E6}" destId="{30AF0E12-9DDC-4423-8D7B-91B45A78DFB9}" srcOrd="0" destOrd="0" presId="urn:microsoft.com/office/officeart/2005/8/layout/process5"/>
    <dgm:cxn modelId="{64ED9C58-D267-41DF-8BA0-1A53BC733701}" type="presOf" srcId="{E1BE3765-7ABC-49EE-A7CA-B1FB5F7AFFE3}" destId="{AE03A653-A5A0-4F14-8FAC-EE551EBE77D3}" srcOrd="0" destOrd="0" presId="urn:microsoft.com/office/officeart/2005/8/layout/process5"/>
    <dgm:cxn modelId="{5932F6F3-96F3-4BE8-95B0-DF2073284099}" srcId="{6AC6378C-9907-43C5-B916-355A26F0C8C5}" destId="{03C4EF6F-4F01-4B29-A163-BF06E89345CC}" srcOrd="3" destOrd="0" parTransId="{A1E01B31-1AC8-4C42-A149-94437BFE9A53}" sibTransId="{E1BE3765-7ABC-49EE-A7CA-B1FB5F7AFFE3}"/>
    <dgm:cxn modelId="{6DF61CD9-D6F6-4862-A058-97ABF3F33CBC}" type="presOf" srcId="{45CBAFCC-7FEF-46C8-A7E6-3D1AFC6D14E6}" destId="{0CD76189-577F-4F32-8853-AE5824F40036}" srcOrd="1" destOrd="0" presId="urn:microsoft.com/office/officeart/2005/8/layout/process5"/>
    <dgm:cxn modelId="{DB4A5156-0ED2-46DB-A4AA-3C0E53848368}" type="presOf" srcId="{465948A1-8D13-4A53-80DB-852098F2510E}" destId="{E41CA811-9D42-498B-B977-3A7C19C77069}" srcOrd="1" destOrd="0" presId="urn:microsoft.com/office/officeart/2005/8/layout/process5"/>
    <dgm:cxn modelId="{D72B3479-B8CF-4D71-8F03-975028DB830B}" type="presOf" srcId="{397C56C8-A40B-4AB9-87D7-07B68D5F82C6}" destId="{6B4E82C4-C521-4AAB-A032-84CF148FF3E7}" srcOrd="0" destOrd="0" presId="urn:microsoft.com/office/officeart/2005/8/layout/process5"/>
    <dgm:cxn modelId="{5E2B1D35-D9DB-4329-ADC5-4DA21DCA0F55}" type="presOf" srcId="{062BD4E7-75B9-44DD-9381-E22C747385F1}" destId="{395AB4F2-EE5D-4F5F-9490-FE5D215F3A00}" srcOrd="0" destOrd="0" presId="urn:microsoft.com/office/officeart/2005/8/layout/process5"/>
    <dgm:cxn modelId="{F0360B45-5C7B-4D18-9A63-3B6F6DC93ED0}" srcId="{6AC6378C-9907-43C5-B916-355A26F0C8C5}" destId="{3DFCA2DC-ED33-4B6A-AAE0-002FCB266406}" srcOrd="2" destOrd="0" parTransId="{68F30787-6BA6-4B02-ABA2-310453709543}" sibTransId="{397C56C8-A40B-4AB9-87D7-07B68D5F82C6}"/>
    <dgm:cxn modelId="{34B54F35-70CA-440B-A16C-E0F2836D07CD}" type="presOf" srcId="{040C98CD-17CE-4FF7-B9BB-B6F496C7B615}" destId="{D73D93D5-23E6-425B-821C-360263642006}" srcOrd="0" destOrd="0" presId="urn:microsoft.com/office/officeart/2005/8/layout/process5"/>
    <dgm:cxn modelId="{29FFEFA2-903B-4467-8684-3AE1AF506777}" type="presOf" srcId="{E1BE3765-7ABC-49EE-A7CA-B1FB5F7AFFE3}" destId="{94C6F082-3C83-48C3-826C-86DC34F471D7}" srcOrd="1" destOrd="0" presId="urn:microsoft.com/office/officeart/2005/8/layout/process5"/>
    <dgm:cxn modelId="{CECF1DB6-5862-41E7-92C8-88A210288D43}" type="presOf" srcId="{465948A1-8D13-4A53-80DB-852098F2510E}" destId="{7D2461D1-3BA5-46D2-BB16-CD077EA41721}" srcOrd="0" destOrd="0" presId="urn:microsoft.com/office/officeart/2005/8/layout/process5"/>
    <dgm:cxn modelId="{8825126F-F7E4-4C86-87FC-DA2BA9CFDC0B}" type="presOf" srcId="{3DFCA2DC-ED33-4B6A-AAE0-002FCB266406}" destId="{56D19E55-C386-464D-A0DC-A454AD342C21}" srcOrd="0" destOrd="0" presId="urn:microsoft.com/office/officeart/2005/8/layout/process5"/>
    <dgm:cxn modelId="{980BB191-29B9-49CE-8000-4F4EC6C5C03C}" srcId="{6AC6378C-9907-43C5-B916-355A26F0C8C5}" destId="{062BD4E7-75B9-44DD-9381-E22C747385F1}" srcOrd="0" destOrd="0" parTransId="{D43E4296-6171-40D6-8C14-6BAD0A503483}" sibTransId="{465948A1-8D13-4A53-80DB-852098F2510E}"/>
    <dgm:cxn modelId="{98E768EE-7B47-40B8-A96A-E9D4EFE23329}" type="presOf" srcId="{03C4EF6F-4F01-4B29-A163-BF06E89345CC}" destId="{AB8D29D7-B52B-4600-8FE3-DBAA6EA91F25}" srcOrd="0" destOrd="0" presId="urn:microsoft.com/office/officeart/2005/8/layout/process5"/>
    <dgm:cxn modelId="{C77145F4-57D7-4E1B-9BE6-0F38AB30013E}" type="presOf" srcId="{6F3A09F1-3740-45AB-9DEA-AA70293F448D}" destId="{C3A82236-9B52-47AA-AB2A-66380990BE60}" srcOrd="0" destOrd="0" presId="urn:microsoft.com/office/officeart/2005/8/layout/process5"/>
    <dgm:cxn modelId="{D55CDFE8-CC0B-4018-B927-C54BE46A6309}" type="presOf" srcId="{397C56C8-A40B-4AB9-87D7-07B68D5F82C6}" destId="{E3D9F7AD-F365-47CC-AD80-7B92A1979A87}" srcOrd="1" destOrd="0" presId="urn:microsoft.com/office/officeart/2005/8/layout/process5"/>
    <dgm:cxn modelId="{9354F76B-48E9-406C-A72C-F6C642CE72DE}" type="presParOf" srcId="{3A31B06C-9B82-4C6D-8818-0536FBCD3CB2}" destId="{395AB4F2-EE5D-4F5F-9490-FE5D215F3A00}" srcOrd="0" destOrd="0" presId="urn:microsoft.com/office/officeart/2005/8/layout/process5"/>
    <dgm:cxn modelId="{39A4209D-99C5-47A9-8D53-D1348594A87C}" type="presParOf" srcId="{3A31B06C-9B82-4C6D-8818-0536FBCD3CB2}" destId="{7D2461D1-3BA5-46D2-BB16-CD077EA41721}" srcOrd="1" destOrd="0" presId="urn:microsoft.com/office/officeart/2005/8/layout/process5"/>
    <dgm:cxn modelId="{5F9FAF44-5E6A-4548-B95D-2451E7EF6ADE}" type="presParOf" srcId="{7D2461D1-3BA5-46D2-BB16-CD077EA41721}" destId="{E41CA811-9D42-498B-B977-3A7C19C77069}" srcOrd="0" destOrd="0" presId="urn:microsoft.com/office/officeart/2005/8/layout/process5"/>
    <dgm:cxn modelId="{18BC11A0-38DA-400E-94E3-8D39307BBC2D}" type="presParOf" srcId="{3A31B06C-9B82-4C6D-8818-0536FBCD3CB2}" destId="{D73D93D5-23E6-425B-821C-360263642006}" srcOrd="2" destOrd="0" presId="urn:microsoft.com/office/officeart/2005/8/layout/process5"/>
    <dgm:cxn modelId="{B3B6F390-5553-4C02-B421-3A12C09A1DDA}" type="presParOf" srcId="{3A31B06C-9B82-4C6D-8818-0536FBCD3CB2}" destId="{30AF0E12-9DDC-4423-8D7B-91B45A78DFB9}" srcOrd="3" destOrd="0" presId="urn:microsoft.com/office/officeart/2005/8/layout/process5"/>
    <dgm:cxn modelId="{A2E958A5-BE51-44EC-BD73-655A45983C0F}" type="presParOf" srcId="{30AF0E12-9DDC-4423-8D7B-91B45A78DFB9}" destId="{0CD76189-577F-4F32-8853-AE5824F40036}" srcOrd="0" destOrd="0" presId="urn:microsoft.com/office/officeart/2005/8/layout/process5"/>
    <dgm:cxn modelId="{12CFC964-9FB1-4C0A-A22B-8DD1890B1CC2}" type="presParOf" srcId="{3A31B06C-9B82-4C6D-8818-0536FBCD3CB2}" destId="{56D19E55-C386-464D-A0DC-A454AD342C21}" srcOrd="4" destOrd="0" presId="urn:microsoft.com/office/officeart/2005/8/layout/process5"/>
    <dgm:cxn modelId="{84651C0C-4201-4561-B61F-345146277546}" type="presParOf" srcId="{3A31B06C-9B82-4C6D-8818-0536FBCD3CB2}" destId="{6B4E82C4-C521-4AAB-A032-84CF148FF3E7}" srcOrd="5" destOrd="0" presId="urn:microsoft.com/office/officeart/2005/8/layout/process5"/>
    <dgm:cxn modelId="{2E81B518-EA47-418D-9228-62013F7089E8}" type="presParOf" srcId="{6B4E82C4-C521-4AAB-A032-84CF148FF3E7}" destId="{E3D9F7AD-F365-47CC-AD80-7B92A1979A87}" srcOrd="0" destOrd="0" presId="urn:microsoft.com/office/officeart/2005/8/layout/process5"/>
    <dgm:cxn modelId="{5376E897-3FA6-4D5E-96B0-FF8F1CA42F5B}" type="presParOf" srcId="{3A31B06C-9B82-4C6D-8818-0536FBCD3CB2}" destId="{AB8D29D7-B52B-4600-8FE3-DBAA6EA91F25}" srcOrd="6" destOrd="0" presId="urn:microsoft.com/office/officeart/2005/8/layout/process5"/>
    <dgm:cxn modelId="{03260133-A184-4D6B-B971-AAB8D309B594}" type="presParOf" srcId="{3A31B06C-9B82-4C6D-8818-0536FBCD3CB2}" destId="{AE03A653-A5A0-4F14-8FAC-EE551EBE77D3}" srcOrd="7" destOrd="0" presId="urn:microsoft.com/office/officeart/2005/8/layout/process5"/>
    <dgm:cxn modelId="{2D5EC7AC-7F79-4222-B661-5408104F1F49}" type="presParOf" srcId="{AE03A653-A5A0-4F14-8FAC-EE551EBE77D3}" destId="{94C6F082-3C83-48C3-826C-86DC34F471D7}" srcOrd="0" destOrd="0" presId="urn:microsoft.com/office/officeart/2005/8/layout/process5"/>
    <dgm:cxn modelId="{623889F0-4EDB-407F-B110-22E421DAB9F5}" type="presParOf" srcId="{3A31B06C-9B82-4C6D-8818-0536FBCD3CB2}" destId="{C3A82236-9B52-47AA-AB2A-66380990BE60}" srcOrd="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5AB4F2-EE5D-4F5F-9490-FE5D215F3A00}">
      <dsp:nvSpPr>
        <dsp:cNvPr id="0" name=""/>
        <dsp:cNvSpPr/>
      </dsp:nvSpPr>
      <dsp:spPr>
        <a:xfrm>
          <a:off x="460370" y="833"/>
          <a:ext cx="1201489" cy="72089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500" kern="1200"/>
            <a:t>El punto de equilibrio ...</a:t>
          </a:r>
        </a:p>
      </dsp:txBody>
      <dsp:txXfrm>
        <a:off x="481484" y="21947"/>
        <a:ext cx="1159261" cy="678665"/>
      </dsp:txXfrm>
    </dsp:sp>
    <dsp:sp modelId="{7D2461D1-3BA5-46D2-BB16-CD077EA41721}">
      <dsp:nvSpPr>
        <dsp:cNvPr id="0" name=""/>
        <dsp:cNvSpPr/>
      </dsp:nvSpPr>
      <dsp:spPr>
        <a:xfrm>
          <a:off x="1767590" y="212295"/>
          <a:ext cx="254715" cy="2979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/>
        </a:p>
      </dsp:txBody>
      <dsp:txXfrm>
        <a:off x="1767590" y="271889"/>
        <a:ext cx="178301" cy="178781"/>
      </dsp:txXfrm>
    </dsp:sp>
    <dsp:sp modelId="{D73D93D5-23E6-425B-821C-360263642006}">
      <dsp:nvSpPr>
        <dsp:cNvPr id="0" name=""/>
        <dsp:cNvSpPr/>
      </dsp:nvSpPr>
      <dsp:spPr>
        <a:xfrm>
          <a:off x="2142455" y="833"/>
          <a:ext cx="1201489" cy="720893"/>
        </a:xfrm>
        <a:prstGeom prst="roundRect">
          <a:avLst>
            <a:gd name="adj" fmla="val 10000"/>
          </a:avLst>
        </a:prstGeom>
        <a:solidFill>
          <a:schemeClr val="accent4">
            <a:hueOff val="2598923"/>
            <a:satOff val="-11992"/>
            <a:lumOff val="44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500" kern="1200"/>
            <a:t>es un punto donde la...</a:t>
          </a:r>
        </a:p>
      </dsp:txBody>
      <dsp:txXfrm>
        <a:off x="2163569" y="21947"/>
        <a:ext cx="1159261" cy="678665"/>
      </dsp:txXfrm>
    </dsp:sp>
    <dsp:sp modelId="{30AF0E12-9DDC-4423-8D7B-91B45A78DFB9}">
      <dsp:nvSpPr>
        <dsp:cNvPr id="0" name=""/>
        <dsp:cNvSpPr/>
      </dsp:nvSpPr>
      <dsp:spPr>
        <a:xfrm>
          <a:off x="3449675" y="212295"/>
          <a:ext cx="254715" cy="2979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/>
        </a:p>
      </dsp:txBody>
      <dsp:txXfrm>
        <a:off x="3449675" y="271889"/>
        <a:ext cx="178301" cy="178781"/>
      </dsp:txXfrm>
    </dsp:sp>
    <dsp:sp modelId="{56D19E55-C386-464D-A0DC-A454AD342C21}">
      <dsp:nvSpPr>
        <dsp:cNvPr id="0" name=""/>
        <dsp:cNvSpPr/>
      </dsp:nvSpPr>
      <dsp:spPr>
        <a:xfrm>
          <a:off x="3824540" y="833"/>
          <a:ext cx="1201489" cy="720893"/>
        </a:xfrm>
        <a:prstGeom prst="roundRect">
          <a:avLst>
            <a:gd name="adj" fmla="val 10000"/>
          </a:avLst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500" kern="1200"/>
            <a:t>OFERTA Y DEMANDA...</a:t>
          </a:r>
        </a:p>
      </dsp:txBody>
      <dsp:txXfrm>
        <a:off x="3845654" y="21947"/>
        <a:ext cx="1159261" cy="678665"/>
      </dsp:txXfrm>
    </dsp:sp>
    <dsp:sp modelId="{6B4E82C4-C521-4AAB-A032-84CF148FF3E7}">
      <dsp:nvSpPr>
        <dsp:cNvPr id="0" name=""/>
        <dsp:cNvSpPr/>
      </dsp:nvSpPr>
      <dsp:spPr>
        <a:xfrm rot="5400000">
          <a:off x="4297927" y="805831"/>
          <a:ext cx="254715" cy="2979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/>
        </a:p>
      </dsp:txBody>
      <dsp:txXfrm rot="-5400000">
        <a:off x="4335894" y="827458"/>
        <a:ext cx="178781" cy="178301"/>
      </dsp:txXfrm>
    </dsp:sp>
    <dsp:sp modelId="{AB8D29D7-B52B-4600-8FE3-DBAA6EA91F25}">
      <dsp:nvSpPr>
        <dsp:cNvPr id="0" name=""/>
        <dsp:cNvSpPr/>
      </dsp:nvSpPr>
      <dsp:spPr>
        <a:xfrm>
          <a:off x="3824540" y="1202322"/>
          <a:ext cx="1201489" cy="720893"/>
        </a:xfrm>
        <a:prstGeom prst="roundRect">
          <a:avLst>
            <a:gd name="adj" fmla="val 10000"/>
          </a:avLst>
        </a:prstGeom>
        <a:solidFill>
          <a:schemeClr val="accent4">
            <a:hueOff val="7796769"/>
            <a:satOff val="-35976"/>
            <a:lumOff val="132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500" kern="1200"/>
            <a:t>SE IGUALAN</a:t>
          </a:r>
        </a:p>
      </dsp:txBody>
      <dsp:txXfrm>
        <a:off x="3845654" y="1223436"/>
        <a:ext cx="1159261" cy="678665"/>
      </dsp:txXfrm>
    </dsp:sp>
    <dsp:sp modelId="{AE03A653-A5A0-4F14-8FAC-EE551EBE77D3}">
      <dsp:nvSpPr>
        <dsp:cNvPr id="0" name=""/>
        <dsp:cNvSpPr/>
      </dsp:nvSpPr>
      <dsp:spPr>
        <a:xfrm rot="10800000">
          <a:off x="3464093" y="1413785"/>
          <a:ext cx="254715" cy="2979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/>
        </a:p>
      </dsp:txBody>
      <dsp:txXfrm rot="10800000">
        <a:off x="3540507" y="1473379"/>
        <a:ext cx="178301" cy="178781"/>
      </dsp:txXfrm>
    </dsp:sp>
    <dsp:sp modelId="{C3A82236-9B52-47AA-AB2A-66380990BE60}">
      <dsp:nvSpPr>
        <dsp:cNvPr id="0" name=""/>
        <dsp:cNvSpPr/>
      </dsp:nvSpPr>
      <dsp:spPr>
        <a:xfrm>
          <a:off x="2142455" y="1202322"/>
          <a:ext cx="1201489" cy="720893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500" kern="1200"/>
            <a:t>OFERTA =DEMANDA</a:t>
          </a:r>
        </a:p>
      </dsp:txBody>
      <dsp:txXfrm>
        <a:off x="2163569" y="1223436"/>
        <a:ext cx="1159261" cy="6786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55</cp:revision>
  <dcterms:created xsi:type="dcterms:W3CDTF">2020-04-01T01:23:00Z</dcterms:created>
  <dcterms:modified xsi:type="dcterms:W3CDTF">2025-08-22T14:32:00Z</dcterms:modified>
</cp:coreProperties>
</file>