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6E8E" w14:textId="77777777" w:rsidR="00740B37" w:rsidRPr="00740B37" w:rsidRDefault="00740B37" w:rsidP="00740B37">
      <w:pPr>
        <w:widowControl w:val="0"/>
        <w:autoSpaceDE w:val="0"/>
        <w:autoSpaceDN w:val="0"/>
        <w:spacing w:before="107" w:after="0" w:line="240" w:lineRule="auto"/>
        <w:ind w:left="3586"/>
        <w:outlineLvl w:val="0"/>
        <w:rPr>
          <w:rFonts w:ascii="Calibri" w:eastAsia="Arial" w:hAnsi="Calibri" w:cs="Calibri"/>
          <w:b/>
          <w:bCs/>
          <w:kern w:val="0"/>
          <w:sz w:val="24"/>
          <w:szCs w:val="24"/>
          <w:lang w:val="es-ES"/>
          <w14:ligatures w14:val="none"/>
        </w:rPr>
      </w:pPr>
      <w:r w:rsidRPr="00740B37">
        <w:rPr>
          <w:rFonts w:ascii="Calibri" w:eastAsia="Arial" w:hAnsi="Calibri" w:cs="Calibri"/>
          <w:b/>
          <w:bCs/>
          <w:kern w:val="0"/>
          <w:sz w:val="24"/>
          <w:szCs w:val="24"/>
          <w:lang w:val="es-ES"/>
          <w14:ligatures w14:val="none"/>
        </w:rPr>
        <w:t>Descartes</w:t>
      </w:r>
      <w:r w:rsidRPr="00740B37">
        <w:rPr>
          <w:rFonts w:ascii="Calibri" w:eastAsia="Arial" w:hAnsi="Calibri" w:cs="Calibri"/>
          <w:b/>
          <w:bCs/>
          <w:spacing w:val="-2"/>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y</w:t>
      </w:r>
      <w:r w:rsidRPr="00740B37">
        <w:rPr>
          <w:rFonts w:ascii="Calibri" w:eastAsia="Arial" w:hAnsi="Calibri" w:cs="Calibri"/>
          <w:b/>
          <w:bCs/>
          <w:spacing w:val="-5"/>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el Racionalismo</w:t>
      </w:r>
    </w:p>
    <w:p w14:paraId="1AA804DC" w14:textId="6CD9197E" w:rsidR="00740B37" w:rsidRPr="00740B37" w:rsidRDefault="00740B37" w:rsidP="00740B37">
      <w:pPr>
        <w:widowControl w:val="0"/>
        <w:autoSpaceDE w:val="0"/>
        <w:autoSpaceDN w:val="0"/>
        <w:spacing w:before="129"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Descartes</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extiende</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entre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1596</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1650.</w:t>
      </w:r>
      <w:r w:rsidRPr="00740B37">
        <w:rPr>
          <w:rFonts w:ascii="Calibri" w:eastAsia="Arial MT" w:hAnsi="Calibri" w:cs="Calibri"/>
          <w:spacing w:val="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Durante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juventud</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estudió</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colegio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jesuita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recibió</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enseñanzas escolásticas contra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reacciona</w:t>
      </w:r>
      <w:r>
        <w:rPr>
          <w:rFonts w:ascii="Calibri" w:eastAsia="Arial MT" w:hAnsi="Calibri" w:cs="Calibri"/>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adelante.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importantes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obras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son:</w:t>
      </w:r>
      <w:r w:rsidRPr="00740B37">
        <w:rPr>
          <w:rFonts w:ascii="Calibri" w:eastAsia="Arial MT" w:hAnsi="Calibri" w:cs="Calibri"/>
          <w:spacing w:val="3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Discurso</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Método</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(1637)</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 (1641).</w:t>
      </w:r>
    </w:p>
    <w:p w14:paraId="3ACF24A5" w14:textId="77777777" w:rsidR="00740B37" w:rsidRPr="00740B37" w:rsidRDefault="00740B37" w:rsidP="00740B37">
      <w:pPr>
        <w:widowControl w:val="0"/>
        <w:autoSpaceDE w:val="0"/>
        <w:autoSpaceDN w:val="0"/>
        <w:spacing w:before="110"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punto</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partida</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comprender</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pensamiento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cartesiano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puede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hallarse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comienzo</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5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afirma</w:t>
      </w:r>
      <w:r w:rsidRPr="00740B37">
        <w:rPr>
          <w:rFonts w:ascii="Calibri" w:eastAsia="Arial MT" w:hAnsi="Calibri" w:cs="Calibri"/>
          <w:spacing w:val="4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lo</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largo</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w:t>
      </w:r>
    </w:p>
    <w:p w14:paraId="37BD94AD" w14:textId="77777777" w:rsidR="00740B37" w:rsidRPr="00740B37" w:rsidRDefault="00740B37" w:rsidP="00740B37">
      <w:pPr>
        <w:widowControl w:val="0"/>
        <w:autoSpaceDE w:val="0"/>
        <w:autoSpaceDN w:val="0"/>
        <w:spacing w:before="83" w:after="0" w:line="360" w:lineRule="auto"/>
        <w:ind w:right="186"/>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admitido como verdaderas una cantidad de opiniones falsas y que todo lo edificado sobre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ellas no puede ser sino dudoso e incierto.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este modo, Descartes expresa sus dudas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sobre todo aquello que le han enseñado, pero la duda no aqueja a Descartes solo sino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sentimiento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época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frente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transformaciones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han</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tenido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lugar.</w:t>
      </w:r>
    </w:p>
    <w:p w14:paraId="7EFD764D" w14:textId="77777777" w:rsidR="00740B37" w:rsidRPr="00740B37" w:rsidRDefault="00740B37" w:rsidP="00740B37">
      <w:pPr>
        <w:widowControl w:val="0"/>
        <w:autoSpaceDE w:val="0"/>
        <w:autoSpaceDN w:val="0"/>
        <w:spacing w:before="107" w:after="0" w:line="360" w:lineRule="auto"/>
        <w:ind w:left="228" w:right="185"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Si el conocimiento ha mostrado no ser muy firme, es necesario “empezar de nuevo,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desde los fundamentos”, es decir, refundar el edificio todo del saber. Para esto es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necesita un método; el elemento esencial de ese método es justamente la duda, ahora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instrumento,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habrá</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admitir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proposición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alguna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 El método es concebido como un camino para descubrir nuevas verdades y</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como un</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conjunto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procedimientos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sencillos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cualquier persona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podría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aplicar.</w:t>
      </w:r>
    </w:p>
    <w:p w14:paraId="78C9DEF3" w14:textId="77777777" w:rsidR="00740B37" w:rsidRPr="00740B37" w:rsidRDefault="00740B37" w:rsidP="00740B37">
      <w:pPr>
        <w:widowControl w:val="0"/>
        <w:autoSpaceDE w:val="0"/>
        <w:autoSpaceDN w:val="0"/>
        <w:spacing w:before="107" w:after="0" w:line="240" w:lineRule="auto"/>
        <w:ind w:left="574"/>
        <w:jc w:val="both"/>
        <w:rPr>
          <w:rFonts w:ascii="Calibri" w:eastAsia="Arial MT" w:hAnsi="Calibri" w:cs="Calibri"/>
          <w:b/>
          <w:bCs/>
          <w:kern w:val="0"/>
          <w:sz w:val="24"/>
          <w:szCs w:val="24"/>
          <w:lang w:val="es-ES"/>
          <w14:ligatures w14:val="none"/>
        </w:rPr>
      </w:pPr>
      <w:r w:rsidRPr="00740B37">
        <w:rPr>
          <w:rFonts w:ascii="Calibri" w:eastAsia="Arial MT" w:hAnsi="Calibri" w:cs="Calibri"/>
          <w:b/>
          <w:bCs/>
          <w:kern w:val="0"/>
          <w:sz w:val="24"/>
          <w:szCs w:val="24"/>
          <w:lang w:val="es-ES"/>
          <w14:ligatures w14:val="none"/>
        </w:rPr>
        <w:t>El método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que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propone</w:t>
      </w:r>
      <w:r w:rsidRPr="00740B37">
        <w:rPr>
          <w:rFonts w:ascii="Calibri" w:eastAsia="Arial MT" w:hAnsi="Calibri" w:cs="Calibri"/>
          <w:b/>
          <w:bCs/>
          <w:spacing w:val="-4"/>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Descartes</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consta de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cuatro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reglas:</w:t>
      </w:r>
    </w:p>
    <w:p w14:paraId="737AF9A0" w14:textId="77777777" w:rsidR="00740B37" w:rsidRPr="00740B37" w:rsidRDefault="00740B37" w:rsidP="00740B37">
      <w:pPr>
        <w:widowControl w:val="0"/>
        <w:autoSpaceDE w:val="0"/>
        <w:autoSpaceDN w:val="0"/>
        <w:spacing w:before="4" w:after="0" w:line="240" w:lineRule="auto"/>
        <w:rPr>
          <w:rFonts w:ascii="Calibri" w:eastAsia="Arial MT" w:hAnsi="Calibri" w:cs="Calibri"/>
          <w:kern w:val="0"/>
          <w:sz w:val="24"/>
          <w:szCs w:val="24"/>
          <w:lang w:val="es-ES"/>
          <w14:ligatures w14:val="none"/>
        </w:rPr>
      </w:pPr>
    </w:p>
    <w:p w14:paraId="4FC757F3" w14:textId="77777777" w:rsidR="00740B37" w:rsidRPr="00740B37" w:rsidRDefault="00740B37" w:rsidP="00740B37">
      <w:pPr>
        <w:widowControl w:val="0"/>
        <w:autoSpaceDE w:val="0"/>
        <w:autoSpaceDN w:val="0"/>
        <w:spacing w:after="0" w:line="360" w:lineRule="auto"/>
        <w:ind w:left="228" w:right="186"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primera propone un criterio de verdad, es decir,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una pauta para distinguir la verdad</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falsedad. El criterio de verdad de Descartes es la evidencia racional. Una idea 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verdadera cuando es evidente y es evidente cuando es clara y distinta; una ideas es clara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cuando se manifiesta directamente al espíritu y es distinta cuando la idea sólo incluye 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elementos</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esenciales.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“Claro”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“oscuro” y</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“distinto”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“confuso”.</w:t>
      </w:r>
    </w:p>
    <w:p w14:paraId="2D85E39D" w14:textId="77777777" w:rsidR="00740B37" w:rsidRPr="00740B37" w:rsidRDefault="00740B37" w:rsidP="00740B37">
      <w:pPr>
        <w:widowControl w:val="0"/>
        <w:autoSpaceDE w:val="0"/>
        <w:autoSpaceDN w:val="0"/>
        <w:spacing w:before="110" w:after="0" w:line="360" w:lineRule="auto"/>
        <w:ind w:left="228" w:right="188"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segunda regla propone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dividir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cada cuestión hasta llegar a sus elementos, se trata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 análisis que permite llegar a las “naturalezas simples” que son conocidas de modo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directo, a través de una intuición intelectual. Conocidos los elementos simples, se impone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ahora 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reconstruir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totalidad.</w:t>
      </w:r>
    </w:p>
    <w:p w14:paraId="63B6D35A" w14:textId="5FB3F540" w:rsidR="00740B37" w:rsidRPr="00740B37" w:rsidRDefault="00740B37" w:rsidP="00740B37">
      <w:pPr>
        <w:widowControl w:val="0"/>
        <w:autoSpaceDE w:val="0"/>
        <w:autoSpaceDN w:val="0"/>
        <w:spacing w:before="107" w:after="0" w:line="360" w:lineRule="auto"/>
        <w:ind w:left="228" w:right="189" w:firstLine="345"/>
        <w:jc w:val="both"/>
        <w:rPr>
          <w:rFonts w:ascii="Calibri" w:eastAsia="Arial MT" w:hAnsi="Calibri" w:cs="Calibri"/>
          <w:kern w:val="0"/>
          <w:sz w:val="24"/>
          <w:szCs w:val="24"/>
          <w:lang w:val="es-ES"/>
          <w14:ligatures w14:val="none"/>
        </w:rPr>
        <w:sectPr w:rsidR="00740B37" w:rsidRPr="00740B37" w:rsidSect="00740B37">
          <w:pgSz w:w="11910" w:h="16840"/>
          <w:pgMar w:top="1500" w:right="1300" w:bottom="1420" w:left="1200" w:header="722" w:footer="1227" w:gutter="0"/>
          <w:cols w:space="720"/>
        </w:sect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tercera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regla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síntesis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recomienda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ascender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hasta</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conocimiento de las cosas compuestas y la cuarta regla, de la enumeración propone revisar</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proceso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evitar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errores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omisiones.</w:t>
      </w:r>
    </w:p>
    <w:p w14:paraId="77D70254" w14:textId="77777777" w:rsidR="00740B37" w:rsidRPr="00740B37" w:rsidRDefault="00740B37" w:rsidP="00740B37">
      <w:pPr>
        <w:widowControl w:val="0"/>
        <w:autoSpaceDE w:val="0"/>
        <w:autoSpaceDN w:val="0"/>
        <w:spacing w:before="110" w:after="0" w:line="360" w:lineRule="auto"/>
        <w:ind w:right="189"/>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lastRenderedPageBreak/>
        <w:t>Descartes aplica su método a la búsqueda de alguna verdad fundamental, básica 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sobre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 cual</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edificar</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firmemente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saber.</w:t>
      </w:r>
    </w:p>
    <w:p w14:paraId="415AF1CD"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Características principales del Racionalismo: </w:t>
      </w:r>
    </w:p>
    <w:p w14:paraId="58FB264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EB45C1">
        <w:rPr>
          <w:rFonts w:ascii="Calibri" w:eastAsia="Arial MT" w:hAnsi="Calibri" w:cs="Calibri"/>
          <w:b/>
          <w:bCs/>
          <w:kern w:val="0"/>
          <w:sz w:val="24"/>
          <w:szCs w:val="24"/>
          <w:highlight w:val="magenta"/>
          <w14:ligatures w14:val="none"/>
        </w:rPr>
        <w:t>1 Confianza en la Razón</w:t>
      </w:r>
      <w:r w:rsidRPr="00740B37">
        <w:rPr>
          <w:rFonts w:ascii="Calibri" w:eastAsia="Arial MT" w:hAnsi="Calibri" w:cs="Calibri"/>
          <w:b/>
          <w:bCs/>
          <w:kern w:val="0"/>
          <w:sz w:val="24"/>
          <w:szCs w:val="24"/>
          <w14:ligatures w14:val="none"/>
        </w:rPr>
        <w:t xml:space="preserve"> - </w:t>
      </w:r>
      <w:r w:rsidRPr="00740B37">
        <w:rPr>
          <w:rFonts w:ascii="Calibri" w:eastAsia="Arial MT" w:hAnsi="Calibri" w:cs="Calibri"/>
          <w:kern w:val="0"/>
          <w:sz w:val="24"/>
          <w:szCs w:val="24"/>
          <w14:ligatures w14:val="none"/>
        </w:rPr>
        <w:t xml:space="preserve">Los racionalistas creen que </w:t>
      </w:r>
      <w:r w:rsidRPr="00EB45C1">
        <w:rPr>
          <w:rFonts w:ascii="Calibri" w:eastAsia="Arial MT" w:hAnsi="Calibri" w:cs="Calibri"/>
          <w:kern w:val="0"/>
          <w:sz w:val="24"/>
          <w:szCs w:val="24"/>
          <w:highlight w:val="magenta"/>
          <w14:ligatures w14:val="none"/>
        </w:rPr>
        <w:t>la razón es capaz de descubrir verdades universales y necesarias.</w:t>
      </w:r>
      <w:r w:rsidRPr="00740B37">
        <w:rPr>
          <w:rFonts w:ascii="Calibri" w:eastAsia="Arial MT" w:hAnsi="Calibri" w:cs="Calibri"/>
          <w:kern w:val="0"/>
          <w:sz w:val="24"/>
          <w:szCs w:val="24"/>
          <w14:ligatures w14:val="none"/>
        </w:rPr>
        <w:t xml:space="preserve"> Para ellos, la razón es superior a la experiencia sensorial, ya que </w:t>
      </w:r>
      <w:r w:rsidRPr="00EB45C1">
        <w:rPr>
          <w:rFonts w:ascii="Calibri" w:eastAsia="Arial MT" w:hAnsi="Calibri" w:cs="Calibri"/>
          <w:kern w:val="0"/>
          <w:sz w:val="24"/>
          <w:szCs w:val="24"/>
          <w:highlight w:val="magenta"/>
          <w14:ligatures w14:val="none"/>
        </w:rPr>
        <w:t>los sentidos pueden engañarnos, pero la razón nos proporciona certezas indudables.</w:t>
      </w:r>
      <w:r w:rsidRPr="00740B37">
        <w:rPr>
          <w:rFonts w:ascii="Calibri" w:eastAsia="Arial MT" w:hAnsi="Calibri" w:cs="Calibri"/>
          <w:kern w:val="0"/>
          <w:sz w:val="24"/>
          <w:szCs w:val="24"/>
          <w14:ligatures w14:val="none"/>
        </w:rPr>
        <w:t xml:space="preserve"> </w:t>
      </w:r>
    </w:p>
    <w:p w14:paraId="35F865B5"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EB45C1">
        <w:rPr>
          <w:rFonts w:ascii="Calibri" w:eastAsia="Arial MT" w:hAnsi="Calibri" w:cs="Calibri"/>
          <w:b/>
          <w:bCs/>
          <w:kern w:val="0"/>
          <w:sz w:val="24"/>
          <w:szCs w:val="24"/>
          <w:highlight w:val="magenta"/>
          <w14:ligatures w14:val="none"/>
        </w:rPr>
        <w:t>2. Conocimiento A Priori</w:t>
      </w:r>
      <w:r w:rsidRPr="00740B37">
        <w:rPr>
          <w:rFonts w:ascii="Calibri" w:eastAsia="Arial MT" w:hAnsi="Calibri" w:cs="Calibri"/>
          <w:b/>
          <w:bCs/>
          <w:kern w:val="0"/>
          <w:sz w:val="24"/>
          <w:szCs w:val="24"/>
          <w14:ligatures w14:val="none"/>
        </w:rPr>
        <w:t xml:space="preserve">: </w:t>
      </w:r>
      <w:r w:rsidRPr="00740B37">
        <w:rPr>
          <w:rFonts w:ascii="Calibri" w:eastAsia="Arial MT" w:hAnsi="Calibri" w:cs="Calibri"/>
          <w:kern w:val="0"/>
          <w:sz w:val="24"/>
          <w:szCs w:val="24"/>
          <w14:ligatures w14:val="none"/>
        </w:rPr>
        <w:t xml:space="preserve">El Racionalismo sostiene que </w:t>
      </w:r>
      <w:r w:rsidRPr="0006197C">
        <w:rPr>
          <w:rFonts w:ascii="Calibri" w:eastAsia="Arial MT" w:hAnsi="Calibri" w:cs="Calibri"/>
          <w:kern w:val="0"/>
          <w:sz w:val="24"/>
          <w:szCs w:val="24"/>
          <w:highlight w:val="magenta"/>
          <w14:ligatures w14:val="none"/>
        </w:rPr>
        <w:t>existen conocimientos a priori, es decir, conocimientos que no dependen de la experiencia, sino que son innatos o derivados de la pura razón.</w:t>
      </w:r>
      <w:r w:rsidRPr="00740B37">
        <w:rPr>
          <w:rFonts w:ascii="Calibri" w:eastAsia="Arial MT" w:hAnsi="Calibri" w:cs="Calibri"/>
          <w:kern w:val="0"/>
          <w:sz w:val="24"/>
          <w:szCs w:val="24"/>
          <w14:ligatures w14:val="none"/>
        </w:rPr>
        <w:t xml:space="preserve"> Un ejemplo típico es el conocimiento matemático, que los racionalistas consideran como un modelo de conocimiento seguro y universal. </w:t>
      </w:r>
    </w:p>
    <w:p w14:paraId="1108019D" w14:textId="1562AA85" w:rsidR="00740B37" w:rsidRPr="00C34E44"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u w:val="thick" w:color="FF0000"/>
          <w14:ligatures w14:val="none"/>
        </w:rPr>
      </w:pPr>
      <w:r w:rsidRPr="0006197C">
        <w:rPr>
          <w:rFonts w:ascii="Calibri" w:eastAsia="Arial MT" w:hAnsi="Calibri" w:cs="Calibri"/>
          <w:b/>
          <w:bCs/>
          <w:kern w:val="0"/>
          <w:sz w:val="24"/>
          <w:szCs w:val="24"/>
          <w:highlight w:val="magenta"/>
          <w14:ligatures w14:val="none"/>
        </w:rPr>
        <w:t>3. La Duda Metódica</w:t>
      </w:r>
      <w:r w:rsidRPr="00740B37">
        <w:rPr>
          <w:rFonts w:ascii="Calibri" w:eastAsia="Arial MT" w:hAnsi="Calibri" w:cs="Calibri"/>
          <w:kern w:val="0"/>
          <w:sz w:val="24"/>
          <w:szCs w:val="24"/>
          <w14:ligatures w14:val="none"/>
        </w:rPr>
        <w:t xml:space="preserve">: </w:t>
      </w:r>
      <w:r w:rsidRPr="00C34E44">
        <w:rPr>
          <w:rFonts w:ascii="Calibri" w:eastAsia="Arial MT" w:hAnsi="Calibri" w:cs="Calibri"/>
          <w:kern w:val="0"/>
          <w:sz w:val="24"/>
          <w:szCs w:val="24"/>
          <w:u w:val="thick" w:color="FF0000"/>
          <w14:ligatures w14:val="none"/>
        </w:rPr>
        <w:t xml:space="preserve">Uno de los principios más conocidos del Racionalismo, propuesto por René Descartes, es la duda metódica. Según este principio, debemos </w:t>
      </w:r>
      <w:r w:rsidRPr="00C34E44">
        <w:rPr>
          <w:rFonts w:ascii="Calibri" w:eastAsia="Arial MT" w:hAnsi="Calibri" w:cs="Calibri"/>
          <w:kern w:val="0"/>
          <w:sz w:val="24"/>
          <w:szCs w:val="24"/>
          <w:highlight w:val="magenta"/>
          <w:u w:val="thick" w:color="FF0000"/>
          <w14:ligatures w14:val="none"/>
        </w:rPr>
        <w:t>dudar de todo aquello que no pueda ser absolutamente cierto, hasta llegar a una verdad indudable</w:t>
      </w:r>
      <w:r w:rsidRPr="00C34E44">
        <w:rPr>
          <w:rFonts w:ascii="Calibri" w:eastAsia="Arial MT" w:hAnsi="Calibri" w:cs="Calibri"/>
          <w:kern w:val="0"/>
          <w:sz w:val="24"/>
          <w:szCs w:val="24"/>
          <w:u w:val="thick" w:color="FF0000"/>
          <w14:ligatures w14:val="none"/>
        </w:rPr>
        <w:t xml:space="preserve">, que para Descartes es el </w:t>
      </w:r>
      <w:r w:rsidRPr="00C34E44">
        <w:rPr>
          <w:rFonts w:ascii="Calibri" w:eastAsia="Arial MT" w:hAnsi="Calibri" w:cs="Calibri"/>
          <w:kern w:val="0"/>
          <w:sz w:val="24"/>
          <w:szCs w:val="24"/>
          <w:highlight w:val="magenta"/>
          <w:u w:val="thick" w:color="FF0000"/>
          <w14:ligatures w14:val="none"/>
        </w:rPr>
        <w:t>"cogito ergo sum" (pienso, luego existo).</w:t>
      </w:r>
    </w:p>
    <w:p w14:paraId="06DC241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Principales pasos de la duda metódica: </w:t>
      </w:r>
    </w:p>
    <w:p w14:paraId="4661CBB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1. </w:t>
      </w:r>
      <w:r w:rsidRPr="00740B37">
        <w:rPr>
          <w:rFonts w:ascii="Calibri" w:eastAsia="Arial MT" w:hAnsi="Calibri" w:cs="Calibri"/>
          <w:b/>
          <w:bCs/>
          <w:kern w:val="0"/>
          <w:sz w:val="24"/>
          <w:szCs w:val="24"/>
          <w14:ligatures w14:val="none"/>
        </w:rPr>
        <w:t xml:space="preserve">Duda de los sentidos: </w:t>
      </w:r>
    </w:p>
    <w:p w14:paraId="30D11641"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comienza cuestionando la confiabilidad de los sentidos, argumentando que los sentidos nos pueden engañar. Por ejemplo, los objetos a lo lejos pueden parecer pequeños cuando en realidad no lo son, o podemos tener ilusiones ópticas. Si los sentidos pueden fallar en algunos casos, entonces no pueden ser una base segura. </w:t>
      </w:r>
    </w:p>
    <w:p w14:paraId="604F8F3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2. </w:t>
      </w:r>
      <w:r w:rsidRPr="00740B37">
        <w:rPr>
          <w:rFonts w:ascii="Calibri" w:eastAsia="Arial MT" w:hAnsi="Calibri" w:cs="Calibri"/>
          <w:b/>
          <w:bCs/>
          <w:kern w:val="0"/>
          <w:sz w:val="24"/>
          <w:szCs w:val="24"/>
          <w14:ligatures w14:val="none"/>
        </w:rPr>
        <w:t xml:space="preserve">Duda del mundo exterior: </w:t>
      </w:r>
    </w:p>
    <w:p w14:paraId="6736BF8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Siguiendo con la duda, Descartes considera la posibilidad de que todo lo que percibimos como el mundo exterior podría ser una ilusión, como ocurre en los sueños. Cuando soñamos, a menudo creemos que lo que experimentamos es real, pero cuando despertamos, nos damos cuenta de que no lo era. Por lo tanto, no </w:t>
      </w:r>
      <w:r w:rsidRPr="00740B37">
        <w:rPr>
          <w:rFonts w:ascii="Calibri" w:eastAsia="Arial MT" w:hAnsi="Calibri" w:cs="Calibri"/>
          <w:kern w:val="0"/>
          <w:sz w:val="24"/>
          <w:szCs w:val="24"/>
          <w14:ligatures w14:val="none"/>
        </w:rPr>
        <w:lastRenderedPageBreak/>
        <w:t xml:space="preserve">podemos estar completamente seguros de que el mundo exterior que percibimos es real. </w:t>
      </w:r>
    </w:p>
    <w:p w14:paraId="3A5F340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3. </w:t>
      </w:r>
      <w:r w:rsidRPr="00740B37">
        <w:rPr>
          <w:rFonts w:ascii="Calibri" w:eastAsia="Arial MT" w:hAnsi="Calibri" w:cs="Calibri"/>
          <w:b/>
          <w:bCs/>
          <w:kern w:val="0"/>
          <w:sz w:val="24"/>
          <w:szCs w:val="24"/>
          <w14:ligatures w14:val="none"/>
        </w:rPr>
        <w:t xml:space="preserve">Duda de las verdades matemáticas: </w:t>
      </w:r>
    </w:p>
    <w:p w14:paraId="715BC609"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va aún más lejos y cuestiona incluso las verdades matemáticas y lógicas, que parecen ser las más seguras y universales. Plantea la hipótesis de un </w:t>
      </w:r>
      <w:r w:rsidRPr="00740B37">
        <w:rPr>
          <w:rFonts w:ascii="Calibri" w:eastAsia="Arial MT" w:hAnsi="Calibri" w:cs="Calibri"/>
          <w:b/>
          <w:bCs/>
          <w:kern w:val="0"/>
          <w:sz w:val="24"/>
          <w:szCs w:val="24"/>
          <w14:ligatures w14:val="none"/>
        </w:rPr>
        <w:t>"genio maligno</w:t>
      </w:r>
      <w:r w:rsidRPr="00740B37">
        <w:rPr>
          <w:rFonts w:ascii="Calibri" w:eastAsia="Arial MT" w:hAnsi="Calibri" w:cs="Calibri"/>
          <w:kern w:val="0"/>
          <w:sz w:val="24"/>
          <w:szCs w:val="24"/>
          <w14:ligatures w14:val="none"/>
        </w:rPr>
        <w:t xml:space="preserve">", un ser poderoso que podría estar engañándonos en todo momento, haciéndonos creer que 2+2=4 cuando en realidad podría ser falso. Esta duda extrema es utilizada para poner a prueba la validez de todos los conocimientos. </w:t>
      </w:r>
    </w:p>
    <w:p w14:paraId="33334C40" w14:textId="77777777" w:rsidR="00740B37" w:rsidRPr="00AD5508"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p>
    <w:p w14:paraId="7D8C876D" w14:textId="77777777" w:rsidR="00EB45C1" w:rsidRDefault="00EB45C1"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Actividades:</w:t>
      </w:r>
    </w:p>
    <w:p w14:paraId="13346D3E" w14:textId="49330AB7" w:rsidR="00EB45C1" w:rsidRDefault="006A17C9"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Después</w:t>
      </w:r>
      <w:r w:rsidR="00EB45C1">
        <w:rPr>
          <w:rFonts w:ascii="Arial" w:hAnsi="Arial" w:cs="Arial"/>
          <w:b/>
          <w:bCs/>
          <w:color w:val="676A6C"/>
          <w:sz w:val="23"/>
          <w:szCs w:val="23"/>
        </w:rPr>
        <w:t xml:space="preserve"> de leer el material responde:</w:t>
      </w:r>
    </w:p>
    <w:p w14:paraId="5D4F94C0" w14:textId="124B2FAD" w:rsidR="00EB45C1" w:rsidRDefault="00EB45C1"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06197C">
        <w:rPr>
          <w:rFonts w:ascii="Arial" w:hAnsi="Arial" w:cs="Arial"/>
          <w:b/>
          <w:bCs/>
          <w:color w:val="000000" w:themeColor="text1"/>
          <w:sz w:val="23"/>
          <w:szCs w:val="23"/>
          <w:highlight w:val="magenta"/>
        </w:rPr>
        <w:t>1.</w:t>
      </w:r>
      <w:r>
        <w:rPr>
          <w:rFonts w:ascii="Arial" w:hAnsi="Arial" w:cs="Arial"/>
          <w:b/>
          <w:bCs/>
          <w:color w:val="676A6C"/>
          <w:sz w:val="23"/>
          <w:szCs w:val="23"/>
        </w:rPr>
        <w:t xml:space="preserve"> Describe las </w:t>
      </w:r>
      <w:r w:rsidR="006A17C9">
        <w:rPr>
          <w:rFonts w:ascii="Arial" w:hAnsi="Arial" w:cs="Arial"/>
          <w:b/>
          <w:bCs/>
          <w:color w:val="676A6C"/>
          <w:sz w:val="23"/>
          <w:szCs w:val="23"/>
        </w:rPr>
        <w:t>características</w:t>
      </w:r>
      <w:r>
        <w:rPr>
          <w:rFonts w:ascii="Arial" w:hAnsi="Arial" w:cs="Arial"/>
          <w:b/>
          <w:bCs/>
          <w:color w:val="676A6C"/>
          <w:sz w:val="23"/>
          <w:szCs w:val="23"/>
        </w:rPr>
        <w:t xml:space="preserve"> principales del Racionalismo</w:t>
      </w:r>
    </w:p>
    <w:p w14:paraId="510A708D" w14:textId="77777777" w:rsidR="00EB45C1" w:rsidRDefault="00EB45C1"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06197C">
        <w:rPr>
          <w:rFonts w:ascii="Arial" w:hAnsi="Arial" w:cs="Arial"/>
          <w:b/>
          <w:bCs/>
          <w:color w:val="000000" w:themeColor="text1"/>
          <w:sz w:val="23"/>
          <w:szCs w:val="23"/>
          <w:highlight w:val="red"/>
        </w:rPr>
        <w:t>2.</w:t>
      </w:r>
      <w:r>
        <w:rPr>
          <w:rFonts w:ascii="Arial" w:hAnsi="Arial" w:cs="Arial"/>
          <w:b/>
          <w:bCs/>
          <w:color w:val="676A6C"/>
          <w:sz w:val="23"/>
          <w:szCs w:val="23"/>
        </w:rPr>
        <w:t xml:space="preserve"> ¿Qué es la duda metódica?</w:t>
      </w:r>
    </w:p>
    <w:p w14:paraId="188CB328" w14:textId="483F3D9B" w:rsidR="00EB45C1" w:rsidRDefault="006A17C9"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06197C">
        <w:rPr>
          <w:rFonts w:ascii="Arial" w:hAnsi="Arial" w:cs="Arial"/>
          <w:b/>
          <w:bCs/>
          <w:color w:val="000000" w:themeColor="text1"/>
          <w:sz w:val="23"/>
          <w:szCs w:val="23"/>
        </w:rPr>
        <w:t>3.</w:t>
      </w:r>
      <w:r>
        <w:rPr>
          <w:rFonts w:ascii="Arial" w:hAnsi="Arial" w:cs="Arial"/>
          <w:b/>
          <w:bCs/>
          <w:color w:val="676A6C"/>
          <w:sz w:val="23"/>
          <w:szCs w:val="23"/>
        </w:rPr>
        <w:t xml:space="preserve"> Qué</w:t>
      </w:r>
      <w:r w:rsidR="00EB45C1">
        <w:rPr>
          <w:rFonts w:ascii="Arial" w:hAnsi="Arial" w:cs="Arial"/>
          <w:b/>
          <w:bCs/>
          <w:color w:val="676A6C"/>
          <w:sz w:val="23"/>
          <w:szCs w:val="23"/>
        </w:rPr>
        <w:t xml:space="preserve"> relación hay entre el Racionalismo y la Inteligencia Artificial?</w:t>
      </w:r>
    </w:p>
    <w:p w14:paraId="68C1C884" w14:textId="6797670F" w:rsidR="00EB45C1" w:rsidRDefault="00EB45C1" w:rsidP="00EB45C1">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sidRPr="0006197C">
        <w:rPr>
          <w:rFonts w:ascii="Arial" w:hAnsi="Arial" w:cs="Arial"/>
          <w:b/>
          <w:bCs/>
          <w:color w:val="000000" w:themeColor="text1"/>
          <w:sz w:val="23"/>
          <w:szCs w:val="23"/>
        </w:rPr>
        <w:t>4.</w:t>
      </w:r>
      <w:r>
        <w:rPr>
          <w:rFonts w:ascii="Arial" w:hAnsi="Arial" w:cs="Arial"/>
          <w:b/>
          <w:bCs/>
          <w:color w:val="676A6C"/>
          <w:sz w:val="23"/>
          <w:szCs w:val="23"/>
        </w:rPr>
        <w:t xml:space="preserve"> Es posible que la IA supere el conocimiento del hombre? ¿</w:t>
      </w:r>
      <w:r w:rsidR="006A17C9">
        <w:rPr>
          <w:rFonts w:ascii="Arial" w:hAnsi="Arial" w:cs="Arial"/>
          <w:b/>
          <w:bCs/>
          <w:color w:val="676A6C"/>
          <w:sz w:val="23"/>
          <w:szCs w:val="23"/>
        </w:rPr>
        <w:t>por qué</w:t>
      </w:r>
      <w:r>
        <w:rPr>
          <w:rFonts w:ascii="Arial" w:hAnsi="Arial" w:cs="Arial"/>
          <w:b/>
          <w:bCs/>
          <w:color w:val="676A6C"/>
          <w:sz w:val="23"/>
          <w:szCs w:val="23"/>
        </w:rPr>
        <w:t>?</w:t>
      </w:r>
    </w:p>
    <w:p w14:paraId="6D3658A0" w14:textId="79845C21" w:rsidR="00EB45C1" w:rsidRDefault="00EB45C1" w:rsidP="00EB45C1">
      <w:pPr>
        <w:pStyle w:val="NormalWeb"/>
        <w:shd w:val="clear" w:color="auto" w:fill="FFFFFF"/>
        <w:spacing w:before="0" w:beforeAutospacing="0" w:after="0" w:afterAutospacing="0" w:line="360" w:lineRule="atLeast"/>
        <w:textAlignment w:val="baseline"/>
        <w:rPr>
          <w:rFonts w:ascii="Arial" w:hAnsi="Arial" w:cs="Arial"/>
          <w:b/>
          <w:bCs/>
          <w:color w:val="676A6C"/>
          <w:sz w:val="23"/>
          <w:szCs w:val="23"/>
        </w:rPr>
      </w:pPr>
      <w:r w:rsidRPr="0006197C">
        <w:rPr>
          <w:rFonts w:ascii="Arial" w:hAnsi="Arial" w:cs="Arial"/>
          <w:b/>
          <w:bCs/>
          <w:color w:val="000000" w:themeColor="text1"/>
          <w:sz w:val="23"/>
          <w:szCs w:val="23"/>
        </w:rPr>
        <w:t>5.</w:t>
      </w:r>
      <w:r>
        <w:rPr>
          <w:rFonts w:ascii="Arial" w:hAnsi="Arial" w:cs="Arial"/>
          <w:b/>
          <w:bCs/>
          <w:color w:val="676A6C"/>
          <w:sz w:val="23"/>
          <w:szCs w:val="23"/>
        </w:rPr>
        <w:t> </w:t>
      </w:r>
      <w:hyperlink r:id="rId7" w:history="1">
        <w:r>
          <w:rPr>
            <w:rStyle w:val="Hipervnculo"/>
            <w:rFonts w:ascii="Arial" w:eastAsiaTheme="majorEastAsia" w:hAnsi="Arial" w:cs="Arial"/>
            <w:b/>
            <w:bCs/>
            <w:color w:val="337AB7"/>
            <w:sz w:val="23"/>
            <w:szCs w:val="23"/>
          </w:rPr>
          <w:t>https://youtu.be/s3eBZVRrYFM?si=dRItAZ9SFPO_AQRB</w:t>
        </w:r>
      </w:hyperlink>
      <w:r>
        <w:rPr>
          <w:rFonts w:ascii="Arial" w:hAnsi="Arial" w:cs="Arial"/>
          <w:b/>
          <w:bCs/>
          <w:color w:val="676A6C"/>
          <w:sz w:val="23"/>
          <w:szCs w:val="23"/>
        </w:rPr>
        <w:t xml:space="preserve">  </w:t>
      </w:r>
      <w:r w:rsidR="006A17C9">
        <w:rPr>
          <w:rFonts w:ascii="Arial" w:hAnsi="Arial" w:cs="Arial"/>
          <w:b/>
          <w:bCs/>
          <w:color w:val="676A6C"/>
          <w:sz w:val="23"/>
          <w:szCs w:val="23"/>
        </w:rPr>
        <w:t>escribe</w:t>
      </w:r>
      <w:r>
        <w:rPr>
          <w:rFonts w:ascii="Arial" w:hAnsi="Arial" w:cs="Arial"/>
          <w:b/>
          <w:bCs/>
          <w:color w:val="676A6C"/>
          <w:sz w:val="23"/>
          <w:szCs w:val="23"/>
        </w:rPr>
        <w:t xml:space="preserve"> una reflexión </w:t>
      </w:r>
      <w:r w:rsidR="006A17C9">
        <w:rPr>
          <w:rFonts w:ascii="Arial" w:hAnsi="Arial" w:cs="Arial"/>
          <w:b/>
          <w:bCs/>
          <w:color w:val="676A6C"/>
          <w:sz w:val="23"/>
          <w:szCs w:val="23"/>
        </w:rPr>
        <w:t>después</w:t>
      </w:r>
      <w:r>
        <w:rPr>
          <w:rFonts w:ascii="Arial" w:hAnsi="Arial" w:cs="Arial"/>
          <w:b/>
          <w:bCs/>
          <w:color w:val="676A6C"/>
          <w:sz w:val="23"/>
          <w:szCs w:val="23"/>
        </w:rPr>
        <w:t xml:space="preserve"> de haber visto el video. </w:t>
      </w:r>
    </w:p>
    <w:p w14:paraId="784B9B87" w14:textId="77777777" w:rsidR="006D48D2" w:rsidRDefault="006D48D2">
      <w:pPr>
        <w:rPr>
          <w:rFonts w:ascii="Calibri" w:hAnsi="Calibri" w:cs="Calibri"/>
          <w:sz w:val="24"/>
          <w:szCs w:val="24"/>
          <w:lang w:val="es-ES"/>
        </w:rPr>
      </w:pPr>
    </w:p>
    <w:p w14:paraId="4072AFA1" w14:textId="77777777" w:rsidR="00C34E44" w:rsidRDefault="00C34E44">
      <w:pPr>
        <w:rPr>
          <w:rFonts w:ascii="Calibri" w:hAnsi="Calibri" w:cs="Calibri"/>
          <w:sz w:val="24"/>
          <w:szCs w:val="24"/>
          <w:lang w:val="es-ES"/>
        </w:rPr>
      </w:pPr>
    </w:p>
    <w:p w14:paraId="0AC89B91" w14:textId="3FCE23FF" w:rsidR="00C34E44" w:rsidRDefault="00C34E44">
      <w:pPr>
        <w:rPr>
          <w:rFonts w:ascii="Calibri" w:hAnsi="Calibri" w:cs="Calibri"/>
          <w:sz w:val="24"/>
          <w:szCs w:val="24"/>
          <w:lang w:val="es-ES"/>
        </w:rPr>
      </w:pPr>
      <w:r>
        <w:rPr>
          <w:rFonts w:ascii="Calibri" w:hAnsi="Calibri" w:cs="Calibri"/>
          <w:sz w:val="24"/>
          <w:szCs w:val="24"/>
          <w:lang w:val="es-ES"/>
        </w:rPr>
        <w:t>Respuestas:</w:t>
      </w:r>
    </w:p>
    <w:p w14:paraId="7EF0B1CF" w14:textId="1C6575A0" w:rsidR="00C34E44" w:rsidRPr="00C34E44" w:rsidRDefault="00C34E44" w:rsidP="00C34E44">
      <w:pPr>
        <w:widowControl w:val="0"/>
        <w:autoSpaceDE w:val="0"/>
        <w:autoSpaceDN w:val="0"/>
        <w:spacing w:before="107" w:after="0" w:line="360" w:lineRule="auto"/>
        <w:ind w:left="228" w:right="183" w:firstLine="345"/>
        <w:rPr>
          <w:rFonts w:ascii="Calibri" w:eastAsia="Arial MT" w:hAnsi="Calibri" w:cs="Calibri"/>
          <w:kern w:val="0"/>
          <w:sz w:val="24"/>
          <w:szCs w:val="24"/>
          <w14:ligatures w14:val="none"/>
        </w:rPr>
      </w:pPr>
      <w:r>
        <w:rPr>
          <w:rFonts w:ascii="Calibri" w:hAnsi="Calibri" w:cs="Calibri"/>
          <w:sz w:val="24"/>
          <w:szCs w:val="24"/>
          <w:lang w:val="es-ES"/>
        </w:rPr>
        <w:t xml:space="preserve">1_ </w:t>
      </w:r>
      <w:r w:rsidRPr="00C34E44">
        <w:rPr>
          <w:rFonts w:ascii="Calibri" w:eastAsia="Arial MT" w:hAnsi="Calibri" w:cs="Calibri"/>
          <w:b/>
          <w:bCs/>
          <w:kern w:val="0"/>
          <w:sz w:val="24"/>
          <w:szCs w:val="24"/>
          <w14:ligatures w14:val="none"/>
        </w:rPr>
        <w:t>1</w:t>
      </w:r>
      <w:r>
        <w:rPr>
          <w:rFonts w:ascii="Calibri" w:eastAsia="Arial MT" w:hAnsi="Calibri" w:cs="Calibri"/>
          <w:b/>
          <w:bCs/>
          <w:kern w:val="0"/>
          <w:sz w:val="24"/>
          <w:szCs w:val="24"/>
          <w14:ligatures w14:val="none"/>
        </w:rPr>
        <w:t>.</w:t>
      </w:r>
      <w:r w:rsidRPr="00C34E44">
        <w:rPr>
          <w:rFonts w:ascii="Calibri" w:eastAsia="Arial MT" w:hAnsi="Calibri" w:cs="Calibri"/>
          <w:b/>
          <w:bCs/>
          <w:kern w:val="0"/>
          <w:sz w:val="24"/>
          <w:szCs w:val="24"/>
          <w14:ligatures w14:val="none"/>
        </w:rPr>
        <w:t xml:space="preserve"> Confianza en la Razón - </w:t>
      </w:r>
      <w:r w:rsidRPr="00C34E44">
        <w:rPr>
          <w:rFonts w:ascii="Calibri" w:eastAsia="Arial MT" w:hAnsi="Calibri" w:cs="Calibri"/>
          <w:bCs/>
          <w:kern w:val="0"/>
          <w:sz w:val="24"/>
          <w:szCs w:val="24"/>
          <w14:ligatures w14:val="none"/>
        </w:rPr>
        <w:t>L</w:t>
      </w:r>
      <w:r w:rsidRPr="00C34E44">
        <w:rPr>
          <w:rFonts w:ascii="Calibri" w:eastAsia="Arial MT" w:hAnsi="Calibri" w:cs="Calibri"/>
          <w:kern w:val="0"/>
          <w:sz w:val="24"/>
          <w:szCs w:val="24"/>
          <w14:ligatures w14:val="none"/>
        </w:rPr>
        <w:t>a razón es ca</w:t>
      </w:r>
      <w:r>
        <w:rPr>
          <w:rFonts w:ascii="Calibri" w:eastAsia="Arial MT" w:hAnsi="Calibri" w:cs="Calibri"/>
          <w:kern w:val="0"/>
          <w:sz w:val="24"/>
          <w:szCs w:val="24"/>
          <w14:ligatures w14:val="none"/>
        </w:rPr>
        <w:t>paz de descubrir verdades univer</w:t>
      </w:r>
      <w:r w:rsidRPr="00C34E44">
        <w:rPr>
          <w:rFonts w:ascii="Calibri" w:eastAsia="Arial MT" w:hAnsi="Calibri" w:cs="Calibri"/>
          <w:kern w:val="0"/>
          <w:sz w:val="24"/>
          <w:szCs w:val="24"/>
          <w14:ligatures w14:val="none"/>
        </w:rPr>
        <w:t>sales y necesarias. Los sentidos pueden engañarnos, pero la razón nos proporciona certezas indudables.</w:t>
      </w:r>
    </w:p>
    <w:p w14:paraId="72E240F1" w14:textId="26FF08CC" w:rsidR="00C34E44" w:rsidRPr="00C34E44" w:rsidRDefault="00C34E44" w:rsidP="00C34E44">
      <w:pPr>
        <w:widowControl w:val="0"/>
        <w:autoSpaceDE w:val="0"/>
        <w:autoSpaceDN w:val="0"/>
        <w:spacing w:before="107" w:after="0" w:line="360" w:lineRule="auto"/>
        <w:ind w:left="228" w:right="183" w:firstLine="345"/>
        <w:rPr>
          <w:rFonts w:ascii="Calibri" w:eastAsia="Arial MT" w:hAnsi="Calibri" w:cs="Calibri"/>
          <w:kern w:val="0"/>
          <w:sz w:val="24"/>
          <w:szCs w:val="24"/>
          <w14:ligatures w14:val="none"/>
        </w:rPr>
      </w:pPr>
      <w:r w:rsidRPr="00C34E44">
        <w:rPr>
          <w:rFonts w:ascii="Calibri" w:eastAsia="Arial MT" w:hAnsi="Calibri" w:cs="Calibri"/>
          <w:b/>
          <w:bCs/>
          <w:kern w:val="0"/>
          <w:sz w:val="24"/>
          <w:szCs w:val="24"/>
          <w14:ligatures w14:val="none"/>
        </w:rPr>
        <w:t xml:space="preserve">2. Conocimiento A Priori: </w:t>
      </w:r>
      <w:r w:rsidRPr="00C34E44">
        <w:rPr>
          <w:rFonts w:ascii="Calibri" w:eastAsia="Arial MT" w:hAnsi="Calibri" w:cs="Calibri"/>
          <w:kern w:val="0"/>
          <w:sz w:val="24"/>
          <w:szCs w:val="24"/>
          <w14:ligatures w14:val="none"/>
        </w:rPr>
        <w:t>Existen conocimientos a priori, es decir, conocimientos que no dependen de la experiencia, sino que son innatos o derivados de la pura razón.</w:t>
      </w:r>
    </w:p>
    <w:p w14:paraId="6D54FACE" w14:textId="77777777" w:rsidR="00C34E44" w:rsidRDefault="00C34E44" w:rsidP="00C34E44">
      <w:pPr>
        <w:widowControl w:val="0"/>
        <w:autoSpaceDE w:val="0"/>
        <w:autoSpaceDN w:val="0"/>
        <w:spacing w:before="107" w:after="0" w:line="360" w:lineRule="auto"/>
        <w:ind w:left="228" w:right="183" w:firstLine="345"/>
        <w:rPr>
          <w:rFonts w:ascii="Calibri" w:eastAsia="Arial MT" w:hAnsi="Calibri" w:cs="Calibri"/>
          <w:kern w:val="0"/>
          <w:sz w:val="24"/>
          <w:szCs w:val="24"/>
          <w:u w:val="thick" w:color="FF0000"/>
          <w14:ligatures w14:val="none"/>
        </w:rPr>
      </w:pPr>
      <w:r w:rsidRPr="00C34E44">
        <w:rPr>
          <w:rFonts w:ascii="Calibri" w:eastAsia="Arial MT" w:hAnsi="Calibri" w:cs="Calibri"/>
          <w:b/>
          <w:bCs/>
          <w:kern w:val="0"/>
          <w:sz w:val="24"/>
          <w:szCs w:val="24"/>
          <w14:ligatures w14:val="none"/>
        </w:rPr>
        <w:t>3. La Duda Metódica</w:t>
      </w:r>
      <w:r w:rsidRPr="00C34E44">
        <w:rPr>
          <w:rFonts w:ascii="Calibri" w:eastAsia="Arial MT" w:hAnsi="Calibri" w:cs="Calibri"/>
          <w:kern w:val="0"/>
          <w:sz w:val="24"/>
          <w:szCs w:val="24"/>
          <w14:ligatures w14:val="none"/>
        </w:rPr>
        <w:t>: Dudar de todo aquello que no pueda ser absolutamente cierto, hasta llegar a una verdad indudable, "cogito ergo sum" (pienso, luego existo).</w:t>
      </w:r>
    </w:p>
    <w:p w14:paraId="3D27BCF4" w14:textId="1534F779" w:rsidR="00C34E44" w:rsidRPr="00C34E44" w:rsidRDefault="00C34E44" w:rsidP="00C34E44">
      <w:pPr>
        <w:widowControl w:val="0"/>
        <w:autoSpaceDE w:val="0"/>
        <w:autoSpaceDN w:val="0"/>
        <w:spacing w:before="107" w:after="0" w:line="360" w:lineRule="auto"/>
        <w:ind w:right="183"/>
        <w:rPr>
          <w:rFonts w:ascii="Calibri" w:eastAsia="Arial MT" w:hAnsi="Calibri" w:cs="Calibri"/>
          <w:kern w:val="0"/>
          <w:sz w:val="24"/>
          <w:szCs w:val="24"/>
          <w14:ligatures w14:val="none"/>
        </w:rPr>
      </w:pPr>
      <w:r w:rsidRPr="00C34E44">
        <w:rPr>
          <w:rFonts w:ascii="Calibri" w:eastAsia="Arial MT" w:hAnsi="Calibri" w:cs="Calibri"/>
          <w:bCs/>
          <w:kern w:val="0"/>
          <w:sz w:val="24"/>
          <w:szCs w:val="24"/>
          <w14:ligatures w14:val="none"/>
        </w:rPr>
        <w:lastRenderedPageBreak/>
        <w:t>2_</w:t>
      </w:r>
      <w:r>
        <w:rPr>
          <w:rFonts w:ascii="Calibri" w:eastAsia="Arial MT" w:hAnsi="Calibri" w:cs="Calibri"/>
          <w:bCs/>
          <w:kern w:val="0"/>
          <w:sz w:val="24"/>
          <w:szCs w:val="24"/>
          <w14:ligatures w14:val="none"/>
        </w:rPr>
        <w:t xml:space="preserve"> </w:t>
      </w:r>
      <w:r w:rsidRPr="00C34E44">
        <w:rPr>
          <w:rFonts w:ascii="Calibri" w:eastAsia="Arial MT" w:hAnsi="Calibri" w:cs="Calibri"/>
          <w:kern w:val="0"/>
          <w:sz w:val="24"/>
          <w:szCs w:val="24"/>
          <w14:ligatures w14:val="none"/>
        </w:rPr>
        <w:t>Uno de los principios más conocidos del Racionalismo, propuesto por René Descartes, es la duda metódica. Según este principio, debemos dudar de todo aquello que no pueda ser absolutamente cierto, hasta llegar a una verdad indudable, que para Descartes es el "cogito ergo sum" (pienso, luego existo).</w:t>
      </w:r>
    </w:p>
    <w:p w14:paraId="08D5BC22" w14:textId="145F11D2" w:rsidR="006A17C9" w:rsidRDefault="00C34E44" w:rsidP="00C34E44">
      <w:pPr>
        <w:widowControl w:val="0"/>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3_ </w:t>
      </w:r>
      <w:r w:rsidR="00862FD5">
        <w:rPr>
          <w:rFonts w:ascii="Calibri" w:eastAsia="Arial MT" w:hAnsi="Calibri" w:cs="Calibri"/>
          <w:kern w:val="0"/>
          <w:sz w:val="24"/>
          <w:szCs w:val="24"/>
          <w14:ligatures w14:val="none"/>
        </w:rPr>
        <w:t xml:space="preserve">La relación es que </w:t>
      </w:r>
      <w:r w:rsidR="006A17C9">
        <w:rPr>
          <w:rFonts w:ascii="Calibri" w:eastAsia="Arial MT" w:hAnsi="Calibri" w:cs="Calibri"/>
          <w:kern w:val="0"/>
          <w:sz w:val="24"/>
          <w:szCs w:val="24"/>
          <w14:ligatures w14:val="none"/>
        </w:rPr>
        <w:t>ambos, tanto racionalismo como inteligencia artificial, presentan conceptos o ideas que son capaces de poseer dudas, es decir, que son debatibles.</w:t>
      </w:r>
      <w:bookmarkStart w:id="0" w:name="_GoBack"/>
      <w:bookmarkEnd w:id="0"/>
    </w:p>
    <w:p w14:paraId="372A2E48" w14:textId="6447E0DF" w:rsidR="003E5EC1" w:rsidRDefault="003E5EC1" w:rsidP="00C34E44">
      <w:pPr>
        <w:widowControl w:val="0"/>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4_ En lo personal opino que no, ya que la IA es una construcción de algoritmos creados y conocidos por el hombre, y por </w:t>
      </w:r>
      <w:r w:rsidR="006A17C9">
        <w:rPr>
          <w:rFonts w:ascii="Calibri" w:eastAsia="Arial MT" w:hAnsi="Calibri" w:cs="Calibri"/>
          <w:kern w:val="0"/>
          <w:sz w:val="24"/>
          <w:szCs w:val="24"/>
          <w14:ligatures w14:val="none"/>
        </w:rPr>
        <w:t>más</w:t>
      </w:r>
      <w:r>
        <w:rPr>
          <w:rFonts w:ascii="Calibri" w:eastAsia="Arial MT" w:hAnsi="Calibri" w:cs="Calibri"/>
          <w:kern w:val="0"/>
          <w:sz w:val="24"/>
          <w:szCs w:val="24"/>
          <w14:ligatures w14:val="none"/>
        </w:rPr>
        <w:t xml:space="preserve"> de que esta aprenda </w:t>
      </w:r>
      <w:r w:rsidR="006A17C9">
        <w:rPr>
          <w:rFonts w:ascii="Calibri" w:eastAsia="Arial MT" w:hAnsi="Calibri" w:cs="Calibri"/>
          <w:kern w:val="0"/>
          <w:sz w:val="24"/>
          <w:szCs w:val="24"/>
          <w14:ligatures w14:val="none"/>
        </w:rPr>
        <w:t>más</w:t>
      </w:r>
      <w:r>
        <w:rPr>
          <w:rFonts w:ascii="Calibri" w:eastAsia="Arial MT" w:hAnsi="Calibri" w:cs="Calibri"/>
          <w:kern w:val="0"/>
          <w:sz w:val="24"/>
          <w:szCs w:val="24"/>
          <w14:ligatures w14:val="none"/>
        </w:rPr>
        <w:t xml:space="preserve"> con el paso del tiempo, sigue siendo todo gracias a los conocimientos del humano.</w:t>
      </w:r>
    </w:p>
    <w:p w14:paraId="5BFAEFF4" w14:textId="535FA999" w:rsidR="003E5EC1" w:rsidRPr="00C34E44" w:rsidRDefault="003E5EC1" w:rsidP="00C34E44">
      <w:pPr>
        <w:widowControl w:val="0"/>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5_ La IA es una gran herramienta y ayuda en la actualidad, logrando un gran impacto en nuestras vidas, ya sea ayudándonos en nuestras tareas o con su impacto ético y social, es decir que se debe tener cuidado con su uso</w:t>
      </w:r>
      <w:r w:rsidR="00D96EE4">
        <w:rPr>
          <w:rFonts w:ascii="Calibri" w:eastAsia="Arial MT" w:hAnsi="Calibri" w:cs="Calibri"/>
          <w:kern w:val="0"/>
          <w:sz w:val="24"/>
          <w:szCs w:val="24"/>
          <w14:ligatures w14:val="none"/>
        </w:rPr>
        <w:t xml:space="preserve"> y saber abordar las consecuencia que esta conlleva.</w:t>
      </w:r>
    </w:p>
    <w:sectPr w:rsidR="003E5EC1" w:rsidRPr="00C34E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6AE4"/>
    <w:multiLevelType w:val="hybridMultilevel"/>
    <w:tmpl w:val="F4560E74"/>
    <w:lvl w:ilvl="0" w:tplc="74AA2154">
      <w:start w:val="1"/>
      <w:numFmt w:val="decimal"/>
      <w:lvlText w:val="%1."/>
      <w:lvlJc w:val="left"/>
      <w:pPr>
        <w:ind w:left="588" w:hanging="360"/>
      </w:pPr>
      <w:rPr>
        <w:rFonts w:hint="default"/>
      </w:rPr>
    </w:lvl>
    <w:lvl w:ilvl="1" w:tplc="2C0A0019" w:tentative="1">
      <w:start w:val="1"/>
      <w:numFmt w:val="lowerLetter"/>
      <w:lvlText w:val="%2."/>
      <w:lvlJc w:val="left"/>
      <w:pPr>
        <w:ind w:left="1308" w:hanging="360"/>
      </w:pPr>
    </w:lvl>
    <w:lvl w:ilvl="2" w:tplc="2C0A001B" w:tentative="1">
      <w:start w:val="1"/>
      <w:numFmt w:val="lowerRoman"/>
      <w:lvlText w:val="%3."/>
      <w:lvlJc w:val="right"/>
      <w:pPr>
        <w:ind w:left="2028" w:hanging="180"/>
      </w:pPr>
    </w:lvl>
    <w:lvl w:ilvl="3" w:tplc="2C0A000F" w:tentative="1">
      <w:start w:val="1"/>
      <w:numFmt w:val="decimal"/>
      <w:lvlText w:val="%4."/>
      <w:lvlJc w:val="left"/>
      <w:pPr>
        <w:ind w:left="2748" w:hanging="360"/>
      </w:pPr>
    </w:lvl>
    <w:lvl w:ilvl="4" w:tplc="2C0A0019" w:tentative="1">
      <w:start w:val="1"/>
      <w:numFmt w:val="lowerLetter"/>
      <w:lvlText w:val="%5."/>
      <w:lvlJc w:val="left"/>
      <w:pPr>
        <w:ind w:left="3468" w:hanging="360"/>
      </w:pPr>
    </w:lvl>
    <w:lvl w:ilvl="5" w:tplc="2C0A001B" w:tentative="1">
      <w:start w:val="1"/>
      <w:numFmt w:val="lowerRoman"/>
      <w:lvlText w:val="%6."/>
      <w:lvlJc w:val="right"/>
      <w:pPr>
        <w:ind w:left="4188" w:hanging="180"/>
      </w:pPr>
    </w:lvl>
    <w:lvl w:ilvl="6" w:tplc="2C0A000F" w:tentative="1">
      <w:start w:val="1"/>
      <w:numFmt w:val="decimal"/>
      <w:lvlText w:val="%7."/>
      <w:lvlJc w:val="left"/>
      <w:pPr>
        <w:ind w:left="4908" w:hanging="360"/>
      </w:pPr>
    </w:lvl>
    <w:lvl w:ilvl="7" w:tplc="2C0A0019" w:tentative="1">
      <w:start w:val="1"/>
      <w:numFmt w:val="lowerLetter"/>
      <w:lvlText w:val="%8."/>
      <w:lvlJc w:val="left"/>
      <w:pPr>
        <w:ind w:left="5628" w:hanging="360"/>
      </w:pPr>
    </w:lvl>
    <w:lvl w:ilvl="8" w:tplc="2C0A001B" w:tentative="1">
      <w:start w:val="1"/>
      <w:numFmt w:val="lowerRoman"/>
      <w:lvlText w:val="%9."/>
      <w:lvlJc w:val="right"/>
      <w:pPr>
        <w:ind w:left="63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37"/>
    <w:rsid w:val="0006197C"/>
    <w:rsid w:val="002B689A"/>
    <w:rsid w:val="003E5EC1"/>
    <w:rsid w:val="0066504B"/>
    <w:rsid w:val="00691DA6"/>
    <w:rsid w:val="006A17C9"/>
    <w:rsid w:val="006D48D2"/>
    <w:rsid w:val="00740B37"/>
    <w:rsid w:val="00862FD5"/>
    <w:rsid w:val="00AD5508"/>
    <w:rsid w:val="00C34E44"/>
    <w:rsid w:val="00D84A0F"/>
    <w:rsid w:val="00D96EE4"/>
    <w:rsid w:val="00EB45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B37"/>
    <w:rPr>
      <w:rFonts w:eastAsiaTheme="majorEastAsia" w:cstheme="majorBidi"/>
      <w:color w:val="272727" w:themeColor="text1" w:themeTint="D8"/>
    </w:rPr>
  </w:style>
  <w:style w:type="paragraph" w:styleId="Ttulo">
    <w:name w:val="Title"/>
    <w:basedOn w:val="Normal"/>
    <w:next w:val="Normal"/>
    <w:link w:val="TtuloCar"/>
    <w:uiPriority w:val="10"/>
    <w:qFormat/>
    <w:rsid w:val="0074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B37"/>
    <w:pPr>
      <w:spacing w:before="160"/>
      <w:jc w:val="center"/>
    </w:pPr>
    <w:rPr>
      <w:i/>
      <w:iCs/>
      <w:color w:val="404040" w:themeColor="text1" w:themeTint="BF"/>
    </w:rPr>
  </w:style>
  <w:style w:type="character" w:customStyle="1" w:styleId="CitaCar">
    <w:name w:val="Cita Car"/>
    <w:basedOn w:val="Fuentedeprrafopredeter"/>
    <w:link w:val="Cita"/>
    <w:uiPriority w:val="29"/>
    <w:rsid w:val="00740B37"/>
    <w:rPr>
      <w:i/>
      <w:iCs/>
      <w:color w:val="404040" w:themeColor="text1" w:themeTint="BF"/>
    </w:rPr>
  </w:style>
  <w:style w:type="paragraph" w:styleId="Prrafodelista">
    <w:name w:val="List Paragraph"/>
    <w:basedOn w:val="Normal"/>
    <w:uiPriority w:val="34"/>
    <w:qFormat/>
    <w:rsid w:val="00740B37"/>
    <w:pPr>
      <w:ind w:left="720"/>
      <w:contextualSpacing/>
    </w:pPr>
  </w:style>
  <w:style w:type="character" w:styleId="nfasisintenso">
    <w:name w:val="Intense Emphasis"/>
    <w:basedOn w:val="Fuentedeprrafopredeter"/>
    <w:uiPriority w:val="21"/>
    <w:qFormat/>
    <w:rsid w:val="00740B37"/>
    <w:rPr>
      <w:i/>
      <w:iCs/>
      <w:color w:val="0F4761" w:themeColor="accent1" w:themeShade="BF"/>
    </w:rPr>
  </w:style>
  <w:style w:type="paragraph" w:styleId="Citadestacada">
    <w:name w:val="Intense Quote"/>
    <w:basedOn w:val="Normal"/>
    <w:next w:val="Normal"/>
    <w:link w:val="CitadestacadaCar"/>
    <w:uiPriority w:val="30"/>
    <w:qFormat/>
    <w:rsid w:val="0074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B37"/>
    <w:rPr>
      <w:i/>
      <w:iCs/>
      <w:color w:val="0F4761" w:themeColor="accent1" w:themeShade="BF"/>
    </w:rPr>
  </w:style>
  <w:style w:type="character" w:styleId="Referenciaintensa">
    <w:name w:val="Intense Reference"/>
    <w:basedOn w:val="Fuentedeprrafopredeter"/>
    <w:uiPriority w:val="32"/>
    <w:qFormat/>
    <w:rsid w:val="00740B37"/>
    <w:rPr>
      <w:b/>
      <w:bCs/>
      <w:smallCaps/>
      <w:color w:val="0F4761" w:themeColor="accent1" w:themeShade="BF"/>
      <w:spacing w:val="5"/>
    </w:rPr>
  </w:style>
  <w:style w:type="paragraph" w:styleId="Textoindependiente">
    <w:name w:val="Body Text"/>
    <w:basedOn w:val="Normal"/>
    <w:link w:val="TextoindependienteCar"/>
    <w:uiPriority w:val="1"/>
    <w:qFormat/>
    <w:rsid w:val="00740B37"/>
    <w:pPr>
      <w:widowControl w:val="0"/>
      <w:autoSpaceDE w:val="0"/>
      <w:autoSpaceDN w:val="0"/>
      <w:spacing w:after="0" w:line="240" w:lineRule="auto"/>
      <w:ind w:left="228"/>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40B37"/>
    <w:rPr>
      <w:rFonts w:ascii="Arial MT" w:eastAsia="Arial MT" w:hAnsi="Arial MT" w:cs="Arial MT"/>
      <w:kern w:val="0"/>
      <w:lang w:val="es-ES"/>
      <w14:ligatures w14:val="none"/>
    </w:rPr>
  </w:style>
  <w:style w:type="paragraph" w:styleId="NormalWeb">
    <w:name w:val="Normal (Web)"/>
    <w:basedOn w:val="Normal"/>
    <w:uiPriority w:val="99"/>
    <w:semiHidden/>
    <w:unhideWhenUsed/>
    <w:rsid w:val="00EB45C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semiHidden/>
    <w:unhideWhenUsed/>
    <w:rsid w:val="00EB45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B37"/>
    <w:rPr>
      <w:rFonts w:eastAsiaTheme="majorEastAsia" w:cstheme="majorBidi"/>
      <w:color w:val="272727" w:themeColor="text1" w:themeTint="D8"/>
    </w:rPr>
  </w:style>
  <w:style w:type="paragraph" w:styleId="Ttulo">
    <w:name w:val="Title"/>
    <w:basedOn w:val="Normal"/>
    <w:next w:val="Normal"/>
    <w:link w:val="TtuloCar"/>
    <w:uiPriority w:val="10"/>
    <w:qFormat/>
    <w:rsid w:val="0074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B37"/>
    <w:pPr>
      <w:spacing w:before="160"/>
      <w:jc w:val="center"/>
    </w:pPr>
    <w:rPr>
      <w:i/>
      <w:iCs/>
      <w:color w:val="404040" w:themeColor="text1" w:themeTint="BF"/>
    </w:rPr>
  </w:style>
  <w:style w:type="character" w:customStyle="1" w:styleId="CitaCar">
    <w:name w:val="Cita Car"/>
    <w:basedOn w:val="Fuentedeprrafopredeter"/>
    <w:link w:val="Cita"/>
    <w:uiPriority w:val="29"/>
    <w:rsid w:val="00740B37"/>
    <w:rPr>
      <w:i/>
      <w:iCs/>
      <w:color w:val="404040" w:themeColor="text1" w:themeTint="BF"/>
    </w:rPr>
  </w:style>
  <w:style w:type="paragraph" w:styleId="Prrafodelista">
    <w:name w:val="List Paragraph"/>
    <w:basedOn w:val="Normal"/>
    <w:uiPriority w:val="34"/>
    <w:qFormat/>
    <w:rsid w:val="00740B37"/>
    <w:pPr>
      <w:ind w:left="720"/>
      <w:contextualSpacing/>
    </w:pPr>
  </w:style>
  <w:style w:type="character" w:styleId="nfasisintenso">
    <w:name w:val="Intense Emphasis"/>
    <w:basedOn w:val="Fuentedeprrafopredeter"/>
    <w:uiPriority w:val="21"/>
    <w:qFormat/>
    <w:rsid w:val="00740B37"/>
    <w:rPr>
      <w:i/>
      <w:iCs/>
      <w:color w:val="0F4761" w:themeColor="accent1" w:themeShade="BF"/>
    </w:rPr>
  </w:style>
  <w:style w:type="paragraph" w:styleId="Citadestacada">
    <w:name w:val="Intense Quote"/>
    <w:basedOn w:val="Normal"/>
    <w:next w:val="Normal"/>
    <w:link w:val="CitadestacadaCar"/>
    <w:uiPriority w:val="30"/>
    <w:qFormat/>
    <w:rsid w:val="0074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B37"/>
    <w:rPr>
      <w:i/>
      <w:iCs/>
      <w:color w:val="0F4761" w:themeColor="accent1" w:themeShade="BF"/>
    </w:rPr>
  </w:style>
  <w:style w:type="character" w:styleId="Referenciaintensa">
    <w:name w:val="Intense Reference"/>
    <w:basedOn w:val="Fuentedeprrafopredeter"/>
    <w:uiPriority w:val="32"/>
    <w:qFormat/>
    <w:rsid w:val="00740B37"/>
    <w:rPr>
      <w:b/>
      <w:bCs/>
      <w:smallCaps/>
      <w:color w:val="0F4761" w:themeColor="accent1" w:themeShade="BF"/>
      <w:spacing w:val="5"/>
    </w:rPr>
  </w:style>
  <w:style w:type="paragraph" w:styleId="Textoindependiente">
    <w:name w:val="Body Text"/>
    <w:basedOn w:val="Normal"/>
    <w:link w:val="TextoindependienteCar"/>
    <w:uiPriority w:val="1"/>
    <w:qFormat/>
    <w:rsid w:val="00740B37"/>
    <w:pPr>
      <w:widowControl w:val="0"/>
      <w:autoSpaceDE w:val="0"/>
      <w:autoSpaceDN w:val="0"/>
      <w:spacing w:after="0" w:line="240" w:lineRule="auto"/>
      <w:ind w:left="228"/>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40B37"/>
    <w:rPr>
      <w:rFonts w:ascii="Arial MT" w:eastAsia="Arial MT" w:hAnsi="Arial MT" w:cs="Arial MT"/>
      <w:kern w:val="0"/>
      <w:lang w:val="es-ES"/>
      <w14:ligatures w14:val="none"/>
    </w:rPr>
  </w:style>
  <w:style w:type="paragraph" w:styleId="NormalWeb">
    <w:name w:val="Normal (Web)"/>
    <w:basedOn w:val="Normal"/>
    <w:uiPriority w:val="99"/>
    <w:semiHidden/>
    <w:unhideWhenUsed/>
    <w:rsid w:val="00EB45C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Hipervnculo">
    <w:name w:val="Hyperlink"/>
    <w:basedOn w:val="Fuentedeprrafopredeter"/>
    <w:uiPriority w:val="99"/>
    <w:semiHidden/>
    <w:unhideWhenUsed/>
    <w:rsid w:val="00EB4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s3eBZVRrYFM?si=dRItAZ9SFPO_AQR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B58C-26F6-4E5D-8757-F1110611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1021</Words>
  <Characters>5620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Acosta</dc:creator>
  <cp:keywords/>
  <dc:description/>
  <cp:lastModifiedBy>Usuario de Windows</cp:lastModifiedBy>
  <cp:revision>6</cp:revision>
  <dcterms:created xsi:type="dcterms:W3CDTF">2025-07-26T22:16:00Z</dcterms:created>
  <dcterms:modified xsi:type="dcterms:W3CDTF">2025-08-25T02:59:00Z</dcterms:modified>
</cp:coreProperties>
</file>