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90C4" w14:textId="77777777" w:rsidR="00CA26A6" w:rsidRPr="00CA26A6" w:rsidRDefault="00CA26A6" w:rsidP="00CA26A6">
      <w:pPr>
        <w:spacing w:line="259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CA26A6">
        <w:rPr>
          <w:rFonts w:ascii="Arial" w:eastAsia="Calibri" w:hAnsi="Arial" w:cs="Arial"/>
          <w:b/>
          <w:noProof/>
          <w:kern w:val="0"/>
          <w:sz w:val="28"/>
          <w:szCs w:val="28"/>
          <w:lang w:eastAsia="es-AR"/>
          <w14:ligatures w14:val="none"/>
        </w:rPr>
        <w:drawing>
          <wp:anchor distT="0" distB="0" distL="114300" distR="114300" simplePos="0" relativeHeight="251659264" behindDoc="0" locked="0" layoutInCell="1" allowOverlap="1" wp14:anchorId="49B136C6" wp14:editId="7E3749E4">
            <wp:simplePos x="0" y="0"/>
            <wp:positionH relativeFrom="column">
              <wp:posOffset>4777740</wp:posOffset>
            </wp:positionH>
            <wp:positionV relativeFrom="paragraph">
              <wp:posOffset>0</wp:posOffset>
            </wp:positionV>
            <wp:extent cx="908685" cy="1414145"/>
            <wp:effectExtent l="0" t="0" r="5715" b="0"/>
            <wp:wrapSquare wrapText="bothSides"/>
            <wp:docPr id="1" name="Imagen 1" descr="Un dibujo de una persona con una señal de al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persona con una señal de al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A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COLEGIO DEL PRADO</w:t>
      </w:r>
    </w:p>
    <w:p w14:paraId="129890FD" w14:textId="77777777" w:rsidR="00CA26A6" w:rsidRPr="00CA26A6" w:rsidRDefault="00CA26A6" w:rsidP="00CA26A6">
      <w:pPr>
        <w:spacing w:line="259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CA26A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EDUCACIÓN SECUNDARIA</w:t>
      </w:r>
    </w:p>
    <w:p w14:paraId="01FEEEF7" w14:textId="77777777" w:rsidR="00CA26A6" w:rsidRPr="00CA26A6" w:rsidRDefault="00CA26A6" w:rsidP="00CA26A6">
      <w:pPr>
        <w:spacing w:line="259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C221DEC" w14:textId="77777777" w:rsidR="00CA26A6" w:rsidRPr="00CA26A6" w:rsidRDefault="00CA26A6" w:rsidP="00CA26A6">
      <w:pPr>
        <w:spacing w:line="259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A26A6">
        <w:rPr>
          <w:rFonts w:ascii="Arial" w:eastAsia="Calibri" w:hAnsi="Arial" w:cs="Arial"/>
          <w:b/>
          <w:kern w:val="0"/>
          <w14:ligatures w14:val="none"/>
        </w:rPr>
        <w:t>Historia</w:t>
      </w:r>
    </w:p>
    <w:p w14:paraId="33E2B650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B78E1CC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077B1492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7D0E721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CA26A6">
        <w:rPr>
          <w:rFonts w:ascii="Arial" w:eastAsia="Calibri" w:hAnsi="Arial" w:cs="Arial"/>
          <w:b/>
          <w:kern w:val="0"/>
          <w14:ligatures w14:val="none"/>
        </w:rPr>
        <w:t xml:space="preserve">Curso: </w:t>
      </w:r>
      <w:r w:rsidRPr="00CA26A6">
        <w:rPr>
          <w:rFonts w:ascii="Arial" w:eastAsia="Calibri" w:hAnsi="Arial" w:cs="Arial"/>
          <w:kern w:val="0"/>
          <w14:ligatures w14:val="none"/>
        </w:rPr>
        <w:t>3 A -3 B</w:t>
      </w:r>
    </w:p>
    <w:p w14:paraId="443F9868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 w:rsidRPr="00CA26A6">
        <w:rPr>
          <w:rFonts w:ascii="Arial" w:eastAsia="Calibri" w:hAnsi="Arial" w:cs="Arial"/>
          <w:b/>
          <w:kern w:val="0"/>
          <w14:ligatures w14:val="none"/>
        </w:rPr>
        <w:t xml:space="preserve">Profesora:  </w:t>
      </w:r>
      <w:r w:rsidRPr="00CA26A6">
        <w:rPr>
          <w:rFonts w:ascii="Arial" w:eastAsia="Calibri" w:hAnsi="Arial" w:cs="Arial"/>
          <w:kern w:val="0"/>
          <w14:ligatures w14:val="none"/>
        </w:rPr>
        <w:t>Agostina Ariza</w:t>
      </w:r>
    </w:p>
    <w:p w14:paraId="56C6A931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kern w:val="0"/>
          <w14:ligatures w14:val="none"/>
        </w:rPr>
      </w:pPr>
      <w:r w:rsidRPr="00CA26A6">
        <w:rPr>
          <w:rFonts w:ascii="Arial" w:eastAsia="Calibri" w:hAnsi="Arial" w:cs="Arial"/>
          <w:b/>
          <w:kern w:val="0"/>
          <w14:ligatures w14:val="none"/>
        </w:rPr>
        <w:t xml:space="preserve">Email: </w:t>
      </w:r>
      <w:r w:rsidRPr="00CA26A6">
        <w:rPr>
          <w:rFonts w:ascii="Arial" w:eastAsia="Calibri" w:hAnsi="Arial" w:cs="Arial"/>
          <w:kern w:val="0"/>
          <w14:ligatures w14:val="none"/>
        </w:rPr>
        <w:t>arizacorreaagostina@gmail.com</w:t>
      </w:r>
    </w:p>
    <w:p w14:paraId="1E55ADB8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 w:rsidRPr="00CA26A6">
        <w:rPr>
          <w:rFonts w:ascii="Arial" w:eastAsia="Calibri" w:hAnsi="Arial" w:cs="Arial"/>
          <w:b/>
          <w:kern w:val="0"/>
          <w14:ligatures w14:val="none"/>
        </w:rPr>
        <w:t xml:space="preserve">Tema: </w:t>
      </w:r>
      <w:r w:rsidRPr="00CA26A6">
        <w:rPr>
          <w:rFonts w:ascii="Arial" w:eastAsia="Calibri" w:hAnsi="Arial" w:cs="Arial"/>
          <w:kern w:val="0"/>
          <w14:ligatures w14:val="none"/>
        </w:rPr>
        <w:t>“El periodo rosista: Juan Manuel de Rosas Gobernador de Buenos Aires (1829-1852)”</w:t>
      </w:r>
    </w:p>
    <w:p w14:paraId="57F63B6B" w14:textId="2D7285D1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 w:rsidRPr="00CA26A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anchor distT="0" distB="0" distL="114300" distR="114300" simplePos="0" relativeHeight="251660288" behindDoc="0" locked="0" layoutInCell="1" allowOverlap="1" wp14:anchorId="44E60808" wp14:editId="47CEEE4D">
            <wp:simplePos x="0" y="0"/>
            <wp:positionH relativeFrom="column">
              <wp:posOffset>1266930</wp:posOffset>
            </wp:positionH>
            <wp:positionV relativeFrom="paragraph">
              <wp:posOffset>1418590</wp:posOffset>
            </wp:positionV>
            <wp:extent cx="2906395" cy="2906395"/>
            <wp:effectExtent l="0" t="0" r="8255" b="8255"/>
            <wp:wrapSquare wrapText="bothSides"/>
            <wp:docPr id="2" name="Imagen 2" descr="JUAN MANUEL DE ROSAS, federalismo, soberanía y amor al pueb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AN MANUEL DE ROSAS, federalismo, soberanía y amor al puebl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906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6A6">
        <w:rPr>
          <w:rFonts w:ascii="Arial" w:eastAsia="Calibri" w:hAnsi="Arial" w:cs="Arial"/>
          <w:b/>
          <w:kern w:val="0"/>
          <w14:ligatures w14:val="none"/>
        </w:rPr>
        <w:t>Título: “Rosas”</w:t>
      </w:r>
    </w:p>
    <w:p w14:paraId="1C524DF7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C85CB42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3D3643D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FB95A04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4BF2DD6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54E3140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3C43B2B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A1EAF12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F2632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9D93224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C657115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AB022F2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2398279" w14:textId="77777777" w:rsidR="00CA26A6" w:rsidRP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34F064B" w14:textId="77777777" w:rsid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A2853F3" w14:textId="77777777" w:rsid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48F38494" w14:textId="77777777" w:rsid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4BC646C" w14:textId="77777777" w:rsid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CB65ED3" w14:textId="77777777" w:rsidR="00CA26A6" w:rsidRDefault="00CA26A6" w:rsidP="00CA26A6">
      <w:p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698A355" w14:textId="70874AFE" w:rsidR="00CA26A6" w:rsidRPr="00CA26A6" w:rsidRDefault="00CA26A6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lastRenderedPageBreak/>
        <w:t xml:space="preserve">Lee la </w:t>
      </w:r>
      <w:r w:rsidRPr="00A60266">
        <w:rPr>
          <w:rFonts w:ascii="Arial" w:eastAsia="Calibri" w:hAnsi="Arial" w:cs="Arial"/>
          <w:b/>
          <w:kern w:val="0"/>
          <w14:ligatures w14:val="none"/>
        </w:rPr>
        <w:t>pagina 24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de tu cuadernillo. </w:t>
      </w:r>
    </w:p>
    <w:p w14:paraId="02ECC3D0" w14:textId="7A44508F" w:rsidR="00CA26A6" w:rsidRPr="00407CED" w:rsidRDefault="00407CE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¿En qué periodo fue gobernador de Buenos Aires?</w:t>
      </w:r>
    </w:p>
    <w:p w14:paraId="329584BD" w14:textId="0E15EDFC" w:rsidR="00407CED" w:rsidRPr="00407CED" w:rsidRDefault="00407CE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¿Qué fueron las “Facultades Extraordinarias”?</w:t>
      </w:r>
    </w:p>
    <w:p w14:paraId="11046A81" w14:textId="35B460A8" w:rsidR="00407CED" w:rsidRPr="00407CED" w:rsidRDefault="00407CE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¿A qué clase social pertenecía Juan Manuel de Rosas?</w:t>
      </w:r>
    </w:p>
    <w:p w14:paraId="11FD2F37" w14:textId="0394FAD4" w:rsidR="00407CED" w:rsidRPr="00407CED" w:rsidRDefault="00407CE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¿Cuál era su relación con las clases populares?</w:t>
      </w:r>
    </w:p>
    <w:p w14:paraId="652ED1A0" w14:textId="178DCA84" w:rsidR="00407CED" w:rsidRPr="00A60266" w:rsidRDefault="00A60266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Realiza un cuadro de doble entrada sobre </w:t>
      </w:r>
      <w:r w:rsidRPr="00A60266">
        <w:rPr>
          <w:rFonts w:ascii="Arial" w:eastAsia="Calibri" w:hAnsi="Arial" w:cs="Arial"/>
          <w:bCs/>
          <w:i/>
          <w:iCs/>
          <w:kern w:val="0"/>
          <w14:ligatures w14:val="none"/>
        </w:rPr>
        <w:t>La liga del Interior</w:t>
      </w:r>
      <w:r>
        <w:rPr>
          <w:rFonts w:ascii="Arial" w:eastAsia="Calibri" w:hAnsi="Arial" w:cs="Arial"/>
          <w:bCs/>
          <w:kern w:val="0"/>
          <w14:ligatures w14:val="none"/>
        </w:rPr>
        <w:t xml:space="preserve"> y el </w:t>
      </w:r>
      <w:r w:rsidRPr="00A60266">
        <w:rPr>
          <w:rFonts w:ascii="Arial" w:eastAsia="Calibri" w:hAnsi="Arial" w:cs="Arial"/>
          <w:bCs/>
          <w:i/>
          <w:iCs/>
          <w:kern w:val="0"/>
          <w14:ligatures w14:val="none"/>
        </w:rPr>
        <w:t>Pacto Federal</w:t>
      </w:r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2AB2D5DC" w14:textId="0F22C8CF" w:rsidR="00A60266" w:rsidRPr="00A60266" w:rsidRDefault="00A60266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Caracteriza el federalismo rosista.</w:t>
      </w:r>
    </w:p>
    <w:p w14:paraId="4086108D" w14:textId="01B9A503" w:rsidR="00A60266" w:rsidRPr="00A60266" w:rsidRDefault="00A60266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Lee la </w:t>
      </w:r>
      <w:r w:rsidRPr="00A60266">
        <w:rPr>
          <w:rFonts w:ascii="Arial" w:eastAsia="Calibri" w:hAnsi="Arial" w:cs="Arial"/>
          <w:b/>
          <w:kern w:val="0"/>
          <w14:ligatures w14:val="none"/>
        </w:rPr>
        <w:t>pagina 25</w:t>
      </w:r>
      <w:r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8E9F2C9" w14:textId="2CE323B5" w:rsidR="00A60266" w:rsidRDefault="00F66B5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 w:rsidRPr="00F66B5D">
        <w:rPr>
          <w:rFonts w:ascii="Arial" w:eastAsia="Calibri" w:hAnsi="Arial" w:cs="Arial"/>
          <w:bCs/>
          <w:kern w:val="0"/>
          <w14:ligatures w14:val="none"/>
        </w:rPr>
        <w:t xml:space="preserve">¿Qué fue la campaña del desierto que llevó a cabo Rosas? </w:t>
      </w:r>
    </w:p>
    <w:p w14:paraId="37DA4EC1" w14:textId="06E60363" w:rsidR="00F66B5D" w:rsidRDefault="00F66B5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¿Por qué va Rosas?</w:t>
      </w:r>
    </w:p>
    <w:p w14:paraId="02DC39DF" w14:textId="5078D210" w:rsidR="00F66B5D" w:rsidRDefault="00F66B5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¿Cómo se dividieron los federales?</w:t>
      </w:r>
    </w:p>
    <w:p w14:paraId="1C4BFD55" w14:textId="33CD90D0" w:rsidR="00F66B5D" w:rsidRDefault="00F66B5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¿Quién fue Encarnación Ezcurra? ¿Cuál fue su papel?</w:t>
      </w:r>
    </w:p>
    <w:p w14:paraId="63D0139A" w14:textId="2DFAFC38" w:rsidR="00F66B5D" w:rsidRDefault="00F66B5D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</w:t>
      </w:r>
      <w:r w:rsidR="006273DC">
        <w:rPr>
          <w:rFonts w:ascii="Arial" w:eastAsia="Calibri" w:hAnsi="Arial" w:cs="Arial"/>
          <w:bCs/>
          <w:kern w:val="0"/>
          <w14:ligatures w14:val="none"/>
        </w:rPr>
        <w:t>Qué fue la Sociedad Popular Restauradora?</w:t>
      </w:r>
    </w:p>
    <w:p w14:paraId="026EC682" w14:textId="79FE4C6F" w:rsidR="006273DC" w:rsidRDefault="006273DC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Explica cuándo y cómo regresa Juan Manuel al Poder.</w:t>
      </w:r>
    </w:p>
    <w:p w14:paraId="15D0718E" w14:textId="08FFD858" w:rsidR="006273DC" w:rsidRDefault="006273DC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¿Qué era la </w:t>
      </w:r>
      <w:r w:rsidRPr="006273DC">
        <w:rPr>
          <w:rFonts w:ascii="Arial" w:eastAsia="Calibri" w:hAnsi="Arial" w:cs="Arial"/>
          <w:bCs/>
          <w:i/>
          <w:iCs/>
          <w:kern w:val="0"/>
          <w14:ligatures w14:val="none"/>
        </w:rPr>
        <w:t>suma del poder público</w:t>
      </w:r>
      <w:r>
        <w:rPr>
          <w:rFonts w:ascii="Arial" w:eastAsia="Calibri" w:hAnsi="Arial" w:cs="Arial"/>
          <w:bCs/>
          <w:kern w:val="0"/>
          <w14:ligatures w14:val="none"/>
        </w:rPr>
        <w:t xml:space="preserve">? </w:t>
      </w:r>
    </w:p>
    <w:p w14:paraId="2779F322" w14:textId="67E86636" w:rsidR="00F66B5D" w:rsidRDefault="006273DC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Lee la </w:t>
      </w:r>
      <w:r w:rsidRPr="006273DC">
        <w:rPr>
          <w:rFonts w:ascii="Arial" w:eastAsia="Calibri" w:hAnsi="Arial" w:cs="Arial"/>
          <w:b/>
          <w:kern w:val="0"/>
          <w14:ligatures w14:val="none"/>
        </w:rPr>
        <w:t>pagina 26</w:t>
      </w:r>
      <w:r>
        <w:rPr>
          <w:rFonts w:ascii="Arial" w:eastAsia="Calibri" w:hAnsi="Arial" w:cs="Arial"/>
          <w:bCs/>
          <w:kern w:val="0"/>
          <w14:ligatures w14:val="none"/>
        </w:rPr>
        <w:t xml:space="preserve"> de tu cuadernillo.</w:t>
      </w:r>
    </w:p>
    <w:p w14:paraId="15315705" w14:textId="14D32C82" w:rsidR="006273DC" w:rsidRDefault="00441E19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¿Quién fue Facundo Quiroga? Explícalo. </w:t>
      </w:r>
    </w:p>
    <w:p w14:paraId="5414B255" w14:textId="3A4BB472" w:rsidR="00441E19" w:rsidRDefault="00441E19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¿Qué posición política tenía? </w:t>
      </w:r>
    </w:p>
    <w:p w14:paraId="36459D3E" w14:textId="045F3C8A" w:rsidR="00441E19" w:rsidRDefault="00441E19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>¿Cómo murió?</w:t>
      </w:r>
    </w:p>
    <w:p w14:paraId="6CD66A2D" w14:textId="4E968968" w:rsidR="00441E19" w:rsidRDefault="00441E19" w:rsidP="00CA26A6">
      <w:pPr>
        <w:pStyle w:val="Prrafodelista"/>
        <w:numPr>
          <w:ilvl w:val="0"/>
          <w:numId w:val="1"/>
        </w:numPr>
        <w:spacing w:line="259" w:lineRule="auto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 Con la información trabajada en la pagina 24 y 25 realiza un esquema integrador sobre Juan Manuel de Rosas. </w:t>
      </w:r>
    </w:p>
    <w:p w14:paraId="3AD0CEDE" w14:textId="77777777" w:rsidR="00441E19" w:rsidRPr="00F66B5D" w:rsidRDefault="00441E19" w:rsidP="00441E19">
      <w:pPr>
        <w:pStyle w:val="Prrafodelista"/>
        <w:spacing w:line="259" w:lineRule="auto"/>
        <w:ind w:left="360"/>
        <w:rPr>
          <w:rFonts w:ascii="Arial" w:eastAsia="Calibri" w:hAnsi="Arial" w:cs="Arial"/>
          <w:bCs/>
          <w:kern w:val="0"/>
          <w14:ligatures w14:val="none"/>
        </w:rPr>
      </w:pPr>
    </w:p>
    <w:p w14:paraId="7442C597" w14:textId="77777777" w:rsidR="00CA26A6" w:rsidRDefault="00CA26A6"/>
    <w:sectPr w:rsidR="00CA2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5E8"/>
    <w:multiLevelType w:val="hybridMultilevel"/>
    <w:tmpl w:val="8BFA8BE6"/>
    <w:lvl w:ilvl="0" w:tplc="888E182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9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A6"/>
    <w:rsid w:val="00407CED"/>
    <w:rsid w:val="00441E19"/>
    <w:rsid w:val="006273DC"/>
    <w:rsid w:val="0064056A"/>
    <w:rsid w:val="007C64B9"/>
    <w:rsid w:val="00A60266"/>
    <w:rsid w:val="00CA26A6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E2DF"/>
  <w15:chartTrackingRefBased/>
  <w15:docId w15:val="{740B7DF4-D633-45D0-A27C-9FC24CC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6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6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6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Ariza Correa</dc:creator>
  <cp:keywords/>
  <dc:description/>
  <cp:lastModifiedBy>Agostina Ariza Correa</cp:lastModifiedBy>
  <cp:revision>3</cp:revision>
  <dcterms:created xsi:type="dcterms:W3CDTF">2025-09-16T11:14:00Z</dcterms:created>
  <dcterms:modified xsi:type="dcterms:W3CDTF">2025-09-16T12:04:00Z</dcterms:modified>
</cp:coreProperties>
</file>