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3D" w:rsidRPr="00D80C1F" w:rsidRDefault="0097477B" w:rsidP="005A0B3D">
      <w:pPr>
        <w:jc w:val="center"/>
        <w:rPr>
          <w:b/>
        </w:rPr>
      </w:pPr>
      <w:r>
        <w:rPr>
          <w:b/>
        </w:rPr>
        <w:t>Actividades 1</w:t>
      </w:r>
    </w:p>
    <w:p w:rsidR="005A0B3D" w:rsidRPr="0097477B" w:rsidRDefault="0097477B" w:rsidP="0097477B">
      <w:r>
        <w:t xml:space="preserve">Alumno: Mora Juan </w:t>
      </w:r>
    </w:p>
    <w:p w:rsidR="005A0B3D" w:rsidRPr="005A0B3D" w:rsidRDefault="005A0B3D" w:rsidP="005A0B3D">
      <w:pPr>
        <w:pStyle w:val="Prrafodelista"/>
      </w:pPr>
    </w:p>
    <w:p w:rsidR="005A0B3D" w:rsidRDefault="005A0B3D" w:rsidP="005A0B3D">
      <w:pPr>
        <w:pStyle w:val="Prrafodelista"/>
        <w:numPr>
          <w:ilvl w:val="0"/>
          <w:numId w:val="4"/>
        </w:numPr>
      </w:pPr>
      <w:r w:rsidRPr="005A0B3D">
        <w:rPr>
          <w:b/>
        </w:rPr>
        <w:t>Reali</w:t>
      </w:r>
      <w:r w:rsidR="004A0F62">
        <w:rPr>
          <w:b/>
        </w:rPr>
        <w:t xml:space="preserve">za la gráfica con </w:t>
      </w:r>
      <w:r w:rsidRPr="005A0B3D">
        <w:rPr>
          <w:b/>
        </w:rPr>
        <w:t xml:space="preserve"> los datos de la tabla </w:t>
      </w:r>
      <w:r w:rsidR="0097477B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134"/>
      </w:tblGrid>
      <w:tr w:rsidR="005A0B3D" w:rsidTr="00B902FF">
        <w:tc>
          <w:tcPr>
            <w:tcW w:w="988" w:type="dxa"/>
          </w:tcPr>
          <w:p w:rsidR="005A0B3D" w:rsidRDefault="005A0B3D" w:rsidP="00B902FF">
            <w:r>
              <w:t>Precio (P)</w:t>
            </w:r>
          </w:p>
        </w:tc>
        <w:tc>
          <w:tcPr>
            <w:tcW w:w="1134" w:type="dxa"/>
          </w:tcPr>
          <w:p w:rsidR="005A0B3D" w:rsidRDefault="005A0B3D" w:rsidP="00B902FF">
            <w:r>
              <w:t>Cantidad</w:t>
            </w:r>
          </w:p>
          <w:p w:rsidR="005A0B3D" w:rsidRDefault="005A0B3D" w:rsidP="00B902FF">
            <w:r>
              <w:t>(q)</w:t>
            </w:r>
          </w:p>
        </w:tc>
      </w:tr>
      <w:tr w:rsidR="005A0B3D" w:rsidTr="00B902FF">
        <w:tc>
          <w:tcPr>
            <w:tcW w:w="988" w:type="dxa"/>
          </w:tcPr>
          <w:p w:rsidR="005A0B3D" w:rsidRDefault="005A0B3D" w:rsidP="00B902FF">
            <w:r>
              <w:t>5</w:t>
            </w:r>
          </w:p>
        </w:tc>
        <w:tc>
          <w:tcPr>
            <w:tcW w:w="1134" w:type="dxa"/>
          </w:tcPr>
          <w:p w:rsidR="005A0B3D" w:rsidRDefault="005A0B3D" w:rsidP="00B902FF">
            <w:r>
              <w:t>600</w:t>
            </w:r>
          </w:p>
        </w:tc>
      </w:tr>
      <w:tr w:rsidR="005A0B3D" w:rsidTr="00B902FF">
        <w:tc>
          <w:tcPr>
            <w:tcW w:w="988" w:type="dxa"/>
          </w:tcPr>
          <w:p w:rsidR="005A0B3D" w:rsidRDefault="005A0B3D" w:rsidP="00B902FF">
            <w:r>
              <w:t>10</w:t>
            </w:r>
          </w:p>
        </w:tc>
        <w:tc>
          <w:tcPr>
            <w:tcW w:w="1134" w:type="dxa"/>
          </w:tcPr>
          <w:p w:rsidR="005A0B3D" w:rsidRDefault="005A0B3D" w:rsidP="00B902FF">
            <w:r>
              <w:t>500</w:t>
            </w:r>
          </w:p>
        </w:tc>
      </w:tr>
      <w:tr w:rsidR="005A0B3D" w:rsidTr="00B902FF">
        <w:tc>
          <w:tcPr>
            <w:tcW w:w="988" w:type="dxa"/>
          </w:tcPr>
          <w:p w:rsidR="005A0B3D" w:rsidRDefault="005A0B3D" w:rsidP="00B902FF">
            <w:r>
              <w:t>20</w:t>
            </w:r>
          </w:p>
        </w:tc>
        <w:tc>
          <w:tcPr>
            <w:tcW w:w="1134" w:type="dxa"/>
          </w:tcPr>
          <w:p w:rsidR="005A0B3D" w:rsidRDefault="005A0B3D" w:rsidP="00B902FF">
            <w:r>
              <w:t>400</w:t>
            </w:r>
          </w:p>
        </w:tc>
      </w:tr>
      <w:tr w:rsidR="005A0B3D" w:rsidTr="00B902FF">
        <w:tc>
          <w:tcPr>
            <w:tcW w:w="988" w:type="dxa"/>
          </w:tcPr>
          <w:p w:rsidR="005A0B3D" w:rsidRDefault="005A0B3D" w:rsidP="00B902FF">
            <w:r>
              <w:t>30</w:t>
            </w:r>
          </w:p>
        </w:tc>
        <w:tc>
          <w:tcPr>
            <w:tcW w:w="1134" w:type="dxa"/>
          </w:tcPr>
          <w:p w:rsidR="005A0B3D" w:rsidRDefault="005A0B3D" w:rsidP="00B902FF">
            <w:r>
              <w:t>300</w:t>
            </w:r>
          </w:p>
        </w:tc>
      </w:tr>
      <w:tr w:rsidR="005A0B3D" w:rsidTr="00B902FF">
        <w:tc>
          <w:tcPr>
            <w:tcW w:w="988" w:type="dxa"/>
          </w:tcPr>
          <w:p w:rsidR="005A0B3D" w:rsidRDefault="005A0B3D" w:rsidP="00B902FF">
            <w:r>
              <w:t>40</w:t>
            </w:r>
          </w:p>
        </w:tc>
        <w:tc>
          <w:tcPr>
            <w:tcW w:w="1134" w:type="dxa"/>
          </w:tcPr>
          <w:p w:rsidR="005A0B3D" w:rsidRDefault="005A0B3D" w:rsidP="00B902FF">
            <w:r>
              <w:t>200</w:t>
            </w:r>
          </w:p>
        </w:tc>
      </w:tr>
      <w:tr w:rsidR="005A0B3D" w:rsidTr="00B902FF">
        <w:tc>
          <w:tcPr>
            <w:tcW w:w="988" w:type="dxa"/>
          </w:tcPr>
          <w:p w:rsidR="005A0B3D" w:rsidRDefault="005A0B3D" w:rsidP="00B902FF">
            <w:r>
              <w:t>50</w:t>
            </w:r>
          </w:p>
        </w:tc>
        <w:tc>
          <w:tcPr>
            <w:tcW w:w="1134" w:type="dxa"/>
          </w:tcPr>
          <w:p w:rsidR="005A0B3D" w:rsidRDefault="005A0B3D" w:rsidP="00B902FF">
            <w:r>
              <w:t>100</w:t>
            </w:r>
          </w:p>
        </w:tc>
      </w:tr>
      <w:tr w:rsidR="005A0B3D" w:rsidTr="00B902FF">
        <w:tc>
          <w:tcPr>
            <w:tcW w:w="988" w:type="dxa"/>
          </w:tcPr>
          <w:p w:rsidR="005A0B3D" w:rsidRDefault="005A0B3D" w:rsidP="00B902FF"/>
        </w:tc>
        <w:tc>
          <w:tcPr>
            <w:tcW w:w="1134" w:type="dxa"/>
          </w:tcPr>
          <w:p w:rsidR="005A0B3D" w:rsidRDefault="005A0B3D" w:rsidP="00B902FF"/>
        </w:tc>
      </w:tr>
    </w:tbl>
    <w:p w:rsidR="005A0B3D" w:rsidRDefault="005A0B3D" w:rsidP="005A0B3D">
      <w:pPr>
        <w:ind w:firstLine="708"/>
      </w:pPr>
      <w:r>
        <w:t xml:space="preserve"> </w:t>
      </w:r>
    </w:p>
    <w:p w:rsidR="005A0B3D" w:rsidRPr="00382429" w:rsidRDefault="006B6EC4" w:rsidP="005A0B3D">
      <w:pPr>
        <w:ind w:firstLine="708"/>
        <w:rPr>
          <w:b/>
          <w:u w:val="single"/>
        </w:rPr>
      </w:pPr>
      <w:proofErr w:type="gramStart"/>
      <w:r>
        <w:rPr>
          <w:b/>
          <w:u w:val="single"/>
        </w:rPr>
        <w:t>Gráfica ,</w:t>
      </w:r>
      <w:proofErr w:type="gramEnd"/>
      <w:r>
        <w:rPr>
          <w:b/>
          <w:u w:val="single"/>
        </w:rPr>
        <w:t xml:space="preserve"> </w:t>
      </w:r>
      <w:r w:rsidR="005A0B3D" w:rsidRPr="00382429">
        <w:rPr>
          <w:b/>
          <w:u w:val="single"/>
        </w:rPr>
        <w:t>A</w:t>
      </w:r>
      <w:r>
        <w:rPr>
          <w:b/>
          <w:u w:val="single"/>
        </w:rPr>
        <w:t xml:space="preserve">naliza y responde </w:t>
      </w:r>
      <w:r w:rsidR="005A0B3D" w:rsidRPr="00382429">
        <w:rPr>
          <w:b/>
          <w:u w:val="single"/>
        </w:rPr>
        <w:t xml:space="preserve">  teniendo en cuenta la teoría dada en clase</w:t>
      </w:r>
    </w:p>
    <w:p w:rsidR="005A0B3D" w:rsidRDefault="005A0B3D" w:rsidP="006B6EC4">
      <w:pPr>
        <w:pStyle w:val="Prrafodelista"/>
        <w:numPr>
          <w:ilvl w:val="0"/>
          <w:numId w:val="1"/>
        </w:numPr>
        <w:jc w:val="both"/>
      </w:pPr>
      <w:r>
        <w:t xml:space="preserve">Supongamos que la curva graficada en el punto anterior es de la Empresa de servicios de  </w:t>
      </w:r>
      <w:proofErr w:type="spellStart"/>
      <w:r>
        <w:t>Remis</w:t>
      </w:r>
      <w:proofErr w:type="spellEnd"/>
      <w:r>
        <w:t xml:space="preserve"> </w:t>
      </w:r>
      <w:r w:rsidR="006B6EC4">
        <w:t>¿</w:t>
      </w:r>
      <w:r>
        <w:t xml:space="preserve">Que sucede con la curva de la DEMANDA si el precio de la TARIFAS de la Empresa de </w:t>
      </w:r>
      <w:proofErr w:type="spellStart"/>
      <w:r>
        <w:t>Ubers</w:t>
      </w:r>
      <w:proofErr w:type="spellEnd"/>
      <w:r>
        <w:t xml:space="preserve">  baja  considerablemente? Que variable interviene? .GRAFICA  (</w:t>
      </w:r>
      <w:r w:rsidRPr="005B7D60">
        <w:rPr>
          <w:b/>
        </w:rPr>
        <w:t>la gráfica debe estar completa nombre de los ejes, de la curva y el mercado que están graficando</w:t>
      </w:r>
      <w:r w:rsidR="0097477B">
        <w:rPr>
          <w:b/>
        </w:rPr>
        <w:t xml:space="preserve">) </w:t>
      </w:r>
    </w:p>
    <w:p w:rsidR="005A0B3D" w:rsidRDefault="005A0B3D" w:rsidP="006B6EC4">
      <w:pPr>
        <w:pStyle w:val="Prrafodelista"/>
        <w:numPr>
          <w:ilvl w:val="0"/>
          <w:numId w:val="1"/>
        </w:numPr>
        <w:jc w:val="both"/>
      </w:pPr>
      <w:r>
        <w:t>Supongamos que la</w:t>
      </w:r>
      <w:r w:rsidR="006B6EC4">
        <w:t xml:space="preserve"> curva de la demanda</w:t>
      </w:r>
      <w:r>
        <w:t xml:space="preserve"> es de impresoras </w:t>
      </w:r>
      <w:proofErr w:type="spellStart"/>
      <w:r>
        <w:t>Brother</w:t>
      </w:r>
      <w:proofErr w:type="spellEnd"/>
      <w:r>
        <w:t xml:space="preserve">, </w:t>
      </w:r>
      <w:proofErr w:type="gramStart"/>
      <w:r w:rsidR="006B6EC4">
        <w:t>¿ Q</w:t>
      </w:r>
      <w:r>
        <w:t>ue</w:t>
      </w:r>
      <w:proofErr w:type="gramEnd"/>
      <w:r>
        <w:t xml:space="preserve"> sucede con la curva de la demanda si el precio de los tóner ( tintas) bajan ¿ Qué variable interviene? GRAFICA (</w:t>
      </w:r>
      <w:r w:rsidRPr="005B7D60">
        <w:rPr>
          <w:b/>
        </w:rPr>
        <w:t>la gráfica debe estar completa nombre de los ejes, de la curva y el mercado que están graficando</w:t>
      </w:r>
      <w:r w:rsidR="0097477B">
        <w:rPr>
          <w:b/>
        </w:rPr>
        <w:t xml:space="preserve">) </w:t>
      </w:r>
    </w:p>
    <w:p w:rsidR="005A0B3D" w:rsidRDefault="005A0B3D" w:rsidP="005A0B3D">
      <w:r>
        <w:t>2</w:t>
      </w:r>
      <w:r w:rsidRPr="007923F7">
        <w:rPr>
          <w:b/>
          <w:u w:val="single"/>
        </w:rPr>
        <w:t>) Reali</w:t>
      </w:r>
      <w:r w:rsidR="004A0F62">
        <w:rPr>
          <w:b/>
          <w:u w:val="single"/>
        </w:rPr>
        <w:t>za la gráfica con</w:t>
      </w:r>
      <w:r w:rsidRPr="007923F7">
        <w:rPr>
          <w:b/>
          <w:u w:val="single"/>
        </w:rPr>
        <w:t xml:space="preserve"> los datos de la tabla</w:t>
      </w:r>
      <w:r>
        <w:t xml:space="preserve"> </w:t>
      </w:r>
      <w:proofErr w:type="gramStart"/>
      <w:r>
        <w:t>( la</w:t>
      </w:r>
      <w:proofErr w:type="gramEnd"/>
      <w:r>
        <w:t xml:space="preserve"> gráfica debe estar completa nombre de  ejes, curva y el mer</w:t>
      </w:r>
      <w:r w:rsidR="0097477B">
        <w:t xml:space="preserve">cado que están graficando)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701"/>
      </w:tblGrid>
      <w:tr w:rsidR="005A0B3D" w:rsidTr="00B902FF">
        <w:tc>
          <w:tcPr>
            <w:tcW w:w="127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PRECIO (P)</w:t>
            </w:r>
          </w:p>
        </w:tc>
        <w:tc>
          <w:tcPr>
            <w:tcW w:w="170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CANTIDAD (Q)</w:t>
            </w:r>
          </w:p>
        </w:tc>
      </w:tr>
      <w:tr w:rsidR="005A0B3D" w:rsidTr="00B902FF">
        <w:tc>
          <w:tcPr>
            <w:tcW w:w="127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5</w:t>
            </w:r>
          </w:p>
        </w:tc>
        <w:tc>
          <w:tcPr>
            <w:tcW w:w="170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100</w:t>
            </w:r>
          </w:p>
        </w:tc>
      </w:tr>
      <w:tr w:rsidR="005A0B3D" w:rsidTr="00B902FF">
        <w:tc>
          <w:tcPr>
            <w:tcW w:w="127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10</w:t>
            </w:r>
          </w:p>
        </w:tc>
        <w:tc>
          <w:tcPr>
            <w:tcW w:w="170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200</w:t>
            </w:r>
          </w:p>
        </w:tc>
      </w:tr>
      <w:tr w:rsidR="005A0B3D" w:rsidTr="00B902FF">
        <w:tc>
          <w:tcPr>
            <w:tcW w:w="127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20</w:t>
            </w:r>
          </w:p>
        </w:tc>
        <w:tc>
          <w:tcPr>
            <w:tcW w:w="170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300</w:t>
            </w:r>
          </w:p>
        </w:tc>
      </w:tr>
      <w:tr w:rsidR="005A0B3D" w:rsidTr="00B902FF">
        <w:tc>
          <w:tcPr>
            <w:tcW w:w="127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30</w:t>
            </w:r>
          </w:p>
        </w:tc>
        <w:tc>
          <w:tcPr>
            <w:tcW w:w="170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400</w:t>
            </w:r>
          </w:p>
        </w:tc>
      </w:tr>
      <w:tr w:rsidR="005A0B3D" w:rsidTr="00B902FF">
        <w:tc>
          <w:tcPr>
            <w:tcW w:w="127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40</w:t>
            </w:r>
          </w:p>
        </w:tc>
        <w:tc>
          <w:tcPr>
            <w:tcW w:w="170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500</w:t>
            </w:r>
          </w:p>
        </w:tc>
      </w:tr>
      <w:tr w:rsidR="005A0B3D" w:rsidTr="00B902FF">
        <w:tc>
          <w:tcPr>
            <w:tcW w:w="127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50</w:t>
            </w:r>
          </w:p>
        </w:tc>
        <w:tc>
          <w:tcPr>
            <w:tcW w:w="1701" w:type="dxa"/>
          </w:tcPr>
          <w:p w:rsidR="005A0B3D" w:rsidRDefault="005A0B3D" w:rsidP="00B902FF">
            <w:pPr>
              <w:tabs>
                <w:tab w:val="left" w:pos="930"/>
              </w:tabs>
            </w:pPr>
            <w:r>
              <w:t>600</w:t>
            </w:r>
          </w:p>
        </w:tc>
      </w:tr>
    </w:tbl>
    <w:p w:rsidR="005A0B3D" w:rsidRDefault="005A0B3D" w:rsidP="005A0B3D">
      <w:pPr>
        <w:ind w:firstLine="708"/>
      </w:pPr>
    </w:p>
    <w:p w:rsidR="005A0B3D" w:rsidRPr="007923F7" w:rsidRDefault="006B6EC4" w:rsidP="005A0B3D">
      <w:pPr>
        <w:ind w:firstLine="708"/>
        <w:rPr>
          <w:b/>
          <w:u w:val="single"/>
        </w:rPr>
      </w:pPr>
      <w:r>
        <w:rPr>
          <w:b/>
          <w:u w:val="single"/>
        </w:rPr>
        <w:t xml:space="preserve">Gráfica, Analiza </w:t>
      </w:r>
      <w:r w:rsidR="005A0B3D" w:rsidRPr="00382429">
        <w:rPr>
          <w:b/>
          <w:u w:val="single"/>
        </w:rPr>
        <w:t xml:space="preserve"> y responde  teniendo en cuenta la teoría dada en clase</w:t>
      </w:r>
    </w:p>
    <w:p w:rsidR="005A0B3D" w:rsidRDefault="005A0B3D" w:rsidP="005A0B3D">
      <w:pPr>
        <w:tabs>
          <w:tab w:val="left" w:pos="930"/>
        </w:tabs>
        <w:jc w:val="both"/>
      </w:pPr>
      <w:r>
        <w:t>a) Supongamos que la curva del punto anterior es de LA PLA</w:t>
      </w:r>
      <w:r w:rsidR="0097477B">
        <w:t>N</w:t>
      </w:r>
      <w:r>
        <w:t xml:space="preserve">TACIONES DE TOMATE </w:t>
      </w:r>
      <w:proofErr w:type="gramStart"/>
      <w:r>
        <w:t>¿ Qué</w:t>
      </w:r>
      <w:proofErr w:type="gramEnd"/>
      <w:r>
        <w:t xml:space="preserve"> sucede con la curva de la oferta ante un cambio climático que provoco 3 días de granizo ¿ Que variable intervine? ? (</w:t>
      </w:r>
      <w:r w:rsidRPr="005B7D60">
        <w:rPr>
          <w:b/>
        </w:rPr>
        <w:t>la gráfica debe estar completa nombre de los ejes, de la curva y el mercado que están graficando</w:t>
      </w:r>
      <w:r w:rsidR="0097477B">
        <w:rPr>
          <w:b/>
        </w:rPr>
        <w:t xml:space="preserve">) </w:t>
      </w:r>
    </w:p>
    <w:p w:rsidR="005A0B3D" w:rsidRDefault="005A0B3D" w:rsidP="005A0B3D">
      <w:pPr>
        <w:jc w:val="both"/>
      </w:pPr>
      <w:r>
        <w:t>b) Supongamos que la curva de la oferta del punto 4 es de la FABRICA DE PURE DE TO</w:t>
      </w:r>
      <w:r w:rsidR="0097477B">
        <w:t xml:space="preserve">MATE ¿QUE sucede con la curva </w:t>
      </w:r>
      <w:r>
        <w:t xml:space="preserve"> si se produce una disminución en </w:t>
      </w:r>
      <w:r w:rsidR="006B6EC4">
        <w:t>el</w:t>
      </w:r>
      <w:r>
        <w:t xml:space="preserve"> precio de los tomates y agregados  que </w:t>
      </w:r>
      <w:r>
        <w:lastRenderedPageBreak/>
        <w:t>variable interviene?</w:t>
      </w:r>
      <w:r w:rsidRPr="00E14F08">
        <w:t xml:space="preserve"> </w:t>
      </w:r>
      <w:r>
        <w:t xml:space="preserve"> (</w:t>
      </w:r>
      <w:proofErr w:type="gramStart"/>
      <w:r w:rsidRPr="005B7D60">
        <w:rPr>
          <w:b/>
        </w:rPr>
        <w:t>la</w:t>
      </w:r>
      <w:proofErr w:type="gramEnd"/>
      <w:r w:rsidRPr="005B7D60">
        <w:rPr>
          <w:b/>
        </w:rPr>
        <w:t xml:space="preserve"> gráfica debe estar completa nombre de los ejes, de la curva y el mercado que están graficando</w:t>
      </w:r>
      <w:r w:rsidR="0097477B">
        <w:rPr>
          <w:b/>
        </w:rPr>
        <w:t>)</w:t>
      </w:r>
      <w:r>
        <w:t xml:space="preserve"> </w:t>
      </w:r>
    </w:p>
    <w:p w:rsidR="005A0B3D" w:rsidRDefault="005A0B3D" w:rsidP="005A0B3D"/>
    <w:p w:rsidR="005A0B3D" w:rsidRPr="005220A6" w:rsidRDefault="005A0B3D" w:rsidP="005A0B3D">
      <w:pPr>
        <w:pStyle w:val="Prrafodelista"/>
        <w:numPr>
          <w:ilvl w:val="0"/>
          <w:numId w:val="5"/>
        </w:numPr>
      </w:pPr>
      <w:r w:rsidRPr="005A0B3D">
        <w:rPr>
          <w:b/>
        </w:rPr>
        <w:t>Explique claramente cuando se produce un movimiento  en las curvas tanto de oferta y demanda  y el desplazamiento de las curvas (de las ofertas y demanda)</w:t>
      </w:r>
      <w:r w:rsidR="0097477B">
        <w:t xml:space="preserve"> </w:t>
      </w:r>
    </w:p>
    <w:p w:rsidR="005A0B3D" w:rsidRDefault="005A0B3D" w:rsidP="005A0B3D"/>
    <w:p w:rsidR="005A0B3D" w:rsidRPr="005A0B3D" w:rsidRDefault="005A0B3D" w:rsidP="005A0B3D">
      <w:pPr>
        <w:pStyle w:val="Prrafodelista"/>
        <w:numPr>
          <w:ilvl w:val="0"/>
          <w:numId w:val="5"/>
        </w:numPr>
        <w:rPr>
          <w:b/>
          <w:u w:val="single"/>
        </w:rPr>
      </w:pPr>
      <w:r w:rsidRPr="005A0B3D">
        <w:rPr>
          <w:b/>
          <w:u w:val="single"/>
        </w:rPr>
        <w:t>Responda 1P</w:t>
      </w:r>
    </w:p>
    <w:p w:rsidR="005A0B3D" w:rsidRDefault="005A0B3D" w:rsidP="005A0B3D">
      <w:pPr>
        <w:ind w:left="720"/>
      </w:pPr>
      <w:r>
        <w:t>Que es el costo de oportunidad</w:t>
      </w:r>
      <w:proofErr w:type="gramStart"/>
      <w:r>
        <w:t>?</w:t>
      </w:r>
      <w:proofErr w:type="gramEnd"/>
      <w:r>
        <w:t xml:space="preserve"> </w:t>
      </w:r>
    </w:p>
    <w:p w:rsidR="005A0B3D" w:rsidRDefault="005A0B3D" w:rsidP="005A0B3D">
      <w:pPr>
        <w:ind w:left="720"/>
      </w:pPr>
      <w:r>
        <w:t>Quienes son los Agentes Económicos</w:t>
      </w:r>
      <w:proofErr w:type="gramStart"/>
      <w:r>
        <w:t>?</w:t>
      </w:r>
      <w:proofErr w:type="gramEnd"/>
      <w:r>
        <w:t xml:space="preserve"> Enumere y defina cada uno</w:t>
      </w:r>
    </w:p>
    <w:p w:rsidR="005A0B3D" w:rsidRDefault="005A0B3D" w:rsidP="005A0B3D"/>
    <w:p w:rsidR="005A0B3D" w:rsidRDefault="005A0B3D" w:rsidP="005A0B3D">
      <w:pPr>
        <w:pStyle w:val="Prrafodelista"/>
        <w:numPr>
          <w:ilvl w:val="0"/>
          <w:numId w:val="5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FBBAF" wp14:editId="620FE052">
                <wp:simplePos x="0" y="0"/>
                <wp:positionH relativeFrom="column">
                  <wp:posOffset>2244090</wp:posOffset>
                </wp:positionH>
                <wp:positionV relativeFrom="paragraph">
                  <wp:posOffset>308610</wp:posOffset>
                </wp:positionV>
                <wp:extent cx="28575" cy="139065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9DCDA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7pt,24.3pt" to="178.95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6B6EC4">
        <w:rPr>
          <w:b/>
          <w:u w:val="single"/>
        </w:rPr>
        <w:t>Frontera de Posibilidades de Producción (FPP-)</w:t>
      </w:r>
      <w:r w:rsidR="004A0F62">
        <w:rPr>
          <w:b/>
          <w:u w:val="single"/>
        </w:rPr>
        <w:t xml:space="preserve">: </w:t>
      </w:r>
      <w:r w:rsidRPr="005A0B3D">
        <w:rPr>
          <w:b/>
          <w:u w:val="single"/>
        </w:rPr>
        <w:t xml:space="preserve">  Marca   y explica </w:t>
      </w:r>
      <w:r w:rsidR="006B6EC4">
        <w:rPr>
          <w:b/>
          <w:u w:val="single"/>
        </w:rPr>
        <w:t xml:space="preserve">(CLARAMENTE) </w:t>
      </w:r>
      <w:r w:rsidRPr="005A0B3D">
        <w:rPr>
          <w:b/>
          <w:u w:val="single"/>
        </w:rPr>
        <w:t xml:space="preserve">   cada punto que se señalan   es la </w:t>
      </w:r>
      <w:r w:rsidR="00313CC2" w:rsidRPr="005A0B3D">
        <w:rPr>
          <w:b/>
          <w:u w:val="single"/>
        </w:rPr>
        <w:t>gráfica</w:t>
      </w:r>
      <w:r>
        <w:t xml:space="preserve"> (2p)</w:t>
      </w:r>
    </w:p>
    <w:p w:rsidR="005A0B3D" w:rsidRDefault="005A0B3D" w:rsidP="005A0B3D">
      <w:pPr>
        <w:tabs>
          <w:tab w:val="left" w:pos="3105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9941B" wp14:editId="51338F6C">
                <wp:simplePos x="0" y="0"/>
                <wp:positionH relativeFrom="column">
                  <wp:posOffset>1215390</wp:posOffset>
                </wp:positionH>
                <wp:positionV relativeFrom="paragraph">
                  <wp:posOffset>134620</wp:posOffset>
                </wp:positionV>
                <wp:extent cx="2343150" cy="2105025"/>
                <wp:effectExtent l="0" t="0" r="19050" b="0"/>
                <wp:wrapNone/>
                <wp:docPr id="3" name="Arc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050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5D3C5" id="Arco 3" o:spid="_x0000_s1026" style="position:absolute;margin-left:95.7pt;margin-top:10.6pt;width:184.5pt;height:16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3150,210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" path="m1171575,nsc1818618,,2343150,471226,2343150,1052513r-1171575,l1171575,xem1171575,nfc1818618,,2343150,471226,2343150,1052513e" filled="f" strokecolor="#5b9bd5 [3204]" strokeweight=".5pt">
                <v:stroke joinstyle="miter"/>
                <v:path arrowok="t" o:connecttype="custom" o:connectlocs="1171575,0;2343150,1052513" o:connectangles="0,0"/>
              </v:shape>
            </w:pict>
          </mc:Fallback>
        </mc:AlternateContent>
      </w:r>
      <w:r>
        <w:tab/>
      </w:r>
      <w:proofErr w:type="spellStart"/>
      <w:proofErr w:type="gramStart"/>
      <w:r>
        <w:t>cafe</w:t>
      </w:r>
      <w:proofErr w:type="spellEnd"/>
      <w:proofErr w:type="gramEnd"/>
    </w:p>
    <w:p w:rsidR="005A0B3D" w:rsidRDefault="005A0B3D" w:rsidP="005A0B3D">
      <w:pPr>
        <w:tabs>
          <w:tab w:val="left" w:pos="144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944245</wp:posOffset>
                </wp:positionV>
                <wp:extent cx="13620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C6FC2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7pt,74.35pt" to="283.9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:rsidR="005A0B3D" w:rsidRPr="005A0B3D" w:rsidRDefault="005A0B3D" w:rsidP="005A0B3D"/>
    <w:p w:rsidR="0097477B" w:rsidRDefault="0097477B" w:rsidP="005A0B3D">
      <w:pPr>
        <w:tabs>
          <w:tab w:val="left" w:pos="5325"/>
        </w:tabs>
      </w:pPr>
    </w:p>
    <w:p w:rsidR="0097477B" w:rsidRDefault="005A0B3D" w:rsidP="005A0B3D">
      <w:pPr>
        <w:tabs>
          <w:tab w:val="left" w:pos="5325"/>
        </w:tabs>
      </w:pPr>
      <w:r>
        <w:tab/>
        <w:t xml:space="preserve">        </w:t>
      </w:r>
      <w:proofErr w:type="gramStart"/>
      <w:r>
        <w:t>te</w:t>
      </w:r>
      <w:proofErr w:type="gramEnd"/>
    </w:p>
    <w:p w:rsidR="0097477B" w:rsidRPr="0097477B" w:rsidRDefault="0097477B" w:rsidP="0097477B"/>
    <w:p w:rsidR="0097477B" w:rsidRDefault="0097477B" w:rsidP="0097477B"/>
    <w:p w:rsidR="008F7E81" w:rsidRPr="0097477B" w:rsidRDefault="0097477B" w:rsidP="0097477B">
      <w:pPr>
        <w:pStyle w:val="Prrafodelista"/>
        <w:numPr>
          <w:ilvl w:val="0"/>
          <w:numId w:val="5"/>
        </w:numPr>
      </w:pPr>
      <w:r>
        <w:t>Realizar un esquema explicando la Variable Macroeconómica que se selecciono para la exposición grupal</w:t>
      </w:r>
      <w:bookmarkStart w:id="0" w:name="_GoBack"/>
      <w:bookmarkEnd w:id="0"/>
    </w:p>
    <w:sectPr w:rsidR="008F7E81" w:rsidRPr="00974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133EE"/>
    <w:multiLevelType w:val="hybridMultilevel"/>
    <w:tmpl w:val="F4EED9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EB4"/>
    <w:multiLevelType w:val="hybridMultilevel"/>
    <w:tmpl w:val="1A883378"/>
    <w:lvl w:ilvl="0" w:tplc="C690F9C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945BF"/>
    <w:multiLevelType w:val="hybridMultilevel"/>
    <w:tmpl w:val="BF50E8F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25169"/>
    <w:multiLevelType w:val="hybridMultilevel"/>
    <w:tmpl w:val="8BD28F6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785D37"/>
    <w:multiLevelType w:val="hybridMultilevel"/>
    <w:tmpl w:val="003C40AC"/>
    <w:lvl w:ilvl="0" w:tplc="705C1A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3D"/>
    <w:rsid w:val="00070CCB"/>
    <w:rsid w:val="001F3187"/>
    <w:rsid w:val="00313CC2"/>
    <w:rsid w:val="00333F85"/>
    <w:rsid w:val="004A0F62"/>
    <w:rsid w:val="005A0B3D"/>
    <w:rsid w:val="006B6EC4"/>
    <w:rsid w:val="0097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A14025-E9AC-4D92-92F3-115A8946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0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A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2025-09-15T13:44:00Z</dcterms:created>
  <dcterms:modified xsi:type="dcterms:W3CDTF">2025-09-15T13:44:00Z</dcterms:modified>
</cp:coreProperties>
</file>