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C9" w:rsidRDefault="00785E21" w:rsidP="00785E21">
      <w:pPr>
        <w:pStyle w:val="Ttulo"/>
        <w:rPr>
          <w:lang w:val="es-MX"/>
        </w:rPr>
      </w:pPr>
      <w:r>
        <w:rPr>
          <w:lang w:val="es-MX"/>
        </w:rPr>
        <w:t xml:space="preserve">TRABAJO </w:t>
      </w:r>
      <w:proofErr w:type="gramStart"/>
      <w:r>
        <w:rPr>
          <w:lang w:val="es-MX"/>
        </w:rPr>
        <w:t>PRACTICO</w:t>
      </w:r>
      <w:proofErr w:type="gramEnd"/>
      <w:r>
        <w:rPr>
          <w:lang w:val="es-MX"/>
        </w:rPr>
        <w:t xml:space="preserve"> DE INFORMATICA:   </w:t>
      </w:r>
    </w:p>
    <w:p w:rsidR="00785E21" w:rsidRDefault="00785E21" w:rsidP="00785E21">
      <w:pPr>
        <w:pStyle w:val="Ttulo1"/>
        <w:rPr>
          <w:sz w:val="44"/>
          <w:szCs w:val="44"/>
          <w:lang w:val="es-MX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t xml:space="preserve">                       </w:t>
      </w:r>
      <w:r w:rsidRPr="00785E21">
        <w:rPr>
          <w:sz w:val="44"/>
          <w:szCs w:val="44"/>
          <w:lang w:val="es-MX"/>
        </w:rPr>
        <w:t xml:space="preserve">CLASIFICACION DE REDES </w:t>
      </w:r>
    </w:p>
    <w:p w:rsidR="00785E21" w:rsidRDefault="00785E21" w:rsidP="00785E21">
      <w:pPr>
        <w:rPr>
          <w:lang w:val="es-MX"/>
        </w:rPr>
      </w:pPr>
    </w:p>
    <w:p w:rsidR="00785E21" w:rsidRDefault="00785E21" w:rsidP="00785E21">
      <w:pPr>
        <w:rPr>
          <w:lang w:val="es-MX"/>
        </w:rPr>
      </w:pPr>
    </w:p>
    <w:p w:rsidR="008B7FF0" w:rsidRDefault="008B7FF0" w:rsidP="00785E21">
      <w:pPr>
        <w:rPr>
          <w:lang w:val="es-MX"/>
        </w:rPr>
      </w:pPr>
    </w:p>
    <w:p w:rsidR="008B7FF0" w:rsidRDefault="008B7FF0" w:rsidP="00785E21">
      <w:pPr>
        <w:rPr>
          <w:lang w:val="es-MX"/>
        </w:rPr>
      </w:pPr>
    </w:p>
    <w:p w:rsidR="00785E21" w:rsidRPr="00BE15B9" w:rsidRDefault="00785E21" w:rsidP="00785E21">
      <w:pPr>
        <w:pStyle w:val="Subttulo"/>
        <w:rPr>
          <w:b/>
          <w:i w:val="0"/>
          <w:sz w:val="38"/>
          <w:szCs w:val="38"/>
          <w:lang w:val="es-MX"/>
        </w:rPr>
      </w:pPr>
      <w:r w:rsidRPr="00BE15B9">
        <w:rPr>
          <w:sz w:val="38"/>
          <w:szCs w:val="38"/>
          <w:lang w:val="es-MX"/>
        </w:rPr>
        <w:t xml:space="preserve">ALUMNOS: </w:t>
      </w:r>
      <w:r w:rsidR="008B7FF0" w:rsidRPr="00BE15B9">
        <w:rPr>
          <w:b/>
          <w:i w:val="0"/>
          <w:sz w:val="38"/>
          <w:szCs w:val="38"/>
          <w:lang w:val="es-MX"/>
        </w:rPr>
        <w:t xml:space="preserve">Jorge Castro y Luca </w:t>
      </w:r>
      <w:proofErr w:type="spellStart"/>
      <w:r w:rsidR="008B7FF0" w:rsidRPr="00BE15B9">
        <w:rPr>
          <w:b/>
          <w:i w:val="0"/>
          <w:sz w:val="38"/>
          <w:szCs w:val="38"/>
          <w:lang w:val="es-MX"/>
        </w:rPr>
        <w:t>Nuñez</w:t>
      </w:r>
      <w:proofErr w:type="spellEnd"/>
      <w:r w:rsidR="008B7FF0" w:rsidRPr="00BE15B9">
        <w:rPr>
          <w:b/>
          <w:i w:val="0"/>
          <w:sz w:val="38"/>
          <w:szCs w:val="38"/>
          <w:lang w:val="es-MX"/>
        </w:rPr>
        <w:t xml:space="preserve"> </w:t>
      </w:r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b/>
          <w:sz w:val="38"/>
          <w:szCs w:val="38"/>
          <w:lang w:val="es-MX"/>
        </w:rPr>
      </w:pPr>
      <w:r w:rsidRPr="00BE15B9">
        <w:rPr>
          <w:sz w:val="38"/>
          <w:szCs w:val="38"/>
          <w:lang w:val="es-MX"/>
        </w:rPr>
        <w:t xml:space="preserve">PROFESORA: </w:t>
      </w:r>
      <w:r w:rsidR="008B7FF0" w:rsidRPr="00BE15B9">
        <w:rPr>
          <w:b/>
          <w:sz w:val="38"/>
          <w:szCs w:val="38"/>
          <w:lang w:val="es-MX"/>
        </w:rPr>
        <w:t xml:space="preserve">Andrea </w:t>
      </w:r>
      <w:proofErr w:type="spellStart"/>
      <w:r w:rsidR="008B7FF0" w:rsidRPr="00BE15B9">
        <w:rPr>
          <w:b/>
          <w:sz w:val="38"/>
          <w:szCs w:val="38"/>
          <w:lang w:val="es-MX"/>
        </w:rPr>
        <w:t>Gomez</w:t>
      </w:r>
      <w:proofErr w:type="spellEnd"/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sz w:val="38"/>
          <w:szCs w:val="38"/>
          <w:lang w:val="es-MX"/>
        </w:rPr>
      </w:pPr>
      <w:r w:rsidRPr="00BE15B9">
        <w:rPr>
          <w:sz w:val="38"/>
          <w:szCs w:val="38"/>
          <w:lang w:val="es-MX"/>
        </w:rPr>
        <w:t>CURSO:</w:t>
      </w:r>
      <w:r w:rsidR="00114196" w:rsidRPr="00BE15B9">
        <w:rPr>
          <w:sz w:val="38"/>
          <w:szCs w:val="38"/>
          <w:lang w:val="es-MX"/>
        </w:rPr>
        <w:t xml:space="preserve"> </w:t>
      </w:r>
      <w:r w:rsidR="00114196" w:rsidRPr="00BE15B9">
        <w:rPr>
          <w:b/>
          <w:sz w:val="38"/>
          <w:szCs w:val="38"/>
          <w:lang w:val="es-MX"/>
        </w:rPr>
        <w:t>3ro A</w:t>
      </w:r>
      <w:r w:rsidR="00114196" w:rsidRPr="00BE15B9">
        <w:rPr>
          <w:sz w:val="38"/>
          <w:szCs w:val="38"/>
          <w:lang w:val="es-MX"/>
        </w:rPr>
        <w:t xml:space="preserve"> </w:t>
      </w:r>
    </w:p>
    <w:p w:rsidR="008B7FF0" w:rsidRPr="00BE15B9" w:rsidRDefault="008B7FF0" w:rsidP="008B7FF0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pStyle w:val="Subttulo"/>
        <w:rPr>
          <w:sz w:val="38"/>
          <w:szCs w:val="38"/>
          <w:lang w:val="es-MX"/>
        </w:rPr>
      </w:pPr>
      <w:r w:rsidRPr="00BE15B9">
        <w:rPr>
          <w:sz w:val="38"/>
          <w:szCs w:val="38"/>
          <w:lang w:val="es-MX"/>
        </w:rPr>
        <w:t xml:space="preserve">MATERIA: </w:t>
      </w:r>
      <w:proofErr w:type="spellStart"/>
      <w:r w:rsidR="00114196" w:rsidRPr="00BE15B9">
        <w:rPr>
          <w:b/>
          <w:sz w:val="38"/>
          <w:szCs w:val="38"/>
          <w:lang w:val="es-MX"/>
        </w:rPr>
        <w:t>Informatica</w:t>
      </w:r>
      <w:proofErr w:type="spellEnd"/>
      <w:r w:rsidR="00114196" w:rsidRPr="00BE15B9">
        <w:rPr>
          <w:b/>
          <w:sz w:val="38"/>
          <w:szCs w:val="38"/>
          <w:lang w:val="es-MX"/>
        </w:rPr>
        <w:t xml:space="preserve"> </w:t>
      </w: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BE15B9" w:rsidRDefault="00785E21" w:rsidP="00785E21">
      <w:pPr>
        <w:rPr>
          <w:sz w:val="38"/>
          <w:szCs w:val="38"/>
          <w:lang w:val="es-MX"/>
        </w:rPr>
      </w:pPr>
    </w:p>
    <w:p w:rsidR="00785E21" w:rsidRPr="008B7FF0" w:rsidRDefault="00785E21" w:rsidP="008B7FF0">
      <w:pPr>
        <w:rPr>
          <w:lang w:val="es-MX"/>
        </w:rPr>
      </w:pPr>
    </w:p>
    <w:p w:rsidR="00785E21" w:rsidRDefault="00785E21" w:rsidP="00785E21">
      <w:pPr>
        <w:rPr>
          <w:lang w:val="es-MX"/>
        </w:rPr>
      </w:pPr>
    </w:p>
    <w:p w:rsidR="00785E21" w:rsidRPr="00785E21" w:rsidRDefault="00785E21" w:rsidP="00785E21">
      <w:pPr>
        <w:rPr>
          <w:lang w:val="es-MX"/>
        </w:rPr>
      </w:pPr>
    </w:p>
    <w:p w:rsidR="00785E21" w:rsidRDefault="00785E21" w:rsidP="00785E21">
      <w:pPr>
        <w:rPr>
          <w:lang w:val="es-MX"/>
        </w:rPr>
      </w:pPr>
    </w:p>
    <w:p w:rsidR="00785E21" w:rsidRPr="00785E21" w:rsidRDefault="008B7FF0" w:rsidP="00785E21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1DF67AD3" wp14:editId="13D2C33A">
            <wp:extent cx="6105525" cy="401002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tnite 66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E21" w:rsidRDefault="00785E21" w:rsidP="00785E21">
      <w:pPr>
        <w:rPr>
          <w:lang w:val="es-MX"/>
        </w:rPr>
      </w:pPr>
    </w:p>
    <w:p w:rsidR="00785E21" w:rsidRDefault="00114196" w:rsidP="00114196">
      <w:pPr>
        <w:pStyle w:val="Prrafodelista"/>
        <w:numPr>
          <w:ilvl w:val="0"/>
          <w:numId w:val="2"/>
        </w:numPr>
        <w:rPr>
          <w:lang w:val="es-MX"/>
        </w:rPr>
      </w:pPr>
      <w:r w:rsidRPr="00114196">
        <w:rPr>
          <w:lang w:val="es-MX"/>
        </w:rPr>
        <w:t>A-</w:t>
      </w:r>
      <w:r>
        <w:rPr>
          <w:lang w:val="es-MX"/>
        </w:rPr>
        <w:t xml:space="preserve"> </w:t>
      </w:r>
      <w:r w:rsidRPr="00F662C9">
        <w:rPr>
          <w:b/>
          <w:sz w:val="32"/>
          <w:szCs w:val="32"/>
          <w:highlight w:val="green"/>
          <w:lang w:val="es-MX"/>
        </w:rPr>
        <w:t>Red LAN</w:t>
      </w:r>
      <w:r w:rsidRPr="00F662C9">
        <w:rPr>
          <w:sz w:val="32"/>
          <w:szCs w:val="32"/>
          <w:highlight w:val="green"/>
          <w:lang w:val="es-MX"/>
        </w:rPr>
        <w:t>:</w:t>
      </w:r>
      <w:r w:rsidR="002410BD">
        <w:rPr>
          <w:lang w:val="es-MX"/>
        </w:rPr>
        <w:t xml:space="preserve"> </w:t>
      </w:r>
      <w:r w:rsidR="002410BD" w:rsidRPr="002410BD">
        <w:rPr>
          <w:sz w:val="28"/>
          <w:szCs w:val="28"/>
          <w:lang w:val="es-MX"/>
        </w:rPr>
        <w:t xml:space="preserve">Es una red local (local área </w:t>
      </w:r>
      <w:proofErr w:type="spellStart"/>
      <w:r w:rsidR="002410BD" w:rsidRPr="002410BD">
        <w:rPr>
          <w:sz w:val="28"/>
          <w:szCs w:val="28"/>
          <w:lang w:val="es-MX"/>
        </w:rPr>
        <w:t>network</w:t>
      </w:r>
      <w:proofErr w:type="spellEnd"/>
      <w:r w:rsidR="002410BD" w:rsidRPr="002410BD">
        <w:rPr>
          <w:sz w:val="28"/>
          <w:szCs w:val="28"/>
          <w:lang w:val="es-MX"/>
        </w:rPr>
        <w:t>)</w:t>
      </w:r>
      <w:r w:rsidR="00BE15B9">
        <w:rPr>
          <w:sz w:val="28"/>
          <w:szCs w:val="28"/>
          <w:lang w:val="es-MX"/>
        </w:rPr>
        <w:t xml:space="preserve"> EJ: Una casa o un departamento</w:t>
      </w:r>
    </w:p>
    <w:p w:rsidR="002410BD" w:rsidRPr="002410BD" w:rsidRDefault="002410BD" w:rsidP="002410BD">
      <w:pPr>
        <w:rPr>
          <w:lang w:val="es-MX"/>
        </w:rPr>
      </w:pPr>
    </w:p>
    <w:p w:rsidR="00997492" w:rsidRPr="00997492" w:rsidRDefault="00114196" w:rsidP="00997492">
      <w:pPr>
        <w:pStyle w:val="Prrafodelista"/>
        <w:tabs>
          <w:tab w:val="left" w:pos="6030"/>
        </w:tabs>
        <w:rPr>
          <w:sz w:val="28"/>
          <w:szCs w:val="28"/>
          <w:lang w:val="es-MX"/>
        </w:rPr>
      </w:pPr>
      <w:r>
        <w:rPr>
          <w:lang w:val="es-MX"/>
        </w:rPr>
        <w:t xml:space="preserve">  </w:t>
      </w:r>
      <w:r w:rsidR="00BE15B9">
        <w:rPr>
          <w:lang w:val="es-MX"/>
        </w:rPr>
        <w:t xml:space="preserve">   </w:t>
      </w:r>
      <w:r w:rsidRPr="00F662C9">
        <w:rPr>
          <w:b/>
          <w:sz w:val="32"/>
          <w:szCs w:val="32"/>
          <w:highlight w:val="green"/>
          <w:lang w:val="es-MX"/>
        </w:rPr>
        <w:t>Red PAN:</w:t>
      </w:r>
      <w:r w:rsidR="002410BD" w:rsidRPr="002410BD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 una red</w:t>
      </w:r>
      <w:r w:rsidR="002410BD">
        <w:rPr>
          <w:sz w:val="28"/>
          <w:szCs w:val="28"/>
          <w:lang w:val="es-MX"/>
        </w:rPr>
        <w:t xml:space="preserve"> personal </w:t>
      </w:r>
      <w:r w:rsidR="00BE15B9">
        <w:rPr>
          <w:sz w:val="28"/>
          <w:szCs w:val="28"/>
          <w:lang w:val="es-MX"/>
        </w:rPr>
        <w:t xml:space="preserve">EJ: </w:t>
      </w:r>
      <w:r w:rsidR="00997492">
        <w:rPr>
          <w:sz w:val="28"/>
          <w:szCs w:val="28"/>
          <w:lang w:val="es-MX"/>
        </w:rPr>
        <w:t xml:space="preserve">Servicios telefónicos y  </w:t>
      </w:r>
    </w:p>
    <w:p w:rsidR="002410BD" w:rsidRPr="00997492" w:rsidRDefault="002410BD" w:rsidP="00997492">
      <w:pPr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114196" w:rsidRPr="002410BD" w:rsidRDefault="00BE15B9" w:rsidP="00114196">
      <w:pPr>
        <w:pStyle w:val="Prrafodelista"/>
        <w:rPr>
          <w:sz w:val="28"/>
          <w:szCs w:val="28"/>
          <w:lang w:val="es-MX"/>
        </w:rPr>
      </w:pPr>
      <w:r>
        <w:rPr>
          <w:b/>
          <w:sz w:val="32"/>
          <w:szCs w:val="32"/>
          <w:lang w:val="es-MX"/>
        </w:rPr>
        <w:t xml:space="preserve">    </w:t>
      </w:r>
      <w:r w:rsidR="00114196" w:rsidRPr="00F662C9">
        <w:rPr>
          <w:b/>
          <w:sz w:val="32"/>
          <w:szCs w:val="32"/>
          <w:highlight w:val="green"/>
          <w:lang w:val="es-MX"/>
        </w:rPr>
        <w:t>Red MAN:</w:t>
      </w:r>
      <w:r w:rsidR="002410BD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 una red metropolitana, o sea de varias localidades</w:t>
      </w:r>
      <w:r>
        <w:rPr>
          <w:sz w:val="28"/>
          <w:szCs w:val="28"/>
          <w:lang w:val="es-MX"/>
        </w:rPr>
        <w:t xml:space="preserve"> EJ:</w:t>
      </w:r>
      <w:r w:rsidR="00997492">
        <w:rPr>
          <w:sz w:val="28"/>
          <w:szCs w:val="28"/>
          <w:lang w:val="es-MX"/>
        </w:rPr>
        <w:t xml:space="preserve"> Un barrio o una ciudad</w:t>
      </w: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2410BD" w:rsidP="00114196">
      <w:pPr>
        <w:pStyle w:val="Prrafodelista"/>
        <w:rPr>
          <w:lang w:val="es-MX"/>
        </w:rPr>
      </w:pPr>
    </w:p>
    <w:p w:rsidR="002410BD" w:rsidRDefault="00114196" w:rsidP="00997492">
      <w:pPr>
        <w:pStyle w:val="Prrafodelista"/>
        <w:rPr>
          <w:sz w:val="28"/>
          <w:szCs w:val="28"/>
          <w:lang w:val="es-MX"/>
        </w:rPr>
      </w:pPr>
      <w:r>
        <w:rPr>
          <w:lang w:val="es-MX"/>
        </w:rPr>
        <w:t xml:space="preserve">    </w:t>
      </w:r>
      <w:r w:rsidR="00BE15B9">
        <w:rPr>
          <w:lang w:val="es-MX"/>
        </w:rPr>
        <w:t xml:space="preserve">   </w:t>
      </w:r>
      <w:r w:rsidRPr="00F662C9">
        <w:rPr>
          <w:b/>
          <w:sz w:val="32"/>
          <w:szCs w:val="32"/>
          <w:highlight w:val="green"/>
          <w:lang w:val="es-MX"/>
        </w:rPr>
        <w:t>Red WAN:</w:t>
      </w:r>
      <w:r w:rsidR="00D16B0C">
        <w:rPr>
          <w:b/>
          <w:sz w:val="32"/>
          <w:szCs w:val="32"/>
          <w:lang w:val="es-MX"/>
        </w:rPr>
        <w:t xml:space="preserve"> </w:t>
      </w:r>
      <w:r w:rsidR="00D16B0C">
        <w:rPr>
          <w:sz w:val="28"/>
          <w:szCs w:val="28"/>
          <w:lang w:val="es-MX"/>
        </w:rPr>
        <w:t>Es</w:t>
      </w:r>
      <w:r w:rsidR="00BE15B9">
        <w:rPr>
          <w:sz w:val="28"/>
          <w:szCs w:val="28"/>
          <w:lang w:val="es-MX"/>
        </w:rPr>
        <w:t xml:space="preserve"> una red amplia (Wide </w:t>
      </w:r>
      <w:proofErr w:type="spellStart"/>
      <w:r w:rsidR="00BE15B9">
        <w:rPr>
          <w:sz w:val="28"/>
          <w:szCs w:val="28"/>
          <w:lang w:val="es-MX"/>
        </w:rPr>
        <w:t>Area</w:t>
      </w:r>
      <w:proofErr w:type="spellEnd"/>
      <w:r w:rsidR="00BE15B9">
        <w:rPr>
          <w:sz w:val="28"/>
          <w:szCs w:val="28"/>
          <w:lang w:val="es-MX"/>
        </w:rPr>
        <w:t xml:space="preserve"> Network) EJ: </w:t>
      </w:r>
      <w:r w:rsidR="00997492">
        <w:rPr>
          <w:sz w:val="28"/>
          <w:szCs w:val="28"/>
          <w:lang w:val="es-MX"/>
        </w:rPr>
        <w:t>Chimbas y Buenos Trabas</w:t>
      </w:r>
    </w:p>
    <w:p w:rsidR="00997492" w:rsidRDefault="00997492" w:rsidP="00997492">
      <w:pPr>
        <w:pStyle w:val="Prrafodelista"/>
        <w:rPr>
          <w:sz w:val="28"/>
          <w:szCs w:val="28"/>
          <w:lang w:val="es-MX"/>
        </w:rPr>
      </w:pPr>
    </w:p>
    <w:p w:rsidR="00997492" w:rsidRPr="002F547C" w:rsidRDefault="00997492" w:rsidP="00997492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A-</w:t>
      </w:r>
      <w:r w:rsidR="002F547C">
        <w:rPr>
          <w:sz w:val="28"/>
          <w:szCs w:val="28"/>
          <w:lang w:val="es-MX"/>
        </w:rPr>
        <w:t xml:space="preserve"> </w:t>
      </w:r>
      <w:r w:rsidR="002F547C">
        <w:rPr>
          <w:sz w:val="28"/>
          <w:szCs w:val="28"/>
        </w:rPr>
        <w:t xml:space="preserve"> </w:t>
      </w:r>
      <w:r w:rsidR="006D234A">
        <w:rPr>
          <w:b/>
          <w:sz w:val="28"/>
          <w:szCs w:val="28"/>
        </w:rPr>
        <w:t xml:space="preserve">cliente-servidor: </w:t>
      </w:r>
      <w:r w:rsidR="006D234A">
        <w:rPr>
          <w:sz w:val="28"/>
          <w:szCs w:val="28"/>
        </w:rPr>
        <w:t>L</w:t>
      </w:r>
      <w:r w:rsidR="002F547C">
        <w:rPr>
          <w:sz w:val="28"/>
          <w:szCs w:val="28"/>
        </w:rPr>
        <w:t xml:space="preserve">os clientes se conectan al servidor y este se conecta a internet.  </w:t>
      </w:r>
    </w:p>
    <w:p w:rsidR="002F547C" w:rsidRDefault="002F547C" w:rsidP="002F547C">
      <w:pPr>
        <w:rPr>
          <w:sz w:val="28"/>
          <w:szCs w:val="28"/>
          <w:lang w:val="es-MX"/>
        </w:rPr>
      </w:pPr>
    </w:p>
    <w:p w:rsidR="002F547C" w:rsidRDefault="002F547C" w:rsidP="002F547C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</w:t>
      </w:r>
      <w:r w:rsidRPr="002F547C">
        <w:rPr>
          <w:b/>
          <w:sz w:val="28"/>
          <w:szCs w:val="28"/>
          <w:lang w:val="es-MX"/>
        </w:rPr>
        <w:t>Par a Par:</w:t>
      </w:r>
      <w:r>
        <w:rPr>
          <w:sz w:val="28"/>
          <w:szCs w:val="28"/>
          <w:lang w:val="es-MX"/>
        </w:rPr>
        <w:t xml:space="preserve"> Todos los clientes están conectados entre </w:t>
      </w:r>
      <w:proofErr w:type="spellStart"/>
      <w:r>
        <w:rPr>
          <w:sz w:val="28"/>
          <w:szCs w:val="28"/>
          <w:lang w:val="es-MX"/>
        </w:rPr>
        <w:t>si</w:t>
      </w:r>
      <w:proofErr w:type="spellEnd"/>
      <w:r>
        <w:rPr>
          <w:sz w:val="28"/>
          <w:szCs w:val="28"/>
          <w:lang w:val="es-MX"/>
        </w:rPr>
        <w:t xml:space="preserve">, sin necesidad  de un servidor. </w:t>
      </w:r>
    </w:p>
    <w:p w:rsidR="006D234A" w:rsidRDefault="006D234A" w:rsidP="002F547C">
      <w:pPr>
        <w:rPr>
          <w:sz w:val="28"/>
          <w:szCs w:val="28"/>
          <w:lang w:val="es-MX"/>
        </w:rPr>
      </w:pPr>
    </w:p>
    <w:p w:rsidR="006D234A" w:rsidRDefault="004C42A3" w:rsidP="006D234A">
      <w:pPr>
        <w:shd w:val="clear" w:color="auto" w:fill="FFFFFF"/>
        <w:spacing w:after="12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B-  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sz w:val="28"/>
          <w:szCs w:val="28"/>
          <w:lang w:val="es-MX"/>
        </w:rPr>
        <w:t xml:space="preserve"> 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Gestión centralizada: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Los datos y recursos se encuentran en un servidor central, lo que simplifica la administración, el mantenimiento y las actualizaciones.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Seguridad mejorada: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Los datos están protegidos en un punto centralizado, lo que permite implementar medidas de seguridad robustas para proteger la información confidencial.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                                           </w:t>
      </w:r>
      <w:r w:rsidRPr="00F662C9">
        <w:rPr>
          <w:rFonts w:ascii="Arial" w:eastAsia="Times New Roman" w:hAnsi="Arial" w:cs="Arial"/>
          <w:b/>
          <w:bCs/>
          <w:color w:val="001D35"/>
          <w:sz w:val="24"/>
          <w:szCs w:val="24"/>
          <w:highlight w:val="green"/>
          <w:lang w:eastAsia="es-AR"/>
        </w:rPr>
        <w:t>Escalabilidad:</w:t>
      </w:r>
      <w:r w:rsidRPr="006D234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6D234A" w:rsidRP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6D234A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La arquitectura permite agregar más servidores o recursos para manejar un mayor número de usuarios y carga de trabajo, facilitando el crecimiento de la red. </w:t>
      </w:r>
    </w:p>
    <w:p w:rsidR="006D234A" w:rsidRDefault="006D234A" w:rsidP="006D234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D234A" w:rsidRPr="00B52228" w:rsidRDefault="00B52228" w:rsidP="006D234A">
      <w:pPr>
        <w:pStyle w:val="Prrafodelista"/>
        <w:numPr>
          <w:ilvl w:val="0"/>
          <w:numId w:val="2"/>
        </w:num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  <w:r>
        <w:rPr>
          <w:rFonts w:ascii="Arial" w:hAnsi="Arial" w:cs="Arial"/>
          <w:b/>
          <w:color w:val="001D35"/>
          <w:shd w:val="clear" w:color="auto" w:fill="FFFFFF"/>
        </w:rPr>
        <w:t xml:space="preserve">A- </w:t>
      </w:r>
      <w:r w:rsidR="006D234A" w:rsidRPr="00B52228">
        <w:rPr>
          <w:rFonts w:ascii="Arial" w:hAnsi="Arial" w:cs="Arial"/>
          <w:b/>
          <w:color w:val="001D35"/>
          <w:shd w:val="clear" w:color="auto" w:fill="FFFFFF"/>
        </w:rPr>
        <w:t>Una red inalámbrica</w:t>
      </w:r>
      <w:r w:rsidR="006D234A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6D234A" w:rsidRPr="00B52228">
        <w:rPr>
          <w:rFonts w:cstheme="minorHAnsi"/>
          <w:color w:val="001D35"/>
          <w:sz w:val="28"/>
          <w:szCs w:val="28"/>
          <w:shd w:val="clear" w:color="auto" w:fill="FFFFFF"/>
        </w:rPr>
        <w:t>es una conexión entre dispositivos informáticos que utiliza ondas electromagnéticas (como las de radio) para transmitir datos en lugar de cables físicos. Permite que computadoras, teléfonos y otros equipos se comuniquen e intercambien información sin estar conectados a una red por medios físicos, ofreciendo mayor comodidad, flexibili</w:t>
      </w:r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dad e instalaciones más limpias, existen tres tipos de conexión de red, par de trenzas, fibra óptica</w:t>
      </w:r>
      <w:r w:rsidR="004C42A3">
        <w:rPr>
          <w:rFonts w:cstheme="minorHAnsi"/>
          <w:color w:val="001D35"/>
          <w:sz w:val="28"/>
          <w:szCs w:val="28"/>
          <w:shd w:val="clear" w:color="auto" w:fill="FFFFFF"/>
        </w:rPr>
        <w:t xml:space="preserve"> y </w:t>
      </w:r>
      <w:proofErr w:type="spellStart"/>
      <w:r w:rsidR="004C42A3">
        <w:rPr>
          <w:rFonts w:cstheme="minorHAnsi"/>
          <w:color w:val="001D35"/>
          <w:sz w:val="28"/>
          <w:szCs w:val="28"/>
          <w:shd w:val="clear" w:color="auto" w:fill="FFFFFF"/>
        </w:rPr>
        <w:t>coá</w:t>
      </w:r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xil</w:t>
      </w:r>
      <w:proofErr w:type="spellEnd"/>
      <w:r w:rsidRPr="00B52228">
        <w:rPr>
          <w:rFonts w:cstheme="minorHAnsi"/>
          <w:color w:val="001D35"/>
          <w:sz w:val="28"/>
          <w:szCs w:val="28"/>
          <w:shd w:val="clear" w:color="auto" w:fill="FFFFFF"/>
        </w:rPr>
        <w:t>.</w:t>
      </w:r>
    </w:p>
    <w:p w:rsidR="00B52228" w:rsidRPr="00B52228" w:rsidRDefault="00B52228" w:rsidP="00B52228">
      <w:pPr>
        <w:pStyle w:val="Prrafodelista"/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es-AR"/>
        </w:rPr>
        <w:t>B-</w:t>
      </w:r>
      <w:r w:rsidRPr="00B52228">
        <w:t xml:space="preserve"> </w:t>
      </w:r>
      <w:r w:rsidRPr="00B52228">
        <w:rPr>
          <w:sz w:val="28"/>
          <w:szCs w:val="28"/>
        </w:rPr>
        <w:t>En una red alámbrica  la fibra óptica es el medio más rápido para transmitir datos. Porque  que utiliza la luz para la transmisión</w:t>
      </w:r>
      <w:r>
        <w:rPr>
          <w:sz w:val="28"/>
          <w:szCs w:val="28"/>
        </w:rPr>
        <w:t>.</w:t>
      </w:r>
    </w:p>
    <w:p w:rsidR="00B52228" w:rsidRDefault="00B52228" w:rsidP="00B52228">
      <w:pPr>
        <w:pStyle w:val="Sinespaciado"/>
        <w:rPr>
          <w:sz w:val="28"/>
          <w:szCs w:val="28"/>
        </w:rPr>
      </w:pPr>
    </w:p>
    <w:p w:rsidR="00B52228" w:rsidRPr="004C42A3" w:rsidRDefault="00B52228" w:rsidP="00B52228">
      <w:pPr>
        <w:rPr>
          <w:b/>
          <w:i/>
          <w:sz w:val="28"/>
          <w:szCs w:val="28"/>
          <w:u w:val="single"/>
          <w:lang w:val="es-MX"/>
        </w:rPr>
      </w:pPr>
      <w:r w:rsidRPr="004C42A3">
        <w:rPr>
          <w:b/>
          <w:i/>
          <w:color w:val="002060"/>
          <w:sz w:val="28"/>
          <w:szCs w:val="28"/>
          <w:u w:val="single"/>
          <w:lang w:val="es-MX"/>
        </w:rPr>
        <w:t>C)</w:t>
      </w:r>
      <w:r w:rsidRPr="004C42A3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F662C9">
        <w:rPr>
          <w:b/>
          <w:i/>
          <w:sz w:val="28"/>
          <w:szCs w:val="28"/>
          <w:highlight w:val="green"/>
          <w:u w:val="single"/>
          <w:lang w:val="es-MX"/>
        </w:rPr>
        <w:t>Wireless</w:t>
      </w:r>
      <w:proofErr w:type="spellEnd"/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lastRenderedPageBreak/>
        <w:t>Se refiere a la transmisión de datos entre dispositivos sin usar cables, utilizando ondas electromagnéticas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proofErr w:type="gramStart"/>
      <w:r w:rsidRPr="00B52228">
        <w:rPr>
          <w:sz w:val="28"/>
          <w:szCs w:val="28"/>
        </w:rPr>
        <w:t>Las</w:t>
      </w:r>
      <w:proofErr w:type="gramEnd"/>
      <w:r w:rsidRPr="00B52228">
        <w:rPr>
          <w:sz w:val="28"/>
          <w:szCs w:val="28"/>
        </w:rPr>
        <w:t xml:space="preserve"> </w:t>
      </w:r>
      <w:r w:rsidR="004C42A3" w:rsidRPr="00B52228">
        <w:rPr>
          <w:sz w:val="28"/>
          <w:szCs w:val="28"/>
        </w:rPr>
        <w:t>más</w:t>
      </w:r>
      <w:r w:rsidRPr="00B52228">
        <w:rPr>
          <w:sz w:val="28"/>
          <w:szCs w:val="28"/>
        </w:rPr>
        <w:t xml:space="preserve"> utilizados son: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proofErr w:type="spellStart"/>
      <w:r w:rsidRPr="00B52228">
        <w:rPr>
          <w:sz w:val="28"/>
          <w:szCs w:val="28"/>
        </w:rPr>
        <w:t>wi</w:t>
      </w:r>
      <w:proofErr w:type="spellEnd"/>
      <w:r w:rsidRPr="00B52228">
        <w:rPr>
          <w:sz w:val="28"/>
          <w:szCs w:val="28"/>
        </w:rPr>
        <w:t>-fi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Bluetooth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Redes Móviles (3G, 4G, 5G)</w:t>
      </w:r>
    </w:p>
    <w:p w:rsidR="00B52228" w:rsidRPr="00B52228" w:rsidRDefault="00B52228" w:rsidP="004C42A3">
      <w:pPr>
        <w:pStyle w:val="Sinespaciado"/>
        <w:numPr>
          <w:ilvl w:val="0"/>
          <w:numId w:val="11"/>
        </w:numPr>
        <w:rPr>
          <w:sz w:val="28"/>
          <w:szCs w:val="28"/>
        </w:rPr>
      </w:pPr>
      <w:r w:rsidRPr="00B52228">
        <w:rPr>
          <w:sz w:val="28"/>
          <w:szCs w:val="28"/>
        </w:rPr>
        <w:t>Microondas</w:t>
      </w:r>
    </w:p>
    <w:p w:rsidR="00B52228" w:rsidRPr="00B52228" w:rsidRDefault="00B52228" w:rsidP="004C42A3">
      <w:pPr>
        <w:pStyle w:val="Sinespaciado"/>
        <w:numPr>
          <w:ilvl w:val="0"/>
          <w:numId w:val="12"/>
        </w:numPr>
        <w:rPr>
          <w:sz w:val="28"/>
          <w:szCs w:val="28"/>
        </w:rPr>
      </w:pPr>
      <w:r w:rsidRPr="00B52228">
        <w:rPr>
          <w:sz w:val="28"/>
          <w:szCs w:val="28"/>
        </w:rPr>
        <w:t>Infrarrojos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shd w:val="clear" w:color="auto" w:fill="FFFFFF"/>
        <w:spacing w:after="120" w:line="240" w:lineRule="auto"/>
        <w:rPr>
          <w:rFonts w:eastAsia="Times New Roman" w:cstheme="minorHAnsi"/>
          <w:sz w:val="28"/>
          <w:szCs w:val="28"/>
          <w:lang w:eastAsia="es-AR"/>
        </w:rPr>
      </w:pP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 w:rsidRPr="00A17E9E"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 wp14:anchorId="127F38D6" wp14:editId="35B41E0B">
            <wp:extent cx="5076825" cy="1847850"/>
            <wp:effectExtent l="0" t="0" r="9525" b="0"/>
            <wp:docPr id="8" name="Imagen 8" descr="Agregar una red inalámbrica a una red con cables existente mediante un  punto de acceso inalámbrico (WAP)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regar una red inalámbrica a una red con cables existente mediante un  punto de acceso inalámbrico (WAP) - Cis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4A" w:rsidRPr="00B52228" w:rsidRDefault="006D234A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>4)</w:t>
      </w:r>
    </w:p>
    <w:p w:rsidR="00B52228" w:rsidRPr="004C42A3" w:rsidRDefault="00B52228" w:rsidP="00B52228">
      <w:pPr>
        <w:pStyle w:val="Sinespaciado"/>
        <w:rPr>
          <w:b/>
          <w:i/>
          <w:sz w:val="28"/>
          <w:szCs w:val="28"/>
          <w:u w:val="single"/>
        </w:rPr>
      </w:pPr>
      <w:r w:rsidRPr="004C42A3">
        <w:rPr>
          <w:b/>
          <w:i/>
          <w:sz w:val="28"/>
          <w:szCs w:val="28"/>
          <w:u w:val="single"/>
        </w:rPr>
        <w:t xml:space="preserve">A Y </w:t>
      </w:r>
      <w:proofErr w:type="gramStart"/>
      <w:r w:rsidRPr="004C42A3">
        <w:rPr>
          <w:b/>
          <w:i/>
          <w:sz w:val="28"/>
          <w:szCs w:val="28"/>
          <w:u w:val="single"/>
        </w:rPr>
        <w:t>B )</w:t>
      </w:r>
      <w:proofErr w:type="gramEnd"/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proofErr w:type="gramStart"/>
      <w:r w:rsidRPr="00F662C9">
        <w:rPr>
          <w:b/>
          <w:sz w:val="28"/>
          <w:szCs w:val="28"/>
          <w:highlight w:val="green"/>
        </w:rPr>
        <w:t>Simplex :</w:t>
      </w:r>
      <w:proofErr w:type="gramEnd"/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Los datos fluyen en una sola dirección, de un emisor a un receptor. </w:t>
      </w: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Ejemplos: La radio, la televisión o la transmisión de una descarga de archivos a una dirección específica. 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proofErr w:type="spellStart"/>
      <w:r w:rsidRPr="00F662C9">
        <w:rPr>
          <w:b/>
          <w:sz w:val="28"/>
          <w:szCs w:val="28"/>
          <w:highlight w:val="green"/>
        </w:rPr>
        <w:t>Half-</w:t>
      </w:r>
      <w:proofErr w:type="gramStart"/>
      <w:r w:rsidRPr="00F662C9">
        <w:rPr>
          <w:b/>
          <w:sz w:val="28"/>
          <w:szCs w:val="28"/>
          <w:highlight w:val="green"/>
        </w:rPr>
        <w:t>Duplex</w:t>
      </w:r>
      <w:proofErr w:type="spellEnd"/>
      <w:r w:rsidRPr="00F662C9">
        <w:rPr>
          <w:b/>
          <w:sz w:val="28"/>
          <w:szCs w:val="28"/>
          <w:highlight w:val="green"/>
        </w:rPr>
        <w:t xml:space="preserve"> :</w:t>
      </w:r>
      <w:proofErr w:type="gramEnd"/>
      <w:r w:rsidRPr="00B52228">
        <w:rPr>
          <w:b/>
          <w:sz w:val="28"/>
          <w:szCs w:val="28"/>
        </w:rPr>
        <w:tab/>
      </w:r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Un dispositivo transmite a la vez, y cuando termina, el otro puede empezar a transmitir, como en una </w:t>
      </w:r>
      <w:proofErr w:type="spellStart"/>
      <w:r w:rsidRPr="00B52228">
        <w:rPr>
          <w:sz w:val="28"/>
          <w:szCs w:val="28"/>
        </w:rPr>
        <w:t>walkie-talkie</w:t>
      </w:r>
      <w:proofErr w:type="spellEnd"/>
      <w:r w:rsidRPr="00B52228">
        <w:rPr>
          <w:sz w:val="28"/>
          <w:szCs w:val="28"/>
        </w:rPr>
        <w:t xml:space="preserve">. </w:t>
      </w: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Ejemplos: Un fax o un </w:t>
      </w:r>
      <w:proofErr w:type="spellStart"/>
      <w:r w:rsidRPr="00B52228">
        <w:rPr>
          <w:sz w:val="28"/>
          <w:szCs w:val="28"/>
        </w:rPr>
        <w:t>walkie-talkie</w:t>
      </w:r>
      <w:proofErr w:type="spellEnd"/>
      <w:r w:rsidRPr="00B52228">
        <w:rPr>
          <w:sz w:val="28"/>
          <w:szCs w:val="28"/>
        </w:rPr>
        <w:t xml:space="preserve">. 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r w:rsidRPr="00F662C9">
        <w:rPr>
          <w:b/>
          <w:sz w:val="28"/>
          <w:szCs w:val="28"/>
          <w:highlight w:val="green"/>
        </w:rPr>
        <w:t>Full-</w:t>
      </w:r>
      <w:proofErr w:type="spellStart"/>
      <w:proofErr w:type="gramStart"/>
      <w:r w:rsidRPr="00F662C9">
        <w:rPr>
          <w:b/>
          <w:sz w:val="28"/>
          <w:szCs w:val="28"/>
          <w:highlight w:val="green"/>
        </w:rPr>
        <w:t>Duplex</w:t>
      </w:r>
      <w:proofErr w:type="spellEnd"/>
      <w:r w:rsidRPr="00F662C9">
        <w:rPr>
          <w:b/>
          <w:sz w:val="28"/>
          <w:szCs w:val="28"/>
          <w:highlight w:val="green"/>
        </w:rPr>
        <w:t xml:space="preserve"> :</w:t>
      </w:r>
      <w:proofErr w:type="gramEnd"/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La comunicación es bidireccional y simultánea, permitiendo que ambos dispositivos transmitan y reciban al mismo tiempo. </w:t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 w:rsidRPr="00B52228">
        <w:rPr>
          <w:sz w:val="28"/>
          <w:szCs w:val="28"/>
        </w:rPr>
        <w:lastRenderedPageBreak/>
        <w:t>Ejemp</w:t>
      </w:r>
      <w:r w:rsidR="004C42A3">
        <w:rPr>
          <w:sz w:val="28"/>
          <w:szCs w:val="28"/>
        </w:rPr>
        <w:t>los: Las redes telefónicas,</w:t>
      </w:r>
      <w:r w:rsidR="004C42A3" w:rsidRPr="00B52228">
        <w:rPr>
          <w:sz w:val="28"/>
          <w:szCs w:val="28"/>
        </w:rPr>
        <w:t xml:space="preserve"> usan</w:t>
      </w:r>
      <w:r w:rsidRPr="00B52228">
        <w:rPr>
          <w:sz w:val="28"/>
          <w:szCs w:val="28"/>
        </w:rPr>
        <w:t xml:space="preserve"> diferentes frecuencias</w:t>
      </w:r>
      <w:r w:rsidR="004C42A3">
        <w:rPr>
          <w:sz w:val="28"/>
          <w:szCs w:val="28"/>
        </w:rPr>
        <w:t xml:space="preserve"> para la transmisión y recepción.</w:t>
      </w:r>
      <w:r w:rsidRPr="008527D4"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 wp14:anchorId="6C0C5541" wp14:editId="302F953A">
            <wp:extent cx="4548743" cy="1740877"/>
            <wp:effectExtent l="0" t="0" r="4445" b="0"/>
            <wp:docPr id="2" name="Imagen 2" descr="Latiguillos ópticos Simplex o Duplex - Beyon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tiguillos ópticos Simplex o Duplex - Beyondte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3" cy="174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5) </w:t>
      </w:r>
      <w:r w:rsidRPr="00F662C9">
        <w:rPr>
          <w:sz w:val="28"/>
          <w:szCs w:val="28"/>
          <w:highlight w:val="green"/>
        </w:rPr>
        <w:t>red pública: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4C42A3" w:rsidP="00B52228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 w:rsidR="00B52228" w:rsidRPr="00B52228">
        <w:rPr>
          <w:sz w:val="28"/>
          <w:szCs w:val="28"/>
        </w:rPr>
        <w:t>s accesible por cualquier usuario, como Internet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proofErr w:type="gramStart"/>
      <w:r w:rsidRPr="00B52228">
        <w:rPr>
          <w:sz w:val="28"/>
          <w:szCs w:val="28"/>
        </w:rPr>
        <w:t>red</w:t>
      </w:r>
      <w:proofErr w:type="gramEnd"/>
      <w:r w:rsidRPr="00B52228">
        <w:rPr>
          <w:sz w:val="28"/>
          <w:szCs w:val="28"/>
        </w:rPr>
        <w:t xml:space="preserve"> privada 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 </w:t>
      </w:r>
      <w:proofErr w:type="gramStart"/>
      <w:r w:rsidRPr="00B52228">
        <w:rPr>
          <w:sz w:val="28"/>
          <w:szCs w:val="28"/>
        </w:rPr>
        <w:t>es</w:t>
      </w:r>
      <w:proofErr w:type="gramEnd"/>
      <w:r w:rsidRPr="00B52228">
        <w:rPr>
          <w:sz w:val="28"/>
          <w:szCs w:val="28"/>
        </w:rPr>
        <w:t xml:space="preserve"> restringida y solo permite el acceso a miembros autorizados de una organización o a usuarios con permisos específicos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>
            <wp:extent cx="4510454" cy="2031023"/>
            <wp:effectExtent l="0" t="0" r="4445" b="762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tia y minecrac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54" cy="203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6)  </w:t>
      </w:r>
      <w:r w:rsidRPr="00F662C9">
        <w:rPr>
          <w:b/>
          <w:i/>
          <w:sz w:val="28"/>
          <w:szCs w:val="28"/>
          <w:highlight w:val="green"/>
        </w:rPr>
        <w:t>Internet: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Es una red privada y restringida dentro de una organización, diseñada para </w:t>
      </w:r>
      <w:r w:rsidR="004C42A3">
        <w:rPr>
          <w:sz w:val="28"/>
          <w:szCs w:val="28"/>
        </w:rPr>
        <w:t xml:space="preserve">uso exclusivo de sus empleados Ej.: </w:t>
      </w:r>
      <w:r w:rsidRPr="00B52228">
        <w:rPr>
          <w:sz w:val="28"/>
          <w:szCs w:val="28"/>
        </w:rPr>
        <w:t>Navegar por la web y visitar sitios de comercio electrónico o redes sociales.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b/>
          <w:sz w:val="28"/>
          <w:szCs w:val="28"/>
        </w:rPr>
      </w:pPr>
      <w:r w:rsidRPr="00B52228">
        <w:rPr>
          <w:b/>
          <w:sz w:val="28"/>
          <w:szCs w:val="28"/>
        </w:rPr>
        <w:t xml:space="preserve"> </w:t>
      </w:r>
      <w:r w:rsidRPr="00F662C9">
        <w:rPr>
          <w:b/>
          <w:sz w:val="28"/>
          <w:szCs w:val="28"/>
          <w:highlight w:val="green"/>
        </w:rPr>
        <w:t>Extranet:</w:t>
      </w:r>
    </w:p>
    <w:p w:rsidR="00B52228" w:rsidRPr="00B52228" w:rsidRDefault="00B52228" w:rsidP="00B52228">
      <w:pPr>
        <w:pStyle w:val="Sinespaciado"/>
        <w:rPr>
          <w:b/>
          <w:sz w:val="28"/>
          <w:szCs w:val="28"/>
        </w:rPr>
      </w:pPr>
    </w:p>
    <w:p w:rsid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>Es una extensión segura de la Intranet que permite el acceso controlado a un grupo selecto de usuarios externos, como</w:t>
      </w:r>
      <w:r w:rsidR="004C42A3">
        <w:rPr>
          <w:sz w:val="28"/>
          <w:szCs w:val="28"/>
        </w:rPr>
        <w:t xml:space="preserve"> socios comerciales o clientes</w:t>
      </w:r>
      <w:r w:rsidR="004C42A3" w:rsidRPr="004C42A3">
        <w:rPr>
          <w:sz w:val="28"/>
          <w:szCs w:val="28"/>
        </w:rPr>
        <w:t xml:space="preserve"> </w:t>
      </w:r>
      <w:r w:rsidR="004C42A3">
        <w:rPr>
          <w:sz w:val="28"/>
          <w:szCs w:val="28"/>
        </w:rPr>
        <w:lastRenderedPageBreak/>
        <w:t xml:space="preserve">Ej.: </w:t>
      </w:r>
      <w:r w:rsidRPr="00B52228">
        <w:rPr>
          <w:sz w:val="28"/>
          <w:szCs w:val="28"/>
        </w:rPr>
        <w:t>Un portal para que los proveedores accedan a los niveles de inventario o los cronogramas de producción de una empresa manufacturera.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F662C9" w:rsidRDefault="00B52228" w:rsidP="00B52228">
      <w:pPr>
        <w:pStyle w:val="Sinespaciado"/>
        <w:rPr>
          <w:b/>
          <w:i/>
          <w:sz w:val="28"/>
          <w:szCs w:val="28"/>
        </w:rPr>
      </w:pPr>
      <w:r w:rsidRPr="00F662C9">
        <w:rPr>
          <w:b/>
          <w:i/>
          <w:sz w:val="28"/>
          <w:szCs w:val="28"/>
          <w:highlight w:val="green"/>
        </w:rPr>
        <w:t>Intranet: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  <w:r w:rsidRPr="00B52228">
        <w:rPr>
          <w:sz w:val="28"/>
          <w:szCs w:val="28"/>
        </w:rPr>
        <w:t xml:space="preserve">Es una red privada y restringida dentro de una organización, diseñada para </w:t>
      </w:r>
      <w:r w:rsidR="004C42A3">
        <w:rPr>
          <w:sz w:val="28"/>
          <w:szCs w:val="28"/>
        </w:rPr>
        <w:t>uso exclusivo de sus empleados</w:t>
      </w:r>
      <w:r w:rsidR="004C42A3" w:rsidRPr="004C42A3">
        <w:rPr>
          <w:sz w:val="28"/>
          <w:szCs w:val="28"/>
        </w:rPr>
        <w:t xml:space="preserve"> </w:t>
      </w:r>
      <w:r w:rsidR="004C42A3">
        <w:rPr>
          <w:sz w:val="28"/>
          <w:szCs w:val="28"/>
        </w:rPr>
        <w:t xml:space="preserve">Ej.: </w:t>
      </w:r>
      <w:r w:rsidRPr="00B52228">
        <w:rPr>
          <w:sz w:val="28"/>
          <w:szCs w:val="28"/>
        </w:rPr>
        <w:t>Un portal interno para que los empleados accedan a políticas de la empresa, noticias internas o formularios.</w:t>
      </w: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Pr="00B52228" w:rsidRDefault="00B52228" w:rsidP="00B52228">
      <w:pPr>
        <w:pStyle w:val="Sinespaciado"/>
        <w:rPr>
          <w:sz w:val="28"/>
          <w:szCs w:val="28"/>
        </w:rPr>
      </w:pP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val="es-AR" w:eastAsia="es-AR"/>
        </w:rPr>
        <w:drawing>
          <wp:inline distT="0" distB="0" distL="0" distR="0">
            <wp:extent cx="5301761" cy="21717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llino y mikecr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32" cy="217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2A3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4C42A3" w:rsidRDefault="004C42A3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4C42A3" w:rsidRPr="00F662C9" w:rsidRDefault="00F662C9" w:rsidP="004C42A3">
      <w:pPr>
        <w:pStyle w:val="Sinespaciado"/>
        <w:rPr>
          <w:b/>
          <w:sz w:val="40"/>
          <w:szCs w:val="40"/>
        </w:rPr>
      </w:pP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>
        <w:rPr>
          <w:rFonts w:ascii="Cambria Math" w:hAnsi="Cambria Math" w:cs="Cambria Math"/>
          <w:b/>
          <w:sz w:val="40"/>
          <w:szCs w:val="40"/>
        </w:rPr>
        <w:t xml:space="preserve"> </w:t>
      </w:r>
      <w:bookmarkStart w:id="0" w:name="_GoBack"/>
      <w:bookmarkEnd w:id="0"/>
      <w:r w:rsidR="004C42A3" w:rsidRPr="00F662C9">
        <w:rPr>
          <w:b/>
          <w:sz w:val="40"/>
          <w:szCs w:val="40"/>
        </w:rPr>
        <w:t>BIBLIOGRAFIA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Pr="00F662C9">
        <w:t xml:space="preserve"> </w:t>
      </w:r>
      <w:r w:rsidRPr="00F662C9">
        <w:rPr>
          <w:rFonts w:ascii="Cambria Math" w:hAnsi="Cambria Math" w:cs="Cambria Math"/>
          <w:b/>
          <w:sz w:val="40"/>
          <w:szCs w:val="40"/>
        </w:rPr>
        <w:t>⬇</w:t>
      </w:r>
      <w:r w:rsidR="004C42A3" w:rsidRPr="00F662C9">
        <w:rPr>
          <w:b/>
          <w:sz w:val="40"/>
          <w:szCs w:val="40"/>
        </w:rPr>
        <w:t>:</w:t>
      </w:r>
    </w:p>
    <w:p w:rsidR="004C42A3" w:rsidRDefault="004C42A3" w:rsidP="004C42A3">
      <w:pPr>
        <w:pStyle w:val="Sinespaciado"/>
        <w:rPr>
          <w:b/>
          <w:sz w:val="28"/>
          <w:szCs w:val="28"/>
        </w:rPr>
      </w:pPr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  <w:hyperlink r:id="rId12" w:history="1">
        <w:r w:rsidRPr="004C42A3">
          <w:rPr>
            <w:rStyle w:val="Hipervnculo"/>
            <w:b/>
            <w:sz w:val="20"/>
            <w:szCs w:val="20"/>
          </w:rPr>
          <w:t>https://www.google.com/url?sa=i&amp;url=https%3A%2F%2Fwww.profesionalreview.com%2F2019%2F01%2F17%2Fred-publica-y-privada%2F&amp;psig=AOvVaw1n0Ba121ARxmW8XbQjWhtD&amp;ust=1759923189709000&amp;source=images&amp;cd=vfe&amp;opi=89978449&amp;ved=0CBUQjRxqFwoTCJiI7fX-kZADFQAAAAAdAAAAABAK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  <w:hyperlink r:id="rId13" w:history="1">
        <w:r w:rsidRPr="004C42A3">
          <w:rPr>
            <w:rStyle w:val="Hipervnculo"/>
            <w:b/>
            <w:sz w:val="20"/>
            <w:szCs w:val="20"/>
          </w:rPr>
          <w:t>https://www.google.com/url?sa=i&amp;url=https%3A%2F%2Fwww.youtube.com%2Fwatch%3Fv%3DYMP5-Zynuw4&amp;psig=AOvVaw2_BIrRM3Y6orsUDkDzMFsy&amp;ust=1759923101349000&amp;source=images&amp;cd=vfe&amp;opi=89978449&amp;ved=0CBUQjRxqFwoTCMDF7sz-kZADFQAAAAAdAAAAABAE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  <w:hyperlink r:id="rId14" w:history="1">
        <w:r w:rsidRPr="004C42A3">
          <w:rPr>
            <w:rStyle w:val="Hipervnculo"/>
            <w:b/>
            <w:sz w:val="20"/>
            <w:szCs w:val="20"/>
          </w:rPr>
          <w:t>https://es.wikipedia.org/wiki/Red_inal%C3%A1mbrica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4C42A3" w:rsidRDefault="004C42A3" w:rsidP="004C42A3">
      <w:pPr>
        <w:pStyle w:val="Sinespaciado"/>
        <w:rPr>
          <w:b/>
          <w:sz w:val="28"/>
          <w:szCs w:val="28"/>
        </w:rPr>
      </w:pPr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  <w:hyperlink r:id="rId15" w:history="1">
        <w:r w:rsidRPr="004C42A3">
          <w:rPr>
            <w:rStyle w:val="Hipervnculo"/>
            <w:b/>
            <w:sz w:val="20"/>
            <w:szCs w:val="20"/>
          </w:rPr>
          <w:t>https://www.google.com/search?q=simplex+half-duplex+full-duplex&amp;oq=simplex+hal&amp;gs_lcrp=EgZjaHJvbWUqBwgAEAAYgAQyBwgAEAAYgAQyBggBEEUYOTIHCAIQABiABDIICAMQABgWGB4yCAgEEAAYFhgeMggIBRAAGBYYHjIICAYQABgWGB4yCAgHEAAYFhgeMggICBAAGBYYHjIICAkQABgWGB7SAQkyODIxN2owajSoAgCwAgA&amp;sourceid=chrome&amp;ie=UTF-8</w:t>
        </w:r>
      </w:hyperlink>
    </w:p>
    <w:p w:rsidR="004C42A3" w:rsidRPr="004C42A3" w:rsidRDefault="004C42A3" w:rsidP="004C42A3">
      <w:pPr>
        <w:pStyle w:val="Sinespaciado"/>
        <w:rPr>
          <w:b/>
          <w:sz w:val="20"/>
          <w:szCs w:val="20"/>
        </w:rPr>
      </w:pPr>
    </w:p>
    <w:p w:rsidR="00B52228" w:rsidRDefault="00B52228" w:rsidP="00B52228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B52228" w:rsidRDefault="00B52228" w:rsidP="00B52228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B52228" w:rsidRDefault="00B52228" w:rsidP="00B52228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B52228" w:rsidRDefault="00B52228" w:rsidP="00B52228">
      <w:pPr>
        <w:pStyle w:val="Sinespaciado"/>
        <w:rPr>
          <w:color w:val="002060"/>
          <w:sz w:val="28"/>
          <w:szCs w:val="28"/>
          <w:lang w:val="es-MX"/>
        </w:rPr>
      </w:pPr>
    </w:p>
    <w:p w:rsidR="00B52228" w:rsidRPr="002F547C" w:rsidRDefault="00B52228" w:rsidP="002F547C">
      <w:pPr>
        <w:rPr>
          <w:sz w:val="28"/>
          <w:szCs w:val="28"/>
          <w:lang w:val="es-MX"/>
        </w:rPr>
      </w:pPr>
    </w:p>
    <w:sectPr w:rsidR="00B52228" w:rsidRPr="002F5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83"/>
    <w:multiLevelType w:val="hybridMultilevel"/>
    <w:tmpl w:val="4D54E3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3D42"/>
    <w:multiLevelType w:val="hybridMultilevel"/>
    <w:tmpl w:val="D436D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44859"/>
    <w:multiLevelType w:val="hybridMultilevel"/>
    <w:tmpl w:val="3B70A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6F02"/>
    <w:multiLevelType w:val="hybridMultilevel"/>
    <w:tmpl w:val="D700C4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763"/>
    <w:multiLevelType w:val="hybridMultilevel"/>
    <w:tmpl w:val="DF16C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C4DB3"/>
    <w:multiLevelType w:val="multilevel"/>
    <w:tmpl w:val="49580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D0F1982"/>
    <w:multiLevelType w:val="hybridMultilevel"/>
    <w:tmpl w:val="D354EF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02800"/>
    <w:multiLevelType w:val="hybridMultilevel"/>
    <w:tmpl w:val="3AEE4F5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D572DA7"/>
    <w:multiLevelType w:val="hybridMultilevel"/>
    <w:tmpl w:val="578C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E308E"/>
    <w:multiLevelType w:val="hybridMultilevel"/>
    <w:tmpl w:val="EF86A9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1610E"/>
    <w:multiLevelType w:val="hybridMultilevel"/>
    <w:tmpl w:val="41FCE0F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039B6"/>
    <w:multiLevelType w:val="hybridMultilevel"/>
    <w:tmpl w:val="71926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21"/>
    <w:rsid w:val="00114196"/>
    <w:rsid w:val="002410BD"/>
    <w:rsid w:val="002F547C"/>
    <w:rsid w:val="00392041"/>
    <w:rsid w:val="004C42A3"/>
    <w:rsid w:val="006D234A"/>
    <w:rsid w:val="00785E21"/>
    <w:rsid w:val="008B7FF0"/>
    <w:rsid w:val="00997492"/>
    <w:rsid w:val="00A622C9"/>
    <w:rsid w:val="00B52228"/>
    <w:rsid w:val="00BE15B9"/>
    <w:rsid w:val="00D16B0C"/>
    <w:rsid w:val="00F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5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E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5E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5E2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234A"/>
    <w:rPr>
      <w:b/>
      <w:bCs/>
    </w:rPr>
  </w:style>
  <w:style w:type="character" w:customStyle="1" w:styleId="uv3um">
    <w:name w:val="uv3um"/>
    <w:basedOn w:val="Fuentedeprrafopredeter"/>
    <w:rsid w:val="006D234A"/>
  </w:style>
  <w:style w:type="paragraph" w:styleId="Sinespaciado">
    <w:name w:val="No Spacing"/>
    <w:uiPriority w:val="1"/>
    <w:qFormat/>
    <w:rsid w:val="00B52228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C4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85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5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5E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5E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5E2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D234A"/>
    <w:rPr>
      <w:b/>
      <w:bCs/>
    </w:rPr>
  </w:style>
  <w:style w:type="character" w:customStyle="1" w:styleId="uv3um">
    <w:name w:val="uv3um"/>
    <w:basedOn w:val="Fuentedeprrafopredeter"/>
    <w:rsid w:val="006D234A"/>
  </w:style>
  <w:style w:type="paragraph" w:styleId="Sinespaciado">
    <w:name w:val="No Spacing"/>
    <w:uiPriority w:val="1"/>
    <w:qFormat/>
    <w:rsid w:val="00B52228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C4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sa=i&amp;url=https%3A%2F%2Fwww.youtube.com%2Fwatch%3Fv%3DYMP5-Zynuw4&amp;psig=AOvVaw2_BIrRM3Y6orsUDkDzMFsy&amp;ust=1759923101349000&amp;source=images&amp;cd=vfe&amp;opi=89978449&amp;ved=0CBUQjRxqFwoTCMDF7sz-kZADFQAAAAAdAAAAABA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sa=i&amp;url=https%3A%2F%2Fwww.profesionalreview.com%2F2019%2F01%2F17%2Fred-publica-y-privada%2F&amp;psig=AOvVaw1n0Ba121ARxmW8XbQjWhtD&amp;ust=1759923189709000&amp;source=images&amp;cd=vfe&amp;opi=89978449&amp;ved=0CBUQjRxqFwoTCJiI7fX-kZADFQAAAAAdAAAAABA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simplex+half-duplex+full-duplex&amp;oq=simplex+hal&amp;gs_lcrp=EgZjaHJvbWUqBwgAEAAYgAQyBwgAEAAYgAQyBggBEEUYOTIHCAIQABiABDIICAMQABgWGB4yCAgEEAAYFhgeMggIBRAAGBYYHjIICAYQABgWGB4yCAgHEAAYFhgeMggICBAAGBYYHjIICAkQABgWGB7SAQkyODIxN2owajSoAgCwAgA&amp;sourceid=chrome&amp;ie=UTF-8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es.wikipedia.org/wiki/Red_inal%C3%A1mbr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41DB-99F0-422E-B834-B8E97268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2025-09-23T11:33:00Z</dcterms:created>
  <dcterms:modified xsi:type="dcterms:W3CDTF">2025-10-07T11:46:00Z</dcterms:modified>
</cp:coreProperties>
</file>