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3A89" w14:textId="5C827E73" w:rsidR="00A944B3" w:rsidRDefault="00A944B3" w:rsidP="00A944B3">
      <w:r>
        <w:rPr>
          <w:noProof/>
        </w:rPr>
        <w:drawing>
          <wp:anchor distT="0" distB="0" distL="114300" distR="114300" simplePos="0" relativeHeight="251659264" behindDoc="0" locked="0" layoutInCell="1" allowOverlap="1" wp14:anchorId="29BD3128" wp14:editId="3DC8266A">
            <wp:simplePos x="0" y="0"/>
            <wp:positionH relativeFrom="column">
              <wp:posOffset>4526280</wp:posOffset>
            </wp:positionH>
            <wp:positionV relativeFrom="paragraph">
              <wp:posOffset>0</wp:posOffset>
            </wp:positionV>
            <wp:extent cx="913765" cy="487045"/>
            <wp:effectExtent l="0" t="0" r="635" b="0"/>
            <wp:wrapTopAndBottom/>
            <wp:docPr id="1789459277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459277" name="Imagen 1" descr="Interfaz de usuario gráfica, Aplicación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Actividades Asincrónicas de </w:t>
      </w:r>
      <w:r>
        <w:t>Ciencias Políticas</w:t>
      </w:r>
    </w:p>
    <w:p w14:paraId="5CFB01ED" w14:textId="53B59C62" w:rsidR="00E64B47" w:rsidRDefault="00A944B3">
      <w:proofErr w:type="gramStart"/>
      <w:r>
        <w:t>Tema :</w:t>
      </w:r>
      <w:proofErr w:type="gramEnd"/>
      <w:r>
        <w:t xml:space="preserve"> </w:t>
      </w:r>
      <w:r>
        <w:t>Ideologías y sistema partidario</w:t>
      </w:r>
    </w:p>
    <w:p w14:paraId="3EF2824C" w14:textId="03E7D486" w:rsidR="00A944B3" w:rsidRDefault="00A944B3">
      <w:r>
        <w:t xml:space="preserve">Se propone realizar las actividades a partir de la lectura del libro utilizado en </w:t>
      </w:r>
      <w:proofErr w:type="gramStart"/>
      <w:r>
        <w:t>clase  y</w:t>
      </w:r>
      <w:proofErr w:type="gramEnd"/>
      <w:r>
        <w:t xml:space="preserve"> socializado en forma digital.</w:t>
      </w:r>
    </w:p>
    <w:p w14:paraId="150CEE51" w14:textId="0436E9FA" w:rsidR="00A944B3" w:rsidRDefault="00A944B3" w:rsidP="00A944B3">
      <w:pPr>
        <w:pStyle w:val="Prrafodelista"/>
        <w:numPr>
          <w:ilvl w:val="0"/>
          <w:numId w:val="1"/>
        </w:numPr>
      </w:pPr>
      <w:r>
        <w:t>Lea el recuadro de la página 158</w:t>
      </w:r>
    </w:p>
    <w:p w14:paraId="1FEE79EE" w14:textId="5DDA5641" w:rsidR="00A944B3" w:rsidRDefault="00A944B3" w:rsidP="00A944B3">
      <w:pPr>
        <w:pStyle w:val="Prrafodelista"/>
        <w:numPr>
          <w:ilvl w:val="0"/>
          <w:numId w:val="2"/>
        </w:numPr>
      </w:pPr>
      <w:r>
        <w:t>¿Qué es la ideología?</w:t>
      </w:r>
    </w:p>
    <w:p w14:paraId="583B59BA" w14:textId="69EFCC6F" w:rsidR="00A944B3" w:rsidRDefault="00A944B3" w:rsidP="00A944B3">
      <w:pPr>
        <w:pStyle w:val="Prrafodelista"/>
        <w:numPr>
          <w:ilvl w:val="0"/>
          <w:numId w:val="1"/>
        </w:numPr>
      </w:pPr>
      <w:r>
        <w:t>Construya un cuadro comparativo con los sistemas partidarios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5947"/>
      </w:tblGrid>
      <w:tr w:rsidR="00A944B3" w14:paraId="491264DE" w14:textId="77777777" w:rsidTr="00A944B3">
        <w:tc>
          <w:tcPr>
            <w:tcW w:w="1827" w:type="dxa"/>
          </w:tcPr>
          <w:p w14:paraId="20EC158C" w14:textId="625789BE" w:rsidR="00A944B3" w:rsidRDefault="00A944B3" w:rsidP="00A944B3">
            <w:pPr>
              <w:pStyle w:val="Prrafodelista"/>
              <w:ind w:left="0"/>
            </w:pPr>
            <w:r>
              <w:t>Sistema partidario</w:t>
            </w:r>
          </w:p>
        </w:tc>
        <w:tc>
          <w:tcPr>
            <w:tcW w:w="5947" w:type="dxa"/>
          </w:tcPr>
          <w:p w14:paraId="1C0363A5" w14:textId="6BD9EBED" w:rsidR="00A944B3" w:rsidRDefault="00A944B3" w:rsidP="00A944B3">
            <w:pPr>
              <w:pStyle w:val="Prrafodelista"/>
              <w:ind w:left="0"/>
            </w:pPr>
            <w:r>
              <w:t>características</w:t>
            </w:r>
          </w:p>
        </w:tc>
      </w:tr>
      <w:tr w:rsidR="00A944B3" w14:paraId="7DF7AAE7" w14:textId="77777777" w:rsidTr="00A944B3">
        <w:tc>
          <w:tcPr>
            <w:tcW w:w="1827" w:type="dxa"/>
          </w:tcPr>
          <w:p w14:paraId="61B46DC4" w14:textId="77777777" w:rsidR="00A944B3" w:rsidRDefault="00A944B3" w:rsidP="00A944B3">
            <w:pPr>
              <w:pStyle w:val="Prrafodelista"/>
              <w:ind w:left="0"/>
            </w:pPr>
          </w:p>
        </w:tc>
        <w:tc>
          <w:tcPr>
            <w:tcW w:w="5947" w:type="dxa"/>
          </w:tcPr>
          <w:p w14:paraId="61E3DF3A" w14:textId="77777777" w:rsidR="00A944B3" w:rsidRDefault="00A944B3" w:rsidP="00A944B3">
            <w:pPr>
              <w:pStyle w:val="Prrafodelista"/>
              <w:ind w:left="0"/>
            </w:pPr>
          </w:p>
        </w:tc>
      </w:tr>
    </w:tbl>
    <w:p w14:paraId="44F3EB30" w14:textId="32DD3AD7" w:rsidR="00A944B3" w:rsidRDefault="00A944B3" w:rsidP="00A944B3">
      <w:r>
        <w:t>3-Construya una línea de tiempo ordenando los distintos sistemas partidarios que se practicaron en la historia.</w:t>
      </w:r>
    </w:p>
    <w:sectPr w:rsidR="00A94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3BD0"/>
    <w:multiLevelType w:val="hybridMultilevel"/>
    <w:tmpl w:val="3AD677E2"/>
    <w:lvl w:ilvl="0" w:tplc="F4E83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272FB"/>
    <w:multiLevelType w:val="hybridMultilevel"/>
    <w:tmpl w:val="E3F270B4"/>
    <w:lvl w:ilvl="0" w:tplc="65BC320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3689040">
    <w:abstractNumId w:val="0"/>
  </w:num>
  <w:num w:numId="2" w16cid:durableId="153750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B3"/>
    <w:rsid w:val="003C72A8"/>
    <w:rsid w:val="00924C14"/>
    <w:rsid w:val="00A83322"/>
    <w:rsid w:val="00A944B3"/>
    <w:rsid w:val="00E61568"/>
    <w:rsid w:val="00E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9077"/>
  <w15:chartTrackingRefBased/>
  <w15:docId w15:val="{1DFC60E5-B80B-44A0-86F8-E01BD0C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4B3"/>
    <w:pPr>
      <w:spacing w:line="278" w:lineRule="auto"/>
    </w:pPr>
    <w:rPr>
      <w:rFonts w:eastAsiaTheme="minorEastAsia"/>
      <w:sz w:val="24"/>
      <w:szCs w:val="24"/>
      <w:lang w:val="es-US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A94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4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4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4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4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4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4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4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4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4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4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4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44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44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44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44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44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44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4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4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4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4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44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44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44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4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44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44B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9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BELEN ILLANES RODRIGUEZ</dc:creator>
  <cp:keywords/>
  <dc:description/>
  <cp:lastModifiedBy>RITA BELEN ILLANES RODRIGUEZ</cp:lastModifiedBy>
  <cp:revision>2</cp:revision>
  <dcterms:created xsi:type="dcterms:W3CDTF">2025-10-10T22:14:00Z</dcterms:created>
  <dcterms:modified xsi:type="dcterms:W3CDTF">2025-10-10T22:14:00Z</dcterms:modified>
</cp:coreProperties>
</file>