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21397" w14:textId="77777777" w:rsidR="00C83DCC" w:rsidRDefault="00F02E75">
      <w:pPr>
        <w:spacing w:after="117" w:line="259" w:lineRule="auto"/>
        <w:ind w:left="355" w:firstLine="0"/>
        <w:jc w:val="center"/>
      </w:pPr>
      <w:r>
        <w:rPr>
          <w:b/>
          <w:sz w:val="36"/>
        </w:rPr>
        <w:t xml:space="preserve">          </w:t>
      </w:r>
      <w:r>
        <w:rPr>
          <w:b/>
          <w:sz w:val="36"/>
          <w:u w:val="single" w:color="000000"/>
        </w:rPr>
        <w:t>COLEGIO SANTA ROSA DE LIMA</w:t>
      </w:r>
      <w:r>
        <w:rPr>
          <w:b/>
          <w:sz w:val="36"/>
        </w:rPr>
        <w:t xml:space="preserve">    </w:t>
      </w:r>
      <w:r>
        <w:rPr>
          <w:noProof/>
        </w:rPr>
        <w:drawing>
          <wp:inline distT="0" distB="0" distL="0" distR="0" wp14:anchorId="4C075D48" wp14:editId="51927516">
            <wp:extent cx="784860" cy="70104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5"/>
                    <a:stretch>
                      <a:fillRect/>
                    </a:stretch>
                  </pic:blipFill>
                  <pic:spPr>
                    <a:xfrm>
                      <a:off x="0" y="0"/>
                      <a:ext cx="784860" cy="701040"/>
                    </a:xfrm>
                    <a:prstGeom prst="rect">
                      <a:avLst/>
                    </a:prstGeom>
                  </pic:spPr>
                </pic:pic>
              </a:graphicData>
            </a:graphic>
          </wp:inline>
        </w:drawing>
      </w:r>
      <w:r>
        <w:rPr>
          <w:b/>
          <w:sz w:val="22"/>
        </w:rPr>
        <w:t xml:space="preserve"> </w:t>
      </w:r>
    </w:p>
    <w:p w14:paraId="08665FD3" w14:textId="77777777" w:rsidR="00C83DCC" w:rsidRDefault="00F02E75">
      <w:pPr>
        <w:shd w:val="clear" w:color="auto" w:fill="FAFAFA"/>
        <w:spacing w:after="55" w:line="259" w:lineRule="auto"/>
        <w:ind w:left="293" w:firstLine="0"/>
        <w:jc w:val="left"/>
      </w:pPr>
      <w:r>
        <w:rPr>
          <w:b/>
          <w:u w:val="single" w:color="000000"/>
        </w:rPr>
        <w:t>ECONOMIA SOCIAL</w:t>
      </w:r>
      <w:r>
        <w:rPr>
          <w:b/>
        </w:rPr>
        <w:t xml:space="preserve"> </w:t>
      </w:r>
    </w:p>
    <w:p w14:paraId="5A76DE91" w14:textId="77777777" w:rsidR="00C83DCC" w:rsidRDefault="00F02E75">
      <w:pPr>
        <w:tabs>
          <w:tab w:val="center" w:pos="754"/>
          <w:tab w:val="center" w:pos="8119"/>
        </w:tabs>
        <w:spacing w:after="0" w:line="259" w:lineRule="auto"/>
        <w:ind w:left="0" w:firstLine="0"/>
        <w:jc w:val="left"/>
      </w:pPr>
      <w:r>
        <w:rPr>
          <w:rFonts w:ascii="Calibri" w:eastAsia="Calibri" w:hAnsi="Calibri" w:cs="Calibri"/>
          <w:sz w:val="22"/>
        </w:rPr>
        <w:tab/>
      </w:r>
      <w:r>
        <w:rPr>
          <w:b/>
          <w:sz w:val="26"/>
          <w:u w:val="single" w:color="000000"/>
        </w:rPr>
        <w:t xml:space="preserve">6 </w:t>
      </w:r>
      <w:proofErr w:type="gramStart"/>
      <w:r>
        <w:rPr>
          <w:b/>
          <w:u w:val="single" w:color="000000"/>
        </w:rPr>
        <w:t>Año</w:t>
      </w:r>
      <w:proofErr w:type="gramEnd"/>
      <w:r>
        <w:rPr>
          <w:b/>
          <w:u w:val="single" w:color="000000"/>
        </w:rPr>
        <w:t xml:space="preserve"> A</w:t>
      </w:r>
      <w:r>
        <w:rPr>
          <w:b/>
        </w:rPr>
        <w:t xml:space="preserve"> </w:t>
      </w:r>
      <w:r>
        <w:rPr>
          <w:b/>
        </w:rPr>
        <w:tab/>
      </w:r>
      <w:r>
        <w:rPr>
          <w:b/>
          <w:sz w:val="26"/>
        </w:rPr>
        <w:t xml:space="preserve"> </w:t>
      </w:r>
    </w:p>
    <w:p w14:paraId="1D45545E" w14:textId="77777777" w:rsidR="00C83DCC" w:rsidRDefault="00F02E75">
      <w:r>
        <w:rPr>
          <w:b/>
          <w:u w:val="single" w:color="000000"/>
        </w:rPr>
        <w:t>Profesoras</w:t>
      </w:r>
      <w:r>
        <w:rPr>
          <w:b/>
        </w:rPr>
        <w:t xml:space="preserve">: </w:t>
      </w:r>
      <w:r>
        <w:t xml:space="preserve">María Gabriela </w:t>
      </w:r>
      <w:proofErr w:type="spellStart"/>
      <w:r>
        <w:t>Dorgan</w:t>
      </w:r>
      <w:proofErr w:type="spellEnd"/>
      <w:r>
        <w:t xml:space="preserve"> Velasco</w:t>
      </w:r>
      <w:r>
        <w:rPr>
          <w:b/>
        </w:rPr>
        <w:t xml:space="preserve"> </w:t>
      </w:r>
    </w:p>
    <w:p w14:paraId="07C25F03" w14:textId="77777777" w:rsidR="00C83DCC" w:rsidRDefault="00F02E75">
      <w:pPr>
        <w:pStyle w:val="Ttulo1"/>
      </w:pPr>
      <w:r>
        <w:rPr>
          <w:rFonts w:ascii="Arial" w:eastAsia="Arial" w:hAnsi="Arial" w:cs="Arial"/>
          <w:b/>
          <w:sz w:val="24"/>
          <w:u w:val="single" w:color="000000"/>
        </w:rPr>
        <w:t>Contenidos</w:t>
      </w:r>
      <w:r>
        <w:rPr>
          <w:rFonts w:ascii="Arial" w:eastAsia="Arial" w:hAnsi="Arial" w:cs="Arial"/>
          <w:b/>
          <w:sz w:val="24"/>
        </w:rPr>
        <w:t xml:space="preserve">: </w:t>
      </w:r>
      <w:r>
        <w:t>Crisis de 1929 su repercusión en Argentina con la</w:t>
      </w:r>
      <w:r>
        <w:rPr>
          <w:i/>
        </w:rPr>
        <w:t xml:space="preserve"> </w:t>
      </w:r>
      <w:r>
        <w:t xml:space="preserve">Industrialización por Sustitución de Importaciones </w:t>
      </w:r>
    </w:p>
    <w:p w14:paraId="46C3A6CB" w14:textId="77777777" w:rsidR="00C83DCC" w:rsidRDefault="00F02E75">
      <w:pPr>
        <w:spacing w:after="0" w:line="259" w:lineRule="auto"/>
        <w:ind w:left="293" w:firstLine="0"/>
        <w:jc w:val="left"/>
      </w:pPr>
      <w:r>
        <w:t xml:space="preserve"> </w:t>
      </w:r>
    </w:p>
    <w:p w14:paraId="5AE29622" w14:textId="77777777" w:rsidR="00C83DCC" w:rsidRDefault="00F02E75">
      <w:pPr>
        <w:spacing w:after="115" w:line="259" w:lineRule="auto"/>
        <w:ind w:left="293" w:firstLine="0"/>
        <w:jc w:val="left"/>
      </w:pPr>
      <w:r>
        <w:rPr>
          <w:b/>
          <w:u w:val="single" w:color="000000"/>
        </w:rPr>
        <w:t>Alumno/</w:t>
      </w:r>
      <w:proofErr w:type="gramStart"/>
      <w:r>
        <w:rPr>
          <w:b/>
          <w:u w:val="single" w:color="000000"/>
        </w:rPr>
        <w:t>a</w:t>
      </w:r>
      <w:r>
        <w:rPr>
          <w:b/>
        </w:rPr>
        <w:t>:…</w:t>
      </w:r>
      <w:proofErr w:type="gramEnd"/>
      <w:r>
        <w:rPr>
          <w:b/>
        </w:rPr>
        <w:t xml:space="preserve">…………………………………………………………… </w:t>
      </w:r>
    </w:p>
    <w:p w14:paraId="41A66EC4" w14:textId="77777777" w:rsidR="00C83DCC" w:rsidRDefault="00F02E75">
      <w:pPr>
        <w:spacing w:after="66" w:line="259" w:lineRule="auto"/>
        <w:ind w:left="291" w:firstLine="0"/>
        <w:jc w:val="center"/>
      </w:pPr>
      <w:r>
        <w:rPr>
          <w:b/>
          <w:i/>
          <w:color w:val="C00000"/>
        </w:rPr>
        <w:t xml:space="preserve">Buenos días alumnos quiero compartir este pensamiento con ustedes: </w:t>
      </w:r>
    </w:p>
    <w:p w14:paraId="28F43BEE" w14:textId="77777777" w:rsidR="00C83DCC" w:rsidRDefault="00F02E75">
      <w:pPr>
        <w:spacing w:after="0" w:line="259" w:lineRule="auto"/>
        <w:ind w:left="359" w:firstLine="0"/>
        <w:jc w:val="center"/>
      </w:pPr>
      <w:r>
        <w:rPr>
          <w:noProof/>
        </w:rPr>
        <w:drawing>
          <wp:inline distT="0" distB="0" distL="0" distR="0" wp14:anchorId="7AA2B657" wp14:editId="4F3A1048">
            <wp:extent cx="3009900" cy="206819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6"/>
                    <a:stretch>
                      <a:fillRect/>
                    </a:stretch>
                  </pic:blipFill>
                  <pic:spPr>
                    <a:xfrm>
                      <a:off x="0" y="0"/>
                      <a:ext cx="3009900" cy="2068195"/>
                    </a:xfrm>
                    <a:prstGeom prst="rect">
                      <a:avLst/>
                    </a:prstGeom>
                  </pic:spPr>
                </pic:pic>
              </a:graphicData>
            </a:graphic>
          </wp:inline>
        </w:drawing>
      </w:r>
      <w:r>
        <w:rPr>
          <w:b/>
        </w:rPr>
        <w:t xml:space="preserve"> </w:t>
      </w:r>
    </w:p>
    <w:p w14:paraId="3CABF46D" w14:textId="77777777" w:rsidR="00C83DCC" w:rsidRDefault="00F02E75">
      <w:pPr>
        <w:spacing w:after="0" w:line="240" w:lineRule="auto"/>
        <w:ind w:left="293" w:firstLine="0"/>
        <w:jc w:val="left"/>
      </w:pPr>
      <w:r>
        <w:rPr>
          <w:b/>
          <w:color w:val="7030A0"/>
        </w:rPr>
        <w:t xml:space="preserve">Les propongo que vean los siguientes videos y a continuación respondan las actividades propuestas.  </w:t>
      </w:r>
    </w:p>
    <w:p w14:paraId="2BCCC0B5" w14:textId="77777777" w:rsidR="00C83DCC" w:rsidRDefault="00F02E75">
      <w:pPr>
        <w:spacing w:after="0" w:line="259" w:lineRule="auto"/>
        <w:ind w:left="358" w:firstLine="0"/>
        <w:jc w:val="center"/>
      </w:pPr>
      <w:r>
        <w:rPr>
          <w:b/>
          <w:color w:val="7030A0"/>
        </w:rPr>
        <w:t xml:space="preserve"> </w:t>
      </w:r>
    </w:p>
    <w:p w14:paraId="6909A1B0" w14:textId="77777777" w:rsidR="00C83DCC" w:rsidRDefault="00F02E75">
      <w:pPr>
        <w:spacing w:after="0" w:line="259" w:lineRule="auto"/>
        <w:ind w:left="358" w:firstLine="0"/>
        <w:jc w:val="center"/>
      </w:pPr>
      <w:r>
        <w:rPr>
          <w:b/>
          <w:color w:val="7030A0"/>
        </w:rPr>
        <w:t xml:space="preserve"> </w:t>
      </w:r>
    </w:p>
    <w:p w14:paraId="318CD726" w14:textId="77777777" w:rsidR="00C83DCC" w:rsidRDefault="00F02E75">
      <w:pPr>
        <w:spacing w:after="0" w:line="259" w:lineRule="auto"/>
        <w:ind w:left="663"/>
        <w:jc w:val="left"/>
      </w:pPr>
      <w:r>
        <w:rPr>
          <w:b/>
        </w:rPr>
        <w:t xml:space="preserve">A) </w:t>
      </w:r>
      <w:r>
        <w:rPr>
          <w:b/>
          <w:u w:val="single" w:color="000000"/>
        </w:rPr>
        <w:t>Industrialización por Sustitución de Importaciones</w:t>
      </w:r>
      <w:r>
        <w:rPr>
          <w:b/>
        </w:rPr>
        <w:t xml:space="preserve"> </w:t>
      </w:r>
    </w:p>
    <w:p w14:paraId="03268A1A" w14:textId="77777777" w:rsidR="00C83DCC" w:rsidRDefault="00F02E75">
      <w:pPr>
        <w:spacing w:after="0" w:line="259" w:lineRule="auto"/>
        <w:ind w:left="293" w:firstLine="0"/>
        <w:jc w:val="left"/>
      </w:pPr>
      <w:r>
        <w:rPr>
          <w:noProof/>
        </w:rPr>
        <w:drawing>
          <wp:inline distT="0" distB="0" distL="0" distR="0" wp14:anchorId="018F6A8F" wp14:editId="75F79F9A">
            <wp:extent cx="2541905" cy="1409700"/>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7"/>
                    <a:stretch>
                      <a:fillRect/>
                    </a:stretch>
                  </pic:blipFill>
                  <pic:spPr>
                    <a:xfrm>
                      <a:off x="0" y="0"/>
                      <a:ext cx="2541905" cy="1409700"/>
                    </a:xfrm>
                    <a:prstGeom prst="rect">
                      <a:avLst/>
                    </a:prstGeom>
                  </pic:spPr>
                </pic:pic>
              </a:graphicData>
            </a:graphic>
          </wp:inline>
        </w:drawing>
      </w:r>
      <w:r>
        <w:t xml:space="preserve"> </w:t>
      </w:r>
    </w:p>
    <w:tbl>
      <w:tblPr>
        <w:tblStyle w:val="TableGrid"/>
        <w:tblW w:w="10267" w:type="dxa"/>
        <w:tblInd w:w="264" w:type="dxa"/>
        <w:tblCellMar>
          <w:top w:w="51" w:type="dxa"/>
          <w:left w:w="29" w:type="dxa"/>
          <w:bottom w:w="0" w:type="dxa"/>
          <w:right w:w="115" w:type="dxa"/>
        </w:tblCellMar>
        <w:tblLook w:val="04A0" w:firstRow="1" w:lastRow="0" w:firstColumn="1" w:lastColumn="0" w:noHBand="0" w:noVBand="1"/>
      </w:tblPr>
      <w:tblGrid>
        <w:gridCol w:w="10267"/>
      </w:tblGrid>
      <w:tr w:rsidR="00C83DCC" w14:paraId="47849D16" w14:textId="77777777">
        <w:trPr>
          <w:trHeight w:val="276"/>
        </w:trPr>
        <w:tc>
          <w:tcPr>
            <w:tcW w:w="10267" w:type="dxa"/>
            <w:tcBorders>
              <w:top w:val="nil"/>
              <w:left w:val="nil"/>
              <w:bottom w:val="nil"/>
              <w:right w:val="nil"/>
            </w:tcBorders>
            <w:shd w:val="clear" w:color="auto" w:fill="F9F9F9"/>
          </w:tcPr>
          <w:p w14:paraId="788CAAE2" w14:textId="77777777" w:rsidR="00C83DCC" w:rsidRDefault="00F02E75">
            <w:pPr>
              <w:spacing w:after="0" w:line="259" w:lineRule="auto"/>
              <w:ind w:left="0" w:firstLine="0"/>
              <w:jc w:val="left"/>
            </w:pPr>
            <w:r>
              <w:rPr>
                <w:b/>
              </w:rPr>
              <w:t xml:space="preserve"> </w:t>
            </w:r>
          </w:p>
        </w:tc>
      </w:tr>
    </w:tbl>
    <w:p w14:paraId="458B1EA6" w14:textId="77777777" w:rsidR="00C83DCC" w:rsidRDefault="00F02E75">
      <w:pPr>
        <w:spacing w:after="0" w:line="248" w:lineRule="auto"/>
        <w:ind w:left="293" w:firstLine="0"/>
        <w:jc w:val="left"/>
      </w:pPr>
      <w:hyperlink r:id="rId8">
        <w:r>
          <w:rPr>
            <w:b/>
            <w:sz w:val="20"/>
          </w:rPr>
          <w:t>Capítulo II. Modelo de industrialización por sustitución de importaciones (1º Parte)</w:t>
        </w:r>
      </w:hyperlink>
      <w:hyperlink r:id="rId9">
        <w:r>
          <w:rPr>
            <w:b/>
            <w:sz w:val="20"/>
          </w:rPr>
          <w:t xml:space="preserve"> </w:t>
        </w:r>
      </w:hyperlink>
      <w:r>
        <w:rPr>
          <w:rFonts w:ascii="Calibri" w:eastAsia="Calibri" w:hAnsi="Calibri" w:cs="Calibri"/>
          <w:color w:val="0000FF"/>
          <w:sz w:val="26"/>
          <w:u w:val="single" w:color="0000FF"/>
        </w:rPr>
        <w:t>https://youtu.be/IZdKmfVm-6Y</w:t>
      </w:r>
      <w:r>
        <w:rPr>
          <w:rFonts w:ascii="Calibri" w:eastAsia="Calibri" w:hAnsi="Calibri" w:cs="Calibri"/>
          <w:color w:val="0000FF"/>
          <w:sz w:val="26"/>
        </w:rPr>
        <w:t xml:space="preserve"> </w:t>
      </w:r>
    </w:p>
    <w:p w14:paraId="05238EFD" w14:textId="77777777" w:rsidR="00C83DCC" w:rsidRDefault="00F02E75">
      <w:pPr>
        <w:spacing w:after="19" w:line="259" w:lineRule="auto"/>
        <w:ind w:left="293" w:firstLine="0"/>
        <w:jc w:val="left"/>
      </w:pPr>
      <w:r>
        <w:rPr>
          <w:b/>
        </w:rPr>
        <w:t xml:space="preserve"> </w:t>
      </w:r>
    </w:p>
    <w:p w14:paraId="40313ABB" w14:textId="77777777" w:rsidR="00C83DCC" w:rsidRDefault="00F02E75">
      <w:pPr>
        <w:spacing w:after="0" w:line="259" w:lineRule="auto"/>
        <w:ind w:left="288"/>
        <w:jc w:val="left"/>
      </w:pPr>
      <w:r>
        <w:rPr>
          <w:b/>
          <w:u w:val="single" w:color="000000"/>
        </w:rPr>
        <w:t>Actividades:</w:t>
      </w:r>
      <w:r>
        <w:rPr>
          <w:b/>
        </w:rPr>
        <w:t xml:space="preserve"> </w:t>
      </w:r>
    </w:p>
    <w:p w14:paraId="3BA6E1F7" w14:textId="77777777" w:rsidR="00C83DCC" w:rsidRDefault="00F02E75">
      <w:pPr>
        <w:spacing w:after="19" w:line="259" w:lineRule="auto"/>
        <w:ind w:left="293" w:firstLine="0"/>
        <w:jc w:val="left"/>
      </w:pPr>
      <w:r>
        <w:rPr>
          <w:b/>
        </w:rPr>
        <w:t xml:space="preserve"> </w:t>
      </w:r>
    </w:p>
    <w:p w14:paraId="0C3785E5" w14:textId="38C6DB66" w:rsidR="00C83DCC" w:rsidRPr="00180351" w:rsidRDefault="00F02E75">
      <w:pPr>
        <w:numPr>
          <w:ilvl w:val="0"/>
          <w:numId w:val="1"/>
        </w:numPr>
        <w:ind w:hanging="348"/>
        <w:rPr>
          <w:szCs w:val="24"/>
        </w:rPr>
      </w:pPr>
      <w:r w:rsidRPr="00180351">
        <w:rPr>
          <w:szCs w:val="24"/>
        </w:rPr>
        <w:t xml:space="preserve">¿Por qué colapso la </w:t>
      </w:r>
      <w:proofErr w:type="spellStart"/>
      <w:r w:rsidRPr="00180351">
        <w:rPr>
          <w:szCs w:val="24"/>
        </w:rPr>
        <w:t>economia</w:t>
      </w:r>
      <w:proofErr w:type="spellEnd"/>
      <w:r w:rsidRPr="00180351">
        <w:rPr>
          <w:szCs w:val="24"/>
        </w:rPr>
        <w:t xml:space="preserve"> mundial en 1930?  </w:t>
      </w:r>
    </w:p>
    <w:p w14:paraId="3FDB9ABE" w14:textId="5D2AD049" w:rsidR="0033340A" w:rsidRPr="00180351" w:rsidRDefault="0033340A" w:rsidP="0033340A">
      <w:pPr>
        <w:ind w:left="986" w:firstLine="0"/>
        <w:rPr>
          <w:szCs w:val="24"/>
        </w:rPr>
      </w:pPr>
      <w:r w:rsidRPr="00180351">
        <w:rPr>
          <w:color w:val="222222"/>
          <w:szCs w:val="24"/>
          <w:shd w:val="clear" w:color="auto" w:fill="FFFFFF"/>
        </w:rPr>
        <w:t>La crisis mundial de 1929 estalló con el desplome de la bolsa de valores de Estados Unidos, lo que generó una contracción en el crédito, caída del consumo, cierre de empresas y desplome del comercio internacional. Se redujeron las exportaciones y hubo una crisis financiera global.</w:t>
      </w:r>
    </w:p>
    <w:p w14:paraId="49184868" w14:textId="4E8561B3" w:rsidR="00C83DCC" w:rsidRPr="00180351" w:rsidRDefault="00F02E75">
      <w:pPr>
        <w:numPr>
          <w:ilvl w:val="0"/>
          <w:numId w:val="1"/>
        </w:numPr>
        <w:ind w:hanging="348"/>
        <w:rPr>
          <w:szCs w:val="24"/>
        </w:rPr>
      </w:pPr>
      <w:r w:rsidRPr="00180351">
        <w:rPr>
          <w:szCs w:val="24"/>
        </w:rPr>
        <w:t xml:space="preserve">¿Qué medidas se tomaron a nivel mundial que afectaron a Argentina? </w:t>
      </w:r>
    </w:p>
    <w:p w14:paraId="0B0CE1FA" w14:textId="77777777" w:rsidR="00AA72F4" w:rsidRPr="00180351" w:rsidRDefault="00AA72F4" w:rsidP="00AA72F4">
      <w:pPr>
        <w:shd w:val="clear" w:color="auto" w:fill="FFFFFF"/>
        <w:spacing w:before="100" w:beforeAutospacing="1" w:after="100" w:afterAutospacing="1" w:line="240" w:lineRule="auto"/>
        <w:ind w:left="986" w:firstLine="0"/>
        <w:jc w:val="left"/>
        <w:rPr>
          <w:rFonts w:eastAsia="Times New Roman"/>
          <w:color w:val="222222"/>
          <w:szCs w:val="24"/>
        </w:rPr>
      </w:pPr>
    </w:p>
    <w:p w14:paraId="0845F22A" w14:textId="77777777" w:rsidR="00AA72F4" w:rsidRPr="00180351" w:rsidRDefault="00AA72F4" w:rsidP="00AA72F4">
      <w:pPr>
        <w:shd w:val="clear" w:color="auto" w:fill="FFFFFF"/>
        <w:spacing w:before="100" w:beforeAutospacing="1" w:after="100" w:afterAutospacing="1" w:line="240" w:lineRule="auto"/>
        <w:ind w:left="1320" w:firstLine="0"/>
        <w:jc w:val="left"/>
        <w:rPr>
          <w:rFonts w:eastAsia="Times New Roman"/>
          <w:color w:val="222222"/>
          <w:szCs w:val="24"/>
        </w:rPr>
      </w:pPr>
      <w:r w:rsidRPr="00180351">
        <w:rPr>
          <w:rFonts w:eastAsia="Times New Roman"/>
          <w:color w:val="222222"/>
          <w:szCs w:val="24"/>
        </w:rPr>
        <w:t>Se impusieron aranceles proteccionistas y barreras al comercio exterior, lo que redujo las exportaciones argentinas.</w:t>
      </w:r>
    </w:p>
    <w:p w14:paraId="7E67ED87" w14:textId="77777777" w:rsidR="00AA72F4" w:rsidRPr="00180351" w:rsidRDefault="00AA72F4" w:rsidP="00AA72F4">
      <w:pPr>
        <w:shd w:val="clear" w:color="auto" w:fill="FFFFFF"/>
        <w:spacing w:before="100" w:beforeAutospacing="1" w:after="100" w:afterAutospacing="1" w:line="240" w:lineRule="auto"/>
        <w:ind w:left="1320" w:firstLine="0"/>
        <w:jc w:val="left"/>
        <w:rPr>
          <w:rFonts w:eastAsia="Times New Roman"/>
          <w:color w:val="222222"/>
          <w:szCs w:val="24"/>
        </w:rPr>
      </w:pPr>
      <w:r w:rsidRPr="00180351">
        <w:rPr>
          <w:rFonts w:eastAsia="Times New Roman"/>
          <w:color w:val="222222"/>
          <w:szCs w:val="24"/>
        </w:rPr>
        <w:t>Muchos países recurrieron a políticas de autarquía o empleo de medidas de control del cambio, restricciones de importación.</w:t>
      </w:r>
    </w:p>
    <w:p w14:paraId="6E02006B" w14:textId="0EBA7FFE" w:rsidR="0033340A" w:rsidRPr="00180351" w:rsidRDefault="00AA72F4" w:rsidP="00AA72F4">
      <w:pPr>
        <w:shd w:val="clear" w:color="auto" w:fill="FFFFFF"/>
        <w:spacing w:before="100" w:beforeAutospacing="1" w:after="100" w:afterAutospacing="1" w:line="240" w:lineRule="auto"/>
        <w:ind w:left="1320" w:firstLine="0"/>
        <w:jc w:val="left"/>
        <w:rPr>
          <w:rFonts w:eastAsia="Times New Roman"/>
          <w:color w:val="222222"/>
          <w:szCs w:val="24"/>
        </w:rPr>
      </w:pPr>
      <w:r w:rsidRPr="00180351">
        <w:rPr>
          <w:rFonts w:eastAsia="Times New Roman"/>
          <w:color w:val="222222"/>
          <w:szCs w:val="24"/>
        </w:rPr>
        <w:t>La retracción de la demanda internacional afectó la compra de materias primas y productos agrícolas que exportaba Argentina.</w:t>
      </w:r>
    </w:p>
    <w:p w14:paraId="439E89AF" w14:textId="23CCEFAB" w:rsidR="00C83DCC" w:rsidRPr="00180351" w:rsidRDefault="00F02E75">
      <w:pPr>
        <w:numPr>
          <w:ilvl w:val="0"/>
          <w:numId w:val="1"/>
        </w:numPr>
        <w:ind w:hanging="348"/>
        <w:rPr>
          <w:szCs w:val="24"/>
        </w:rPr>
      </w:pPr>
      <w:r w:rsidRPr="00180351">
        <w:rPr>
          <w:szCs w:val="24"/>
        </w:rPr>
        <w:t xml:space="preserve">¿Qué cambio hacia falta en Argentina? </w:t>
      </w:r>
    </w:p>
    <w:p w14:paraId="08133609" w14:textId="4AD37FA3" w:rsidR="00AA72F4" w:rsidRPr="00180351" w:rsidRDefault="00AA72F4" w:rsidP="00AA72F4">
      <w:pPr>
        <w:shd w:val="clear" w:color="auto" w:fill="FFFFFF"/>
        <w:spacing w:before="100" w:beforeAutospacing="1" w:after="100" w:afterAutospacing="1" w:line="240" w:lineRule="auto"/>
        <w:ind w:left="986" w:firstLine="0"/>
        <w:jc w:val="left"/>
        <w:rPr>
          <w:rFonts w:eastAsia="Times New Roman"/>
          <w:color w:val="222222"/>
          <w:szCs w:val="24"/>
        </w:rPr>
      </w:pPr>
      <w:r w:rsidRPr="00180351">
        <w:rPr>
          <w:rFonts w:eastAsia="Times New Roman"/>
          <w:color w:val="222222"/>
          <w:szCs w:val="24"/>
        </w:rPr>
        <w:t>Hacía falta diversificar la producción, disminuir la dependencia excesiva de las exportaciones agrícolas, promover la industria nacional para sustituir importaciones, generar mercados internos y políticas de desarrollo industrial proteccionista.</w:t>
      </w:r>
    </w:p>
    <w:p w14:paraId="3414D87D" w14:textId="2ED476DE" w:rsidR="00C83DCC" w:rsidRPr="00180351" w:rsidRDefault="00F02E75">
      <w:pPr>
        <w:numPr>
          <w:ilvl w:val="0"/>
          <w:numId w:val="1"/>
        </w:numPr>
        <w:ind w:hanging="348"/>
        <w:rPr>
          <w:szCs w:val="24"/>
        </w:rPr>
      </w:pPr>
      <w:r w:rsidRPr="00180351">
        <w:rPr>
          <w:szCs w:val="24"/>
        </w:rPr>
        <w:t xml:space="preserve">¿Cuándo comienza con gran auge nuestra industria nacional? </w:t>
      </w:r>
    </w:p>
    <w:p w14:paraId="27E0F6A5" w14:textId="4756EC0E" w:rsidR="00AA72F4" w:rsidRPr="00180351" w:rsidRDefault="00AA72F4" w:rsidP="00AA72F4">
      <w:pPr>
        <w:ind w:left="986" w:firstLine="0"/>
        <w:rPr>
          <w:szCs w:val="24"/>
        </w:rPr>
      </w:pPr>
      <w:r w:rsidRPr="00180351">
        <w:rPr>
          <w:color w:val="222222"/>
          <w:szCs w:val="24"/>
          <w:shd w:val="clear" w:color="auto" w:fill="FFFFFF"/>
        </w:rPr>
        <w:t>A partir de la década de 1930, con ciertos estímulos estatales, protección arancelaria y un contexto internacional adverso que obligaba a producir internamente lo que antes se importaba.</w:t>
      </w:r>
    </w:p>
    <w:p w14:paraId="1EC20C0D" w14:textId="6CAAC2A1" w:rsidR="00C83DCC" w:rsidRPr="00180351" w:rsidRDefault="00F02E75">
      <w:pPr>
        <w:numPr>
          <w:ilvl w:val="0"/>
          <w:numId w:val="1"/>
        </w:numPr>
        <w:ind w:hanging="348"/>
        <w:rPr>
          <w:szCs w:val="24"/>
        </w:rPr>
      </w:pPr>
      <w:r w:rsidRPr="00180351">
        <w:rPr>
          <w:szCs w:val="24"/>
        </w:rPr>
        <w:t xml:space="preserve">¿Cuáles son los cambios de la crisis de 1930 en economía y en la política? </w:t>
      </w:r>
    </w:p>
    <w:p w14:paraId="3A6DCE77" w14:textId="77777777" w:rsidR="00AA72F4" w:rsidRPr="00180351" w:rsidRDefault="00AA72F4" w:rsidP="00AA72F4">
      <w:pPr>
        <w:shd w:val="clear" w:color="auto" w:fill="FFFFFF"/>
        <w:spacing w:before="100" w:beforeAutospacing="1" w:after="100" w:afterAutospacing="1" w:line="240" w:lineRule="auto"/>
        <w:ind w:left="986" w:firstLine="0"/>
        <w:jc w:val="left"/>
        <w:rPr>
          <w:rFonts w:eastAsia="Times New Roman"/>
          <w:color w:val="222222"/>
          <w:szCs w:val="24"/>
        </w:rPr>
      </w:pPr>
      <w:r w:rsidRPr="00180351">
        <w:rPr>
          <w:rFonts w:eastAsia="Times New Roman"/>
          <w:color w:val="222222"/>
          <w:szCs w:val="24"/>
        </w:rPr>
        <w:t>Económicamente: caída de las exportaciones, menor ingreso de divisas, crisis de empresas agrícolas y de comercio exterior.</w:t>
      </w:r>
    </w:p>
    <w:p w14:paraId="21968F43" w14:textId="77777777" w:rsidR="00AA72F4" w:rsidRPr="00180351" w:rsidRDefault="00AA72F4" w:rsidP="00AA72F4">
      <w:pPr>
        <w:shd w:val="clear" w:color="auto" w:fill="FFFFFF"/>
        <w:spacing w:before="100" w:beforeAutospacing="1" w:after="100" w:afterAutospacing="1" w:line="240" w:lineRule="auto"/>
        <w:ind w:left="986" w:firstLine="0"/>
        <w:jc w:val="left"/>
        <w:rPr>
          <w:rFonts w:eastAsia="Times New Roman"/>
          <w:color w:val="222222"/>
          <w:szCs w:val="24"/>
        </w:rPr>
      </w:pPr>
      <w:r w:rsidRPr="00180351">
        <w:rPr>
          <w:rFonts w:eastAsia="Times New Roman"/>
          <w:color w:val="222222"/>
          <w:szCs w:val="24"/>
        </w:rPr>
        <w:t>Políticamente: surgimiento de gobiernos más intervencionistas, mayor presencia del Estado en la economía, inicio de políticas industriales y de protección, restructuraciones del sistema político para responder a la crisis social.</w:t>
      </w:r>
    </w:p>
    <w:p w14:paraId="6DF989C1" w14:textId="77777777" w:rsidR="00AA72F4" w:rsidRPr="00180351" w:rsidRDefault="00AA72F4" w:rsidP="00AA72F4">
      <w:pPr>
        <w:ind w:left="986" w:firstLine="0"/>
        <w:rPr>
          <w:szCs w:val="24"/>
        </w:rPr>
      </w:pPr>
    </w:p>
    <w:p w14:paraId="155523FE" w14:textId="58566BA2" w:rsidR="00C83DCC" w:rsidRPr="00180351" w:rsidRDefault="00F02E75">
      <w:pPr>
        <w:numPr>
          <w:ilvl w:val="0"/>
          <w:numId w:val="1"/>
        </w:numPr>
        <w:ind w:hanging="348"/>
        <w:rPr>
          <w:szCs w:val="24"/>
        </w:rPr>
      </w:pPr>
      <w:r w:rsidRPr="00180351">
        <w:rPr>
          <w:szCs w:val="24"/>
        </w:rPr>
        <w:t xml:space="preserve">¿Que se empieza a producir en Argentina luego de 1930? </w:t>
      </w:r>
    </w:p>
    <w:p w14:paraId="066BFC3F" w14:textId="4B0E30D8" w:rsidR="00AA72F4" w:rsidRPr="00180351" w:rsidRDefault="0037081C" w:rsidP="0037081C">
      <w:pPr>
        <w:shd w:val="clear" w:color="auto" w:fill="FFFFFF"/>
        <w:spacing w:before="100" w:beforeAutospacing="1" w:after="100" w:afterAutospacing="1" w:line="240" w:lineRule="auto"/>
        <w:ind w:left="986" w:firstLine="0"/>
        <w:jc w:val="left"/>
        <w:rPr>
          <w:rFonts w:eastAsia="Times New Roman"/>
          <w:color w:val="222222"/>
          <w:szCs w:val="24"/>
        </w:rPr>
      </w:pPr>
      <w:r w:rsidRPr="00180351">
        <w:rPr>
          <w:rFonts w:eastAsia="Times New Roman"/>
          <w:color w:val="222222"/>
          <w:szCs w:val="24"/>
        </w:rPr>
        <w:t>Bienes manufacturados que antes se importaban: productos de consumo, bienes intermedios, textiles, algunos bienes de capital, etc., con el fin de satisfacer la demanda interna.</w:t>
      </w:r>
    </w:p>
    <w:p w14:paraId="245EA972" w14:textId="35ADDA50" w:rsidR="0037081C" w:rsidRPr="00180351" w:rsidRDefault="00F02E75" w:rsidP="0037081C">
      <w:pPr>
        <w:numPr>
          <w:ilvl w:val="0"/>
          <w:numId w:val="1"/>
        </w:numPr>
        <w:ind w:hanging="348"/>
        <w:rPr>
          <w:szCs w:val="24"/>
        </w:rPr>
      </w:pPr>
      <w:r w:rsidRPr="00180351">
        <w:rPr>
          <w:szCs w:val="24"/>
        </w:rPr>
        <w:t xml:space="preserve">¿Cuál fue el plan del General Sabio? ¿Qué buscaba su proyecto? </w:t>
      </w:r>
    </w:p>
    <w:p w14:paraId="5E9747BD" w14:textId="77777777" w:rsidR="0037081C" w:rsidRPr="00180351" w:rsidRDefault="0037081C" w:rsidP="0037081C">
      <w:pPr>
        <w:shd w:val="clear" w:color="auto" w:fill="FFFFFF"/>
        <w:spacing w:before="100" w:beforeAutospacing="1" w:after="100" w:afterAutospacing="1" w:line="240" w:lineRule="auto"/>
        <w:ind w:left="1320" w:firstLine="0"/>
        <w:jc w:val="left"/>
        <w:rPr>
          <w:rFonts w:eastAsia="Times New Roman"/>
          <w:color w:val="222222"/>
          <w:szCs w:val="24"/>
        </w:rPr>
      </w:pPr>
      <w:r w:rsidRPr="00180351">
        <w:rPr>
          <w:rFonts w:eastAsia="Times New Roman"/>
          <w:color w:val="222222"/>
          <w:szCs w:val="24"/>
        </w:rPr>
        <w:t>Buscaba fortalecer la industria, modernizar la economía, diversificar la producción local, fomentar la autosuficiencia económica.</w:t>
      </w:r>
    </w:p>
    <w:p w14:paraId="6AE213EB" w14:textId="699D0980" w:rsidR="0037081C" w:rsidRPr="00180351" w:rsidRDefault="0037081C" w:rsidP="0037081C">
      <w:pPr>
        <w:shd w:val="clear" w:color="auto" w:fill="FFFFFF"/>
        <w:spacing w:before="100" w:beforeAutospacing="1" w:after="100" w:afterAutospacing="1" w:line="240" w:lineRule="auto"/>
        <w:ind w:left="1320" w:firstLine="0"/>
        <w:jc w:val="left"/>
        <w:rPr>
          <w:rFonts w:eastAsia="Times New Roman"/>
          <w:color w:val="222222"/>
          <w:szCs w:val="24"/>
        </w:rPr>
      </w:pPr>
      <w:r w:rsidRPr="00180351">
        <w:rPr>
          <w:rFonts w:eastAsia="Times New Roman"/>
          <w:color w:val="222222"/>
          <w:szCs w:val="24"/>
        </w:rPr>
        <w:t>Su proyecto pretendía reducir la dependencia externa e impulsar el crecimiento interno.</w:t>
      </w:r>
    </w:p>
    <w:p w14:paraId="414C7A9B" w14:textId="4882568E" w:rsidR="00C83DCC" w:rsidRPr="00180351" w:rsidRDefault="00F02E75">
      <w:pPr>
        <w:numPr>
          <w:ilvl w:val="0"/>
          <w:numId w:val="1"/>
        </w:numPr>
        <w:ind w:hanging="348"/>
        <w:rPr>
          <w:szCs w:val="24"/>
        </w:rPr>
      </w:pPr>
      <w:r w:rsidRPr="00180351">
        <w:rPr>
          <w:szCs w:val="24"/>
        </w:rPr>
        <w:t xml:space="preserve">¿Qué cosas crea en Argentina el General Sabio? </w:t>
      </w:r>
    </w:p>
    <w:p w14:paraId="4B3F645F" w14:textId="293A04BB" w:rsidR="0037081C" w:rsidRPr="00180351" w:rsidRDefault="0037081C" w:rsidP="0037081C">
      <w:pPr>
        <w:ind w:left="986" w:firstLine="0"/>
        <w:rPr>
          <w:szCs w:val="24"/>
        </w:rPr>
      </w:pPr>
      <w:r w:rsidRPr="00180351">
        <w:rPr>
          <w:color w:val="222222"/>
          <w:szCs w:val="24"/>
          <w:shd w:val="clear" w:color="auto" w:fill="FFFFFF"/>
        </w:rPr>
        <w:t>Podrían ser organismos estatales de planificación, institutos técnicos, infraestructura, empresas estatales, incentivos industriales, políticas de crédito para la industria.</w:t>
      </w:r>
    </w:p>
    <w:p w14:paraId="2E086A0C" w14:textId="31D4489C" w:rsidR="00C83DCC" w:rsidRPr="00180351" w:rsidRDefault="00F02E75">
      <w:pPr>
        <w:numPr>
          <w:ilvl w:val="0"/>
          <w:numId w:val="1"/>
        </w:numPr>
        <w:ind w:hanging="348"/>
        <w:rPr>
          <w:szCs w:val="24"/>
        </w:rPr>
      </w:pPr>
      <w:r w:rsidRPr="00180351">
        <w:rPr>
          <w:szCs w:val="24"/>
        </w:rPr>
        <w:t xml:space="preserve">¿Qué produjo la segunda guerra mundial en Argentina? </w:t>
      </w:r>
    </w:p>
    <w:p w14:paraId="329BA822" w14:textId="77777777" w:rsidR="001B64EB" w:rsidRPr="00180351" w:rsidRDefault="001B64EB" w:rsidP="001B64EB">
      <w:pPr>
        <w:shd w:val="clear" w:color="auto" w:fill="FFFFFF"/>
        <w:spacing w:before="100" w:beforeAutospacing="1" w:after="100" w:afterAutospacing="1" w:line="240" w:lineRule="auto"/>
        <w:ind w:left="986" w:firstLine="0"/>
        <w:jc w:val="left"/>
        <w:rPr>
          <w:rFonts w:eastAsia="Times New Roman"/>
          <w:color w:val="222222"/>
          <w:szCs w:val="24"/>
        </w:rPr>
      </w:pPr>
      <w:r w:rsidRPr="00180351">
        <w:rPr>
          <w:rFonts w:eastAsia="Times New Roman"/>
          <w:color w:val="222222"/>
          <w:szCs w:val="24"/>
        </w:rPr>
        <w:t>Aislamiento parcial del comercio internacional, con muchas importaciones interrumpidas.</w:t>
      </w:r>
    </w:p>
    <w:p w14:paraId="188DF7F2" w14:textId="77777777" w:rsidR="001B64EB" w:rsidRPr="00180351" w:rsidRDefault="001B64EB" w:rsidP="001B64EB">
      <w:pPr>
        <w:shd w:val="clear" w:color="auto" w:fill="FFFFFF"/>
        <w:spacing w:before="100" w:beforeAutospacing="1" w:after="100" w:afterAutospacing="1" w:line="240" w:lineRule="auto"/>
        <w:ind w:left="986" w:firstLine="0"/>
        <w:jc w:val="left"/>
        <w:rPr>
          <w:rFonts w:eastAsia="Times New Roman"/>
          <w:color w:val="222222"/>
          <w:szCs w:val="24"/>
        </w:rPr>
      </w:pPr>
      <w:r w:rsidRPr="00180351">
        <w:rPr>
          <w:rFonts w:eastAsia="Times New Roman"/>
          <w:color w:val="222222"/>
          <w:szCs w:val="24"/>
        </w:rPr>
        <w:lastRenderedPageBreak/>
        <w:t>Aumento de la demanda interna para bienes que no podían importarse, favoreciendo las industrias locales.</w:t>
      </w:r>
    </w:p>
    <w:p w14:paraId="37F257DF" w14:textId="6F180C78" w:rsidR="0037081C" w:rsidRPr="00180351" w:rsidRDefault="001B64EB" w:rsidP="001B64EB">
      <w:pPr>
        <w:shd w:val="clear" w:color="auto" w:fill="FFFFFF"/>
        <w:spacing w:before="100" w:beforeAutospacing="1" w:after="100" w:afterAutospacing="1" w:line="240" w:lineRule="auto"/>
        <w:ind w:left="986" w:firstLine="0"/>
        <w:jc w:val="left"/>
        <w:rPr>
          <w:rFonts w:eastAsia="Times New Roman"/>
          <w:color w:val="222222"/>
          <w:szCs w:val="24"/>
        </w:rPr>
      </w:pPr>
      <w:r w:rsidRPr="00180351">
        <w:rPr>
          <w:rFonts w:eastAsia="Times New Roman"/>
          <w:color w:val="222222"/>
          <w:szCs w:val="24"/>
        </w:rPr>
        <w:t>Argentina se benefició de ciertos precios agrícolas, pero también sufrió presiones diplomáticas.</w:t>
      </w:r>
    </w:p>
    <w:p w14:paraId="13D90AC1" w14:textId="08A33735" w:rsidR="00C83DCC" w:rsidRPr="00180351" w:rsidRDefault="00F02E75">
      <w:pPr>
        <w:ind w:left="648"/>
        <w:rPr>
          <w:szCs w:val="24"/>
        </w:rPr>
      </w:pPr>
      <w:proofErr w:type="gramStart"/>
      <w:r w:rsidRPr="00180351">
        <w:rPr>
          <w:szCs w:val="24"/>
        </w:rPr>
        <w:t>10)¿</w:t>
      </w:r>
      <w:proofErr w:type="gramEnd"/>
      <w:r w:rsidRPr="00180351">
        <w:rPr>
          <w:szCs w:val="24"/>
        </w:rPr>
        <w:t xml:space="preserve">Qué golpe de estado hubo en 1943 y qué década terminó? </w:t>
      </w:r>
    </w:p>
    <w:p w14:paraId="78899709" w14:textId="32DC7F73" w:rsidR="001B64EB" w:rsidRPr="00180351" w:rsidRDefault="001B64EB" w:rsidP="001B64EB">
      <w:pPr>
        <w:shd w:val="clear" w:color="auto" w:fill="FFFFFF"/>
        <w:spacing w:before="100" w:beforeAutospacing="1" w:after="100" w:afterAutospacing="1" w:line="240" w:lineRule="auto"/>
        <w:ind w:left="945" w:firstLine="0"/>
        <w:jc w:val="left"/>
        <w:rPr>
          <w:rFonts w:eastAsia="Times New Roman"/>
          <w:color w:val="222222"/>
          <w:szCs w:val="24"/>
        </w:rPr>
      </w:pPr>
      <w:r w:rsidRPr="00180351">
        <w:rPr>
          <w:rFonts w:eastAsia="Times New Roman"/>
          <w:color w:val="222222"/>
          <w:szCs w:val="24"/>
        </w:rPr>
        <w:t>En 1943 hubo un golpe militar en Argentina que derrocó al gobierno constitucional; esto marcó el fin de la década del “</w:t>
      </w:r>
      <w:proofErr w:type="spellStart"/>
      <w:r w:rsidRPr="00180351">
        <w:rPr>
          <w:rFonts w:eastAsia="Times New Roman"/>
          <w:color w:val="222222"/>
          <w:szCs w:val="24"/>
        </w:rPr>
        <w:t>Infamous</w:t>
      </w:r>
      <w:proofErr w:type="spellEnd"/>
      <w:r w:rsidRPr="00180351">
        <w:rPr>
          <w:rFonts w:eastAsia="Times New Roman"/>
          <w:color w:val="222222"/>
          <w:szCs w:val="24"/>
        </w:rPr>
        <w:t xml:space="preserve"> </w:t>
      </w:r>
      <w:proofErr w:type="spellStart"/>
      <w:r w:rsidRPr="00180351">
        <w:rPr>
          <w:rFonts w:eastAsia="Times New Roman"/>
          <w:color w:val="222222"/>
          <w:szCs w:val="24"/>
        </w:rPr>
        <w:t>Decade</w:t>
      </w:r>
      <w:proofErr w:type="spellEnd"/>
      <w:r w:rsidRPr="00180351">
        <w:rPr>
          <w:rFonts w:eastAsia="Times New Roman"/>
          <w:color w:val="222222"/>
          <w:szCs w:val="24"/>
        </w:rPr>
        <w:t>” (Década Infame), caracterizada por fraude electoral y gobiernos conservadores.</w:t>
      </w:r>
    </w:p>
    <w:p w14:paraId="087E5107" w14:textId="50122163" w:rsidR="00C83DCC" w:rsidRPr="00180351" w:rsidRDefault="00F02E75">
      <w:pPr>
        <w:spacing w:after="0" w:line="361" w:lineRule="auto"/>
        <w:ind w:left="998" w:hanging="360"/>
        <w:rPr>
          <w:szCs w:val="24"/>
        </w:rPr>
      </w:pPr>
      <w:proofErr w:type="gramStart"/>
      <w:r w:rsidRPr="00180351">
        <w:rPr>
          <w:szCs w:val="24"/>
        </w:rPr>
        <w:t>11)¿</w:t>
      </w:r>
      <w:proofErr w:type="gramEnd"/>
      <w:r w:rsidRPr="00180351">
        <w:rPr>
          <w:szCs w:val="24"/>
        </w:rPr>
        <w:t xml:space="preserve">Desde la secretaria de trabajo y previsión qué realizó Juan Domingo Perón? Explicar las reformas. </w:t>
      </w:r>
    </w:p>
    <w:p w14:paraId="6297BF29" w14:textId="691E4CF7" w:rsidR="001B64EB" w:rsidRPr="00180351" w:rsidRDefault="001B64EB">
      <w:pPr>
        <w:spacing w:after="0" w:line="361" w:lineRule="auto"/>
        <w:ind w:left="998" w:hanging="360"/>
        <w:rPr>
          <w:szCs w:val="24"/>
        </w:rPr>
      </w:pPr>
      <w:r w:rsidRPr="00180351">
        <w:rPr>
          <w:color w:val="222222"/>
          <w:szCs w:val="24"/>
          <w:shd w:val="clear" w:color="auto" w:fill="FFFFFF"/>
        </w:rPr>
        <w:t>Perón impulsó fuertes reformas: creación de sindicalismo organizado, legislación laboral (jornada laboral, vacaciones, aguinaldo), seguridad social, beneficios sociales, intervención estatal en la economía, políticas de bienestar social.</w:t>
      </w:r>
    </w:p>
    <w:p w14:paraId="70F734E2" w14:textId="4A7B8F60" w:rsidR="00C83DCC" w:rsidRPr="00180351" w:rsidRDefault="00F02E75">
      <w:pPr>
        <w:ind w:left="648"/>
        <w:rPr>
          <w:szCs w:val="24"/>
        </w:rPr>
      </w:pPr>
      <w:proofErr w:type="gramStart"/>
      <w:r w:rsidRPr="00180351">
        <w:rPr>
          <w:szCs w:val="24"/>
        </w:rPr>
        <w:t>12)¿</w:t>
      </w:r>
      <w:proofErr w:type="gramEnd"/>
      <w:r w:rsidRPr="00180351">
        <w:rPr>
          <w:szCs w:val="24"/>
        </w:rPr>
        <w:t xml:space="preserve">Qué clase trajo el </w:t>
      </w:r>
      <w:proofErr w:type="spellStart"/>
      <w:r w:rsidRPr="00180351">
        <w:rPr>
          <w:szCs w:val="24"/>
        </w:rPr>
        <w:t>irigoyenismo</w:t>
      </w:r>
      <w:proofErr w:type="spellEnd"/>
      <w:r w:rsidRPr="00180351">
        <w:rPr>
          <w:szCs w:val="24"/>
        </w:rPr>
        <w:t xml:space="preserve"> y que clase el peronismo? </w:t>
      </w:r>
    </w:p>
    <w:p w14:paraId="01382215" w14:textId="586F8020" w:rsidR="001B64EB" w:rsidRPr="00180351" w:rsidRDefault="001B64EB">
      <w:pPr>
        <w:ind w:left="648"/>
        <w:rPr>
          <w:szCs w:val="24"/>
        </w:rPr>
      </w:pPr>
      <w:r w:rsidRPr="00180351">
        <w:rPr>
          <w:color w:val="222222"/>
          <w:szCs w:val="24"/>
          <w:shd w:val="clear" w:color="auto" w:fill="FFFFFF"/>
        </w:rPr>
        <w:t>Perón impulsó fuertes reformas: creación de sindicalismo organizado, legislación laboral (jornada laboral, vacaciones, aguinaldo), seguridad social, beneficios sociales, intervención estatal en la economía, políticas de bienestar social</w:t>
      </w:r>
    </w:p>
    <w:p w14:paraId="56B4BCE8" w14:textId="4893344D" w:rsidR="00C83DCC" w:rsidRPr="00180351" w:rsidRDefault="00F02E75">
      <w:pPr>
        <w:spacing w:after="2" w:line="359" w:lineRule="auto"/>
        <w:ind w:left="998" w:hanging="360"/>
        <w:rPr>
          <w:szCs w:val="24"/>
        </w:rPr>
      </w:pPr>
      <w:r w:rsidRPr="00180351">
        <w:rPr>
          <w:szCs w:val="24"/>
        </w:rPr>
        <w:t xml:space="preserve">13)La fase de Industrialización en 1946 mostraba sus limitaciones y surge el Plan Quinquenal. ¿En qué consistió? Explicar. </w:t>
      </w:r>
    </w:p>
    <w:p w14:paraId="524A3E4C" w14:textId="51D231C6" w:rsidR="001B64EB" w:rsidRPr="00180351" w:rsidRDefault="004E4A12">
      <w:pPr>
        <w:spacing w:after="2" w:line="359" w:lineRule="auto"/>
        <w:ind w:left="998" w:hanging="360"/>
        <w:rPr>
          <w:szCs w:val="24"/>
        </w:rPr>
      </w:pPr>
      <w:r w:rsidRPr="00180351">
        <w:rPr>
          <w:color w:val="222222"/>
          <w:szCs w:val="24"/>
          <w:shd w:val="clear" w:color="auto" w:fill="FFFFFF"/>
        </w:rPr>
        <w:t>El Plan Quinquenal de Perón buscaba planificar el desarrollo económico en períodos de cinco años, promoviendo la industrialización pesada, infraestructura, inversión estatal, producción de bienes de capital, expansión de fábricas estatales.</w:t>
      </w:r>
    </w:p>
    <w:p w14:paraId="6EC00564" w14:textId="07CC69C7" w:rsidR="00C83DCC" w:rsidRPr="00180351" w:rsidRDefault="00F02E75">
      <w:pPr>
        <w:ind w:left="648"/>
        <w:rPr>
          <w:szCs w:val="24"/>
        </w:rPr>
      </w:pPr>
      <w:proofErr w:type="gramStart"/>
      <w:r w:rsidRPr="00180351">
        <w:rPr>
          <w:szCs w:val="24"/>
        </w:rPr>
        <w:t>14)¿</w:t>
      </w:r>
      <w:proofErr w:type="gramEnd"/>
      <w:r w:rsidRPr="00180351">
        <w:rPr>
          <w:szCs w:val="24"/>
        </w:rPr>
        <w:t xml:space="preserve">Entre 1951-1952 que se crea en Córdoba? </w:t>
      </w:r>
    </w:p>
    <w:p w14:paraId="48029989" w14:textId="49CAE014" w:rsidR="004E4A12" w:rsidRPr="00180351" w:rsidRDefault="004E4A12">
      <w:pPr>
        <w:ind w:left="648"/>
        <w:rPr>
          <w:szCs w:val="24"/>
        </w:rPr>
      </w:pPr>
      <w:r w:rsidRPr="00180351">
        <w:rPr>
          <w:color w:val="222222"/>
          <w:szCs w:val="24"/>
          <w:shd w:val="clear" w:color="auto" w:fill="FFFFFF"/>
        </w:rPr>
        <w:t>En Córdoba se crea la fábrica automotriz (IAME, Industrias Aeronáuticas y Mecánicas del Estado) para producir vehículos y maquinaria, fomentando la industria automotriz nacional.</w:t>
      </w:r>
    </w:p>
    <w:p w14:paraId="579BC9DC" w14:textId="07033BA8" w:rsidR="00C83DCC" w:rsidRPr="00180351" w:rsidRDefault="00F02E75">
      <w:pPr>
        <w:ind w:left="648"/>
        <w:rPr>
          <w:szCs w:val="24"/>
        </w:rPr>
      </w:pPr>
      <w:proofErr w:type="gramStart"/>
      <w:r w:rsidRPr="00180351">
        <w:rPr>
          <w:szCs w:val="24"/>
        </w:rPr>
        <w:t>15)¿</w:t>
      </w:r>
      <w:proofErr w:type="gramEnd"/>
      <w:r w:rsidRPr="00180351">
        <w:rPr>
          <w:szCs w:val="24"/>
        </w:rPr>
        <w:t xml:space="preserve">En 1947 qué se aprobó? </w:t>
      </w:r>
    </w:p>
    <w:p w14:paraId="22144E16" w14:textId="753310EF" w:rsidR="004E4A12" w:rsidRPr="00180351" w:rsidRDefault="004E4A12">
      <w:pPr>
        <w:ind w:left="648"/>
        <w:rPr>
          <w:szCs w:val="24"/>
        </w:rPr>
      </w:pPr>
      <w:r w:rsidRPr="00180351">
        <w:rPr>
          <w:color w:val="222222"/>
          <w:szCs w:val="24"/>
          <w:shd w:val="clear" w:color="auto" w:fill="FFFFFF"/>
        </w:rPr>
        <w:t>En 1947 se aprobó la ley de Soberanía Política, la ley de relaciones laborales, leyes sociales o estatutos laborales que fortalecieron los derechos de los trabajadores (por ejemplo, la ley de asociaciones profesionales). (También puede referirse a la ley de inversiones estatales o proyectos de industrialización).</w:t>
      </w:r>
    </w:p>
    <w:p w14:paraId="0E9BD291" w14:textId="431D8DD8" w:rsidR="00C83DCC" w:rsidRPr="00180351" w:rsidRDefault="00F02E75">
      <w:pPr>
        <w:ind w:left="648"/>
        <w:rPr>
          <w:szCs w:val="24"/>
        </w:rPr>
      </w:pPr>
      <w:r w:rsidRPr="00180351">
        <w:rPr>
          <w:szCs w:val="24"/>
        </w:rPr>
        <w:t xml:space="preserve">16) ¿Cuál fue la política siderúrgica y que se crea? </w:t>
      </w:r>
    </w:p>
    <w:p w14:paraId="5FD77C65" w14:textId="3D6FD219" w:rsidR="004E4A12" w:rsidRPr="00180351" w:rsidRDefault="004E4A12" w:rsidP="004E4A12">
      <w:pPr>
        <w:shd w:val="clear" w:color="auto" w:fill="FFFFFF"/>
        <w:spacing w:before="100" w:beforeAutospacing="1" w:after="100" w:afterAutospacing="1" w:line="240" w:lineRule="auto"/>
        <w:ind w:left="945" w:firstLine="0"/>
        <w:jc w:val="left"/>
        <w:rPr>
          <w:rFonts w:eastAsia="Times New Roman"/>
          <w:color w:val="222222"/>
          <w:szCs w:val="24"/>
        </w:rPr>
      </w:pPr>
      <w:r w:rsidRPr="00180351">
        <w:rPr>
          <w:rFonts w:eastAsia="Times New Roman"/>
          <w:color w:val="222222"/>
          <w:szCs w:val="24"/>
        </w:rPr>
        <w:t>La política siderúrgica buscó desarrollar la industria del acero, para que Argentina no dependiera del acero importado. Se creó una siderurgia estatal (por ejemplo, el establecimiento de plantas siderúrgicas estatales como Altos Hornos Zapla).</w:t>
      </w:r>
    </w:p>
    <w:p w14:paraId="0AE9CFC2" w14:textId="05DBE8EB" w:rsidR="00C83DCC" w:rsidRPr="00180351" w:rsidRDefault="00F02E75">
      <w:pPr>
        <w:ind w:left="648"/>
        <w:rPr>
          <w:szCs w:val="24"/>
        </w:rPr>
      </w:pPr>
      <w:r w:rsidRPr="00180351">
        <w:rPr>
          <w:szCs w:val="24"/>
        </w:rPr>
        <w:t xml:space="preserve">17)En 1952 surge el Plan de Estabilización es decir 2º Plan Quinquenal: ¿En qué consistió? </w:t>
      </w:r>
    </w:p>
    <w:p w14:paraId="60833F0F" w14:textId="72F29885" w:rsidR="004E4A12" w:rsidRPr="00180351" w:rsidRDefault="00E80CEF">
      <w:pPr>
        <w:ind w:left="648"/>
        <w:rPr>
          <w:szCs w:val="24"/>
        </w:rPr>
      </w:pPr>
      <w:r w:rsidRPr="00180351">
        <w:rPr>
          <w:color w:val="222222"/>
          <w:szCs w:val="24"/>
          <w:shd w:val="clear" w:color="auto" w:fill="FFFFFF"/>
        </w:rPr>
        <w:t>El segundo Plan Quinquenal (Plan de Estabilización) buscó controlar la inflación, ajustar la economía, estabilizar los precios, reordenar las finanzas públicas, mantener crecimiento industrial con menor desequilibrio macroeconómico.</w:t>
      </w:r>
    </w:p>
    <w:p w14:paraId="46D3F91A" w14:textId="77777777" w:rsidR="00C83DCC" w:rsidRPr="00180351" w:rsidRDefault="00F02E75">
      <w:pPr>
        <w:ind w:left="648"/>
        <w:rPr>
          <w:szCs w:val="24"/>
        </w:rPr>
      </w:pPr>
      <w:proofErr w:type="gramStart"/>
      <w:r w:rsidRPr="00180351">
        <w:rPr>
          <w:szCs w:val="24"/>
        </w:rPr>
        <w:t>18)¿</w:t>
      </w:r>
      <w:proofErr w:type="gramEnd"/>
      <w:r w:rsidRPr="00180351">
        <w:rPr>
          <w:szCs w:val="24"/>
        </w:rPr>
        <w:t xml:space="preserve">En 1955 el golpe de estado que se terminó en Argentina? </w:t>
      </w:r>
    </w:p>
    <w:p w14:paraId="4D083A0E" w14:textId="77CBF4AD" w:rsidR="00C83DCC" w:rsidRPr="00180351" w:rsidRDefault="00F02E75">
      <w:pPr>
        <w:spacing w:after="117" w:line="259" w:lineRule="auto"/>
        <w:ind w:left="1013" w:firstLine="0"/>
        <w:jc w:val="left"/>
        <w:rPr>
          <w:szCs w:val="24"/>
        </w:rPr>
      </w:pPr>
      <w:r w:rsidRPr="00180351">
        <w:rPr>
          <w:szCs w:val="24"/>
        </w:rPr>
        <w:lastRenderedPageBreak/>
        <w:t xml:space="preserve"> </w:t>
      </w:r>
      <w:r w:rsidR="00E80CEF" w:rsidRPr="00180351">
        <w:rPr>
          <w:color w:val="222222"/>
          <w:szCs w:val="24"/>
          <w:shd w:val="clear" w:color="auto" w:fill="FFFFFF"/>
        </w:rPr>
        <w:t>En 1955 ocurrió el golpe de Estado llamado la “Revolución Libertadora”, que derrocó a Perón, poniendo fin al gobierno peronista en ese momento.</w:t>
      </w:r>
    </w:p>
    <w:p w14:paraId="4FA7FC3C" w14:textId="77777777" w:rsidR="00C83DCC" w:rsidRPr="00180351" w:rsidRDefault="00F02E75">
      <w:pPr>
        <w:spacing w:after="0" w:line="259" w:lineRule="auto"/>
        <w:ind w:left="663"/>
        <w:jc w:val="left"/>
        <w:rPr>
          <w:szCs w:val="24"/>
        </w:rPr>
      </w:pPr>
      <w:r w:rsidRPr="00180351">
        <w:rPr>
          <w:b/>
          <w:szCs w:val="24"/>
        </w:rPr>
        <w:t xml:space="preserve">B) </w:t>
      </w:r>
      <w:r w:rsidRPr="00180351">
        <w:rPr>
          <w:b/>
          <w:szCs w:val="24"/>
          <w:u w:val="single" w:color="000000"/>
        </w:rPr>
        <w:t>Segunda etapa de Industrialización de Importaciones:</w:t>
      </w:r>
      <w:r w:rsidRPr="00180351">
        <w:rPr>
          <w:b/>
          <w:szCs w:val="24"/>
        </w:rPr>
        <w:t xml:space="preserve">   </w:t>
      </w:r>
    </w:p>
    <w:p w14:paraId="7A8458C5" w14:textId="77777777" w:rsidR="00C83DCC" w:rsidRPr="00180351" w:rsidRDefault="00F02E75">
      <w:pPr>
        <w:spacing w:after="19" w:line="259" w:lineRule="auto"/>
        <w:ind w:left="1013" w:firstLine="0"/>
        <w:jc w:val="left"/>
        <w:rPr>
          <w:szCs w:val="24"/>
        </w:rPr>
      </w:pPr>
      <w:r w:rsidRPr="00180351">
        <w:rPr>
          <w:b/>
          <w:szCs w:val="24"/>
        </w:rPr>
        <w:t xml:space="preserve"> </w:t>
      </w:r>
    </w:p>
    <w:p w14:paraId="424E68A4" w14:textId="77777777" w:rsidR="00C83DCC" w:rsidRPr="00180351" w:rsidRDefault="00F02E75">
      <w:pPr>
        <w:spacing w:after="0" w:line="259" w:lineRule="auto"/>
        <w:ind w:left="0" w:right="171" w:firstLine="0"/>
        <w:jc w:val="center"/>
        <w:rPr>
          <w:szCs w:val="24"/>
        </w:rPr>
      </w:pPr>
      <w:r w:rsidRPr="00180351">
        <w:rPr>
          <w:b/>
          <w:szCs w:val="24"/>
        </w:rPr>
        <w:t xml:space="preserve"> </w:t>
      </w:r>
    </w:p>
    <w:p w14:paraId="551124C8" w14:textId="77777777" w:rsidR="00C83DCC" w:rsidRPr="00180351" w:rsidRDefault="00F02E75">
      <w:pPr>
        <w:spacing w:after="0" w:line="259" w:lineRule="auto"/>
        <w:ind w:left="1014" w:firstLine="0"/>
        <w:jc w:val="left"/>
        <w:rPr>
          <w:szCs w:val="24"/>
        </w:rPr>
      </w:pPr>
      <w:r w:rsidRPr="00180351">
        <w:rPr>
          <w:noProof/>
          <w:szCs w:val="24"/>
        </w:rPr>
        <w:drawing>
          <wp:inline distT="0" distB="0" distL="0" distR="0" wp14:anchorId="37B2C4DE" wp14:editId="603749A5">
            <wp:extent cx="2499360" cy="1516380"/>
            <wp:effectExtent l="0" t="0" r="0" b="0"/>
            <wp:docPr id="244"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0"/>
                    <a:stretch>
                      <a:fillRect/>
                    </a:stretch>
                  </pic:blipFill>
                  <pic:spPr>
                    <a:xfrm>
                      <a:off x="0" y="0"/>
                      <a:ext cx="2499360" cy="1516380"/>
                    </a:xfrm>
                    <a:prstGeom prst="rect">
                      <a:avLst/>
                    </a:prstGeom>
                  </pic:spPr>
                </pic:pic>
              </a:graphicData>
            </a:graphic>
          </wp:inline>
        </w:drawing>
      </w:r>
    </w:p>
    <w:p w14:paraId="0DBCF842" w14:textId="77777777" w:rsidR="00C83DCC" w:rsidRPr="00180351" w:rsidRDefault="00F02E75">
      <w:pPr>
        <w:spacing w:after="19" w:line="259" w:lineRule="auto"/>
        <w:ind w:left="1014" w:right="171" w:firstLine="0"/>
        <w:jc w:val="center"/>
        <w:rPr>
          <w:szCs w:val="24"/>
        </w:rPr>
      </w:pPr>
      <w:r w:rsidRPr="00180351">
        <w:rPr>
          <w:b/>
          <w:szCs w:val="24"/>
        </w:rPr>
        <w:t xml:space="preserve"> </w:t>
      </w:r>
    </w:p>
    <w:p w14:paraId="258CA929" w14:textId="77777777" w:rsidR="00C83DCC" w:rsidRPr="00180351" w:rsidRDefault="00F02E75">
      <w:pPr>
        <w:spacing w:after="2" w:line="276" w:lineRule="auto"/>
        <w:ind w:left="1013" w:firstLine="0"/>
        <w:jc w:val="left"/>
        <w:rPr>
          <w:szCs w:val="24"/>
        </w:rPr>
      </w:pPr>
      <w:r w:rsidRPr="00180351">
        <w:rPr>
          <w:b/>
          <w:szCs w:val="24"/>
        </w:rPr>
        <w:t xml:space="preserve">Capitulo III. Modelo de industrialización por sustitución de importaciones (2º Parte) </w:t>
      </w:r>
      <w:hyperlink r:id="rId11">
        <w:r w:rsidRPr="00180351">
          <w:rPr>
            <w:b/>
            <w:color w:val="0000FF"/>
            <w:szCs w:val="24"/>
            <w:u w:val="single" w:color="0000FF"/>
          </w:rPr>
          <w:t>https://youtu.be/sAgElZbLQs4?si=Z5</w:t>
        </w:r>
      </w:hyperlink>
      <w:hyperlink r:id="rId12">
        <w:r w:rsidRPr="00180351">
          <w:rPr>
            <w:b/>
            <w:color w:val="0000FF"/>
            <w:szCs w:val="24"/>
            <w:u w:val="single" w:color="0000FF"/>
          </w:rPr>
          <w:t>-</w:t>
        </w:r>
      </w:hyperlink>
      <w:hyperlink r:id="rId13">
        <w:r w:rsidRPr="00180351">
          <w:rPr>
            <w:b/>
            <w:color w:val="0000FF"/>
            <w:szCs w:val="24"/>
            <w:u w:val="single" w:color="0000FF"/>
          </w:rPr>
          <w:t>sN4F2kGRP9Mka</w:t>
        </w:r>
      </w:hyperlink>
      <w:hyperlink r:id="rId14">
        <w:r w:rsidRPr="00180351">
          <w:rPr>
            <w:b/>
            <w:szCs w:val="24"/>
          </w:rPr>
          <w:t xml:space="preserve"> </w:t>
        </w:r>
      </w:hyperlink>
    </w:p>
    <w:p w14:paraId="204251AE" w14:textId="77777777" w:rsidR="00C83DCC" w:rsidRPr="00180351" w:rsidRDefault="00F02E75">
      <w:pPr>
        <w:spacing w:after="19" w:line="259" w:lineRule="auto"/>
        <w:ind w:left="1013" w:firstLine="0"/>
        <w:jc w:val="left"/>
        <w:rPr>
          <w:szCs w:val="24"/>
        </w:rPr>
      </w:pPr>
      <w:r w:rsidRPr="00180351">
        <w:rPr>
          <w:b/>
          <w:szCs w:val="24"/>
        </w:rPr>
        <w:t xml:space="preserve"> </w:t>
      </w:r>
    </w:p>
    <w:p w14:paraId="2B443423" w14:textId="77777777" w:rsidR="00C83DCC" w:rsidRPr="00180351" w:rsidRDefault="00F02E75">
      <w:pPr>
        <w:spacing w:after="19" w:line="259" w:lineRule="auto"/>
        <w:ind w:left="1013" w:firstLine="0"/>
        <w:jc w:val="left"/>
        <w:rPr>
          <w:szCs w:val="24"/>
        </w:rPr>
      </w:pPr>
      <w:r w:rsidRPr="00180351">
        <w:rPr>
          <w:b/>
          <w:szCs w:val="24"/>
        </w:rPr>
        <w:t xml:space="preserve"> </w:t>
      </w:r>
    </w:p>
    <w:p w14:paraId="7290F7D5" w14:textId="77777777" w:rsidR="00C83DCC" w:rsidRPr="00180351" w:rsidRDefault="00F02E75">
      <w:pPr>
        <w:spacing w:after="45"/>
        <w:ind w:left="648"/>
        <w:rPr>
          <w:szCs w:val="24"/>
        </w:rPr>
      </w:pPr>
      <w:r w:rsidRPr="00180351">
        <w:rPr>
          <w:szCs w:val="24"/>
        </w:rPr>
        <w:t>1) Ver el video y confeccionar un mapa conceptual que contenga los siguientes temas:</w:t>
      </w:r>
      <w:r w:rsidRPr="00180351">
        <w:rPr>
          <w:b/>
          <w:szCs w:val="24"/>
        </w:rPr>
        <w:t xml:space="preserve"> </w:t>
      </w:r>
    </w:p>
    <w:p w14:paraId="3E808D68" w14:textId="77777777" w:rsidR="00C83DCC" w:rsidRPr="00180351" w:rsidRDefault="00F02E75">
      <w:pPr>
        <w:numPr>
          <w:ilvl w:val="0"/>
          <w:numId w:val="2"/>
        </w:numPr>
        <w:spacing w:after="100"/>
        <w:ind w:hanging="348"/>
        <w:rPr>
          <w:szCs w:val="24"/>
        </w:rPr>
      </w:pPr>
      <w:r w:rsidRPr="00180351">
        <w:rPr>
          <w:szCs w:val="24"/>
        </w:rPr>
        <w:t xml:space="preserve">Arturo Frondizi: En qué consistió el Desarrollismo y como se desarrolló en Argentina. </w:t>
      </w:r>
    </w:p>
    <w:p w14:paraId="64BD9F54" w14:textId="77777777" w:rsidR="00C83DCC" w:rsidRPr="00180351" w:rsidRDefault="00F02E75">
      <w:pPr>
        <w:numPr>
          <w:ilvl w:val="0"/>
          <w:numId w:val="2"/>
        </w:numPr>
        <w:spacing w:after="96"/>
        <w:ind w:hanging="348"/>
        <w:rPr>
          <w:szCs w:val="24"/>
        </w:rPr>
      </w:pPr>
      <w:r w:rsidRPr="00180351">
        <w:rPr>
          <w:szCs w:val="24"/>
        </w:rPr>
        <w:t xml:space="preserve">Arturo </w:t>
      </w:r>
      <w:proofErr w:type="spellStart"/>
      <w:r w:rsidRPr="00180351">
        <w:rPr>
          <w:szCs w:val="24"/>
        </w:rPr>
        <w:t>Illía</w:t>
      </w:r>
      <w:proofErr w:type="spellEnd"/>
      <w:r w:rsidRPr="00180351">
        <w:rPr>
          <w:szCs w:val="24"/>
        </w:rPr>
        <w:t xml:space="preserve">: Política Económica </w:t>
      </w:r>
    </w:p>
    <w:p w14:paraId="59963D78" w14:textId="77777777" w:rsidR="00C83DCC" w:rsidRPr="00180351" w:rsidRDefault="00F02E75">
      <w:pPr>
        <w:numPr>
          <w:ilvl w:val="0"/>
          <w:numId w:val="2"/>
        </w:numPr>
        <w:spacing w:after="97"/>
        <w:ind w:hanging="348"/>
        <w:rPr>
          <w:szCs w:val="24"/>
        </w:rPr>
      </w:pPr>
      <w:r w:rsidRPr="00180351">
        <w:rPr>
          <w:szCs w:val="24"/>
        </w:rPr>
        <w:t xml:space="preserve">Gobierno de Juan Carlos Onganía: Política económica de Krieger Vasena </w:t>
      </w:r>
    </w:p>
    <w:p w14:paraId="73C10A45" w14:textId="77777777" w:rsidR="00C83DCC" w:rsidRPr="00180351" w:rsidRDefault="00F02E75">
      <w:pPr>
        <w:numPr>
          <w:ilvl w:val="0"/>
          <w:numId w:val="2"/>
        </w:numPr>
        <w:spacing w:after="96"/>
        <w:ind w:hanging="348"/>
        <w:rPr>
          <w:szCs w:val="24"/>
        </w:rPr>
      </w:pPr>
      <w:r w:rsidRPr="00180351">
        <w:rPr>
          <w:szCs w:val="24"/>
        </w:rPr>
        <w:t xml:space="preserve">Cordobazo </w:t>
      </w:r>
    </w:p>
    <w:p w14:paraId="4FB3E590" w14:textId="27767725" w:rsidR="00C83DCC" w:rsidRPr="00180351" w:rsidRDefault="00F02E75">
      <w:pPr>
        <w:numPr>
          <w:ilvl w:val="0"/>
          <w:numId w:val="2"/>
        </w:numPr>
        <w:spacing w:after="10"/>
        <w:ind w:hanging="348"/>
        <w:rPr>
          <w:szCs w:val="24"/>
        </w:rPr>
      </w:pPr>
      <w:r w:rsidRPr="00180351">
        <w:rPr>
          <w:szCs w:val="24"/>
        </w:rPr>
        <w:t xml:space="preserve">Principios de 1970 Capital Nacional </w:t>
      </w:r>
    </w:p>
    <w:p w14:paraId="06C5932C" w14:textId="76F586FB" w:rsidR="00B9089D" w:rsidRPr="00180351" w:rsidRDefault="00CF7929" w:rsidP="00B9089D">
      <w:pPr>
        <w:spacing w:after="10"/>
        <w:rPr>
          <w:szCs w:val="24"/>
        </w:rPr>
      </w:pPr>
      <w:r w:rsidRPr="00180351">
        <w:rPr>
          <w:noProof/>
          <w:szCs w:val="24"/>
        </w:rPr>
        <w:pict w14:anchorId="55A35B61">
          <v:shapetype id="_x0000_t202" coordsize="21600,21600" o:spt="202" path="m,l,21600r21600,l21600,xe">
            <v:stroke joinstyle="miter"/>
            <v:path gradientshapeok="t" o:connecttype="rect"/>
          </v:shapetype>
          <v:shape id="Cuadro de texto 5" o:spid="_x0000_s1032" type="#_x0000_t202" style="position:absolute;left:0;text-align:left;margin-left:400.5pt;margin-top:2.9pt;width:146.25pt;height:1in;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" fillcolor="white [3201]" strokeweight=".5pt">
            <v:textbox>
              <w:txbxContent>
                <w:p w14:paraId="207C92AE" w14:textId="27DF987E" w:rsidR="00412D3E" w:rsidRPr="00412D3E" w:rsidRDefault="00412D3E">
                  <w:pPr>
                    <w:ind w:left="0"/>
                    <w:rPr>
                      <w:lang w:val="es-MX"/>
                    </w:rPr>
                  </w:pPr>
                  <w:r>
                    <w:rPr>
                      <w:lang w:val="es-MX"/>
                    </w:rPr>
                    <w:t>Arturo Illia, política económica: Gobierno moderado, menos intervención estatal.</w:t>
                  </w:r>
                </w:p>
              </w:txbxContent>
            </v:textbox>
          </v:shape>
        </w:pict>
      </w:r>
    </w:p>
    <w:p w14:paraId="29EA2A8A" w14:textId="44778D08" w:rsidR="00B9089D" w:rsidRPr="00180351" w:rsidRDefault="00CF7929" w:rsidP="00B9089D">
      <w:pPr>
        <w:spacing w:after="10"/>
        <w:rPr>
          <w:szCs w:val="24"/>
        </w:rPr>
      </w:pPr>
      <w:r w:rsidRPr="00180351">
        <w:rPr>
          <w:noProof/>
          <w:szCs w:val="24"/>
        </w:rPr>
        <w:pict w14:anchorId="43F260C7">
          <v:shapetype id="_x0000_t32" coordsize="21600,21600" o:spt="32" o:oned="t" path="m,l21600,21600e" filled="f">
            <v:path arrowok="t" fillok="f" o:connecttype="none"/>
            <o:lock v:ext="edit" shapetype="t"/>
          </v:shapetype>
          <v:shape id="Conector recto de flecha 4" o:spid="_x0000_s1031" type="#_x0000_t32" style="position:absolute;left:0;text-align:left;margin-left:310.5pt;margin-top:1.5pt;width:64.5pt;height:77.2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" strokecolor="black [3200]" strokeweight="1.5pt">
            <v:stroke endarrow="block" joinstyle="miter"/>
          </v:shape>
        </w:pict>
      </w:r>
      <w:r w:rsidRPr="00180351">
        <w:rPr>
          <w:noProof/>
          <w:szCs w:val="24"/>
        </w:rPr>
        <w:pict w14:anchorId="6E389EE7">
          <v:shape id="Cuadro de texto 3" o:spid="_x0000_s1030" type="#_x0000_t202" style="position:absolute;left:0;text-align:left;margin-left:-9.75pt;margin-top:6pt;width:138pt;height:90.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" fillcolor="white [3201]" strokeweight=".5pt">
            <v:textbox>
              <w:txbxContent>
                <w:p w14:paraId="620F62DE" w14:textId="2F10704E" w:rsidR="00412D3E" w:rsidRDefault="00412D3E">
                  <w:pPr>
                    <w:ind w:left="0"/>
                    <w:rPr>
                      <w:lang w:val="es-MX"/>
                    </w:rPr>
                  </w:pPr>
                  <w:r>
                    <w:rPr>
                      <w:lang w:val="es-MX"/>
                    </w:rPr>
                    <w:t xml:space="preserve">Arturo Frondizi, Desarrollismo: </w:t>
                  </w:r>
                </w:p>
                <w:p w14:paraId="24B123B3" w14:textId="616DD8E3" w:rsidR="00412D3E" w:rsidRPr="00412D3E" w:rsidRDefault="00412D3E">
                  <w:pPr>
                    <w:ind w:left="0"/>
                    <w:rPr>
                      <w:lang w:val="es-MX"/>
                    </w:rPr>
                  </w:pPr>
                  <w:r>
                    <w:rPr>
                      <w:lang w:val="es-MX"/>
                    </w:rPr>
                    <w:t>Fomentar la inversión extranjera, incentivar la industria.</w:t>
                  </w:r>
                </w:p>
              </w:txbxContent>
            </v:textbox>
          </v:shape>
        </w:pict>
      </w:r>
    </w:p>
    <w:p w14:paraId="1035E7E8" w14:textId="015228F2" w:rsidR="00B9089D" w:rsidRPr="00180351" w:rsidRDefault="00CF7929" w:rsidP="00B9089D">
      <w:pPr>
        <w:spacing w:after="10"/>
        <w:rPr>
          <w:szCs w:val="24"/>
        </w:rPr>
      </w:pPr>
      <w:r w:rsidRPr="00180351">
        <w:rPr>
          <w:noProof/>
          <w:szCs w:val="24"/>
        </w:rPr>
        <w:pict w14:anchorId="07A93490">
          <v:shape id="Conector recto de flecha 2" o:spid="_x0000_s1029" type="#_x0000_t32" style="position:absolute;left:0;text-align:left;margin-left:132.75pt;margin-top:10.65pt;width:50.25pt;height:80.25pt;flip:x 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" strokecolor="black [3200]" strokeweight="1.5pt">
            <v:stroke endarrow="block" joinstyle="miter"/>
          </v:shape>
        </w:pict>
      </w:r>
    </w:p>
    <w:p w14:paraId="6992D43F" w14:textId="40E555EB" w:rsidR="00B9089D" w:rsidRPr="00180351" w:rsidRDefault="00B9089D" w:rsidP="00B9089D">
      <w:pPr>
        <w:spacing w:after="10"/>
        <w:rPr>
          <w:szCs w:val="24"/>
        </w:rPr>
      </w:pPr>
    </w:p>
    <w:p w14:paraId="391DFAD4" w14:textId="44ECAF4D" w:rsidR="00B9089D" w:rsidRPr="00180351" w:rsidRDefault="00B9089D" w:rsidP="00B9089D">
      <w:pPr>
        <w:spacing w:after="10"/>
        <w:rPr>
          <w:szCs w:val="24"/>
        </w:rPr>
      </w:pPr>
    </w:p>
    <w:p w14:paraId="181528B4" w14:textId="067DFDA1" w:rsidR="00B9089D" w:rsidRPr="00180351" w:rsidRDefault="00B9089D" w:rsidP="00B9089D">
      <w:pPr>
        <w:spacing w:after="10"/>
        <w:rPr>
          <w:szCs w:val="24"/>
        </w:rPr>
      </w:pPr>
    </w:p>
    <w:p w14:paraId="3A3B8638" w14:textId="55EAF064" w:rsidR="00B9089D" w:rsidRPr="00180351" w:rsidRDefault="00CF7929" w:rsidP="00B9089D">
      <w:pPr>
        <w:spacing w:after="10"/>
        <w:rPr>
          <w:szCs w:val="24"/>
        </w:rPr>
      </w:pPr>
      <w:r w:rsidRPr="00180351">
        <w:rPr>
          <w:noProof/>
          <w:szCs w:val="24"/>
        </w:rPr>
        <w:pict w14:anchorId="41402C29">
          <v:shape id="Cuadro de texto 1" o:spid="_x0000_s1028" type="#_x0000_t202" style="position:absolute;left:0;text-align:left;margin-left:182.25pt;margin-top:4.4pt;width:19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" fillcolor="white [3201]" strokeweight=".5pt">
            <v:textbox>
              <w:txbxContent>
                <w:p w14:paraId="021B6BDE" w14:textId="6671209E" w:rsidR="00B9089D" w:rsidRPr="00B9089D" w:rsidRDefault="00B9089D">
                  <w:pPr>
                    <w:ind w:left="0"/>
                    <w:rPr>
                      <w:lang w:val="es-MX"/>
                    </w:rPr>
                  </w:pPr>
                  <w:r>
                    <w:rPr>
                      <w:lang w:val="es-MX"/>
                    </w:rPr>
                    <w:t xml:space="preserve">Modelo de </w:t>
                  </w:r>
                  <w:r w:rsidR="00412D3E">
                    <w:rPr>
                      <w:lang w:val="es-MX"/>
                    </w:rPr>
                    <w:t>industrialización por sustituciones de importancia.</w:t>
                  </w:r>
                </w:p>
              </w:txbxContent>
            </v:textbox>
          </v:shape>
        </w:pict>
      </w:r>
    </w:p>
    <w:p w14:paraId="3CF1A106" w14:textId="59F352EE" w:rsidR="00B9089D" w:rsidRPr="00180351" w:rsidRDefault="00B9089D" w:rsidP="00B9089D">
      <w:pPr>
        <w:spacing w:after="10"/>
        <w:rPr>
          <w:szCs w:val="24"/>
        </w:rPr>
      </w:pPr>
    </w:p>
    <w:p w14:paraId="5557838A" w14:textId="44F5882F" w:rsidR="00B9089D" w:rsidRPr="00180351" w:rsidRDefault="00B9089D" w:rsidP="00B9089D">
      <w:pPr>
        <w:spacing w:after="10"/>
        <w:rPr>
          <w:szCs w:val="24"/>
        </w:rPr>
      </w:pPr>
    </w:p>
    <w:p w14:paraId="4DC26681" w14:textId="46906553" w:rsidR="00B9089D" w:rsidRPr="00180351" w:rsidRDefault="00180351" w:rsidP="00B9089D">
      <w:pPr>
        <w:spacing w:after="10"/>
        <w:rPr>
          <w:szCs w:val="24"/>
        </w:rPr>
      </w:pPr>
      <w:r w:rsidRPr="00180351">
        <w:rPr>
          <w:noProof/>
          <w:szCs w:val="24"/>
        </w:rPr>
        <w:pict w14:anchorId="2C8BEAF5">
          <v:shape id="_x0000_s1037" type="#_x0000_t32" style="position:absolute;left:0;text-align:left;margin-left:377.25pt;margin-top:7.05pt;width:36pt;height:34.5pt;z-index:251668480" o:connectortype="straight" strokecolor="black [3200]" strokeweight="1pt">
            <v:stroke endarrow="block"/>
            <v:shadow type="perspective" color="#7f7f7f [1601]" offset="1pt" offset2="-3pt"/>
          </v:shape>
        </w:pict>
      </w:r>
      <w:r w:rsidRPr="00180351">
        <w:rPr>
          <w:noProof/>
          <w:szCs w:val="24"/>
        </w:rPr>
        <w:pict w14:anchorId="3F35C00E">
          <v:shape id="_x0000_s1035" type="#_x0000_t32" style="position:absolute;left:0;text-align:left;margin-left:257.25pt;margin-top:9.9pt;width:.75pt;height:51pt;flip:x;z-index:251666432;mso-position-vertical:absolute" o:connectortype="straight" strokeweight="1.25pt">
            <v:stroke endarrow="block"/>
          </v:shape>
        </w:pict>
      </w:r>
      <w:r w:rsidR="00CF7929" w:rsidRPr="00180351">
        <w:rPr>
          <w:noProof/>
          <w:szCs w:val="24"/>
        </w:rPr>
        <w:pict w14:anchorId="4D817E3B">
          <v:shape id="Conector recto de flecha 6" o:spid="_x0000_s1027" type="#_x0000_t32" style="position:absolute;left:0;text-align:left;margin-left:143.25pt;margin-top:12.3pt;width:39.75pt;height:35.2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" strokecolor="black [3200]" strokeweight="1.5pt">
            <v:stroke endarrow="block" joinstyle="miter"/>
          </v:shape>
        </w:pict>
      </w:r>
    </w:p>
    <w:p w14:paraId="69F2D32E" w14:textId="239C82ED" w:rsidR="00B9089D" w:rsidRPr="00180351" w:rsidRDefault="00B9089D" w:rsidP="00B9089D">
      <w:pPr>
        <w:spacing w:after="10"/>
        <w:rPr>
          <w:szCs w:val="24"/>
        </w:rPr>
      </w:pPr>
    </w:p>
    <w:p w14:paraId="46577133" w14:textId="3482B54E" w:rsidR="00B9089D" w:rsidRPr="00180351" w:rsidRDefault="00B9089D" w:rsidP="00B9089D">
      <w:pPr>
        <w:spacing w:after="10"/>
        <w:rPr>
          <w:szCs w:val="24"/>
        </w:rPr>
      </w:pPr>
    </w:p>
    <w:p w14:paraId="13A32ED7" w14:textId="15722EDB" w:rsidR="00B9089D" w:rsidRPr="00180351" w:rsidRDefault="00180351" w:rsidP="00B9089D">
      <w:pPr>
        <w:spacing w:after="10"/>
        <w:rPr>
          <w:szCs w:val="24"/>
        </w:rPr>
      </w:pPr>
      <w:r w:rsidRPr="00180351">
        <w:rPr>
          <w:noProof/>
          <w:szCs w:val="24"/>
        </w:rPr>
        <w:pict w14:anchorId="168E872C">
          <v:shape id="_x0000_s1038" type="#_x0000_t202" style="position:absolute;left:0;text-align:left;margin-left:411.75pt;margin-top:11.15pt;width:123.75pt;height:114pt;z-index:251669504">
            <v:textbox>
              <w:txbxContent>
                <w:p w14:paraId="786DEC2C" w14:textId="63F0C0F3" w:rsidR="00180351" w:rsidRPr="00180351" w:rsidRDefault="00180351">
                  <w:pPr>
                    <w:ind w:left="0"/>
                    <w:rPr>
                      <w:lang w:val="es-MX"/>
                    </w:rPr>
                  </w:pPr>
                  <w:r>
                    <w:rPr>
                      <w:lang w:val="es-MX"/>
                    </w:rPr>
                    <w:t>Principios de 1970, el Capital Nacional: reivindicación del capital nacional, estímulos al nacionalismo económico.</w:t>
                  </w:r>
                </w:p>
              </w:txbxContent>
            </v:textbox>
          </v:shape>
        </w:pict>
      </w:r>
      <w:r w:rsidR="00CF7929" w:rsidRPr="00180351">
        <w:rPr>
          <w:noProof/>
          <w:szCs w:val="24"/>
        </w:rPr>
        <w:pict w14:anchorId="317D2E38">
          <v:shape id="Cuadro de texto 7" o:spid="_x0000_s1026" type="#_x0000_t202" style="position:absolute;left:0;text-align:left;margin-left:.75pt;margin-top:3.65pt;width:139.5pt;height:9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" fillcolor="white [3201]" strokeweight=".5pt">
            <v:textbox>
              <w:txbxContent>
                <w:p w14:paraId="2C17BE31" w14:textId="7B42B4A5" w:rsidR="00412D3E" w:rsidRPr="00EA6B0D" w:rsidRDefault="00EA6B0D">
                  <w:pPr>
                    <w:ind w:left="0"/>
                    <w:rPr>
                      <w:lang w:val="es-MX"/>
                    </w:rPr>
                  </w:pPr>
                  <w:r>
                    <w:rPr>
                      <w:lang w:val="es-MX"/>
                    </w:rPr>
                    <w:t>Gobierno de Juan Carl</w:t>
                  </w:r>
                  <w:r w:rsidR="00AC46B3">
                    <w:rPr>
                      <w:lang w:val="es-MX"/>
                    </w:rPr>
                    <w:t>os Onganía, Política Económica de Krieger Vasena: aperturismo y medidas de viaje.</w:t>
                  </w:r>
                </w:p>
              </w:txbxContent>
            </v:textbox>
          </v:shape>
        </w:pict>
      </w:r>
    </w:p>
    <w:p w14:paraId="5F25F7DD" w14:textId="7A101A70" w:rsidR="00B9089D" w:rsidRPr="00180351" w:rsidRDefault="00180351" w:rsidP="00B9089D">
      <w:pPr>
        <w:spacing w:after="10"/>
        <w:rPr>
          <w:szCs w:val="24"/>
        </w:rPr>
      </w:pPr>
      <w:r w:rsidRPr="00180351">
        <w:rPr>
          <w:noProof/>
          <w:szCs w:val="24"/>
        </w:rPr>
        <w:pict w14:anchorId="56D32529">
          <v:shape id="_x0000_s1036" type="#_x0000_t202" style="position:absolute;left:0;text-align:left;margin-left:193.5pt;margin-top:5.3pt;width:170.25pt;height:67.5pt;z-index:251667456">
            <v:textbox>
              <w:txbxContent>
                <w:p w14:paraId="6C830977" w14:textId="3D33299A" w:rsidR="00180351" w:rsidRPr="00180351" w:rsidRDefault="00180351">
                  <w:pPr>
                    <w:ind w:left="0"/>
                    <w:rPr>
                      <w:lang w:val="es-MX"/>
                    </w:rPr>
                  </w:pPr>
                  <w:r>
                    <w:rPr>
                      <w:lang w:val="es-MX"/>
                    </w:rPr>
                    <w:t>Cordobazo: es la movilización obrera y estudiantil.</w:t>
                  </w:r>
                </w:p>
              </w:txbxContent>
            </v:textbox>
          </v:shape>
        </w:pict>
      </w:r>
    </w:p>
    <w:p w14:paraId="54A18E92" w14:textId="54E74EA1" w:rsidR="00B9089D" w:rsidRPr="00180351" w:rsidRDefault="00B9089D" w:rsidP="00B9089D">
      <w:pPr>
        <w:spacing w:after="10"/>
        <w:rPr>
          <w:szCs w:val="24"/>
        </w:rPr>
      </w:pPr>
    </w:p>
    <w:p w14:paraId="48C05D4A" w14:textId="77777777" w:rsidR="00B9089D" w:rsidRPr="00180351" w:rsidRDefault="00B9089D" w:rsidP="00B9089D">
      <w:pPr>
        <w:spacing w:after="10"/>
        <w:rPr>
          <w:szCs w:val="24"/>
        </w:rPr>
      </w:pPr>
    </w:p>
    <w:p w14:paraId="6B518C5E" w14:textId="3282DFB2" w:rsidR="00E80CEF" w:rsidRPr="00180351" w:rsidRDefault="00E80CEF" w:rsidP="00E80CEF">
      <w:pPr>
        <w:spacing w:after="10"/>
        <w:rPr>
          <w:szCs w:val="24"/>
        </w:rPr>
      </w:pPr>
    </w:p>
    <w:p w14:paraId="61CC78B8" w14:textId="7C400880" w:rsidR="00E80CEF" w:rsidRPr="00180351" w:rsidRDefault="00E80CEF" w:rsidP="00E80CEF">
      <w:pPr>
        <w:spacing w:after="10"/>
        <w:rPr>
          <w:szCs w:val="24"/>
        </w:rPr>
      </w:pPr>
    </w:p>
    <w:p w14:paraId="3F9318A7" w14:textId="092585C7" w:rsidR="00E80CEF" w:rsidRPr="00180351" w:rsidRDefault="00E80CEF" w:rsidP="00E80CEF">
      <w:pPr>
        <w:spacing w:after="10"/>
        <w:rPr>
          <w:szCs w:val="24"/>
        </w:rPr>
      </w:pPr>
    </w:p>
    <w:p w14:paraId="7F89E53A" w14:textId="682BDC47" w:rsidR="00E80CEF" w:rsidRPr="00180351" w:rsidRDefault="00E80CEF" w:rsidP="00E80CEF">
      <w:pPr>
        <w:spacing w:after="10"/>
        <w:rPr>
          <w:szCs w:val="24"/>
        </w:rPr>
      </w:pPr>
    </w:p>
    <w:p w14:paraId="75AE7385" w14:textId="77777777" w:rsidR="00E80CEF" w:rsidRPr="00180351" w:rsidRDefault="00E80CEF" w:rsidP="00E80CEF">
      <w:pPr>
        <w:spacing w:after="10"/>
        <w:rPr>
          <w:szCs w:val="24"/>
        </w:rPr>
      </w:pPr>
    </w:p>
    <w:tbl>
      <w:tblPr>
        <w:tblStyle w:val="TableGrid"/>
        <w:tblW w:w="10267" w:type="dxa"/>
        <w:tblInd w:w="264" w:type="dxa"/>
        <w:tblCellMar>
          <w:top w:w="37" w:type="dxa"/>
          <w:left w:w="29" w:type="dxa"/>
          <w:bottom w:w="0" w:type="dxa"/>
          <w:right w:w="0" w:type="dxa"/>
        </w:tblCellMar>
        <w:tblLook w:val="04A0" w:firstRow="1" w:lastRow="0" w:firstColumn="1" w:lastColumn="0" w:noHBand="0" w:noVBand="1"/>
      </w:tblPr>
      <w:tblGrid>
        <w:gridCol w:w="360"/>
        <w:gridCol w:w="9907"/>
      </w:tblGrid>
      <w:tr w:rsidR="00C83DCC" w:rsidRPr="00180351" w14:paraId="4BE79C9F" w14:textId="77777777">
        <w:trPr>
          <w:trHeight w:val="415"/>
        </w:trPr>
        <w:tc>
          <w:tcPr>
            <w:tcW w:w="10267" w:type="dxa"/>
            <w:gridSpan w:val="2"/>
            <w:tcBorders>
              <w:top w:val="nil"/>
              <w:left w:val="nil"/>
              <w:bottom w:val="nil"/>
              <w:right w:val="nil"/>
            </w:tcBorders>
            <w:shd w:val="clear" w:color="auto" w:fill="F9F9F9"/>
          </w:tcPr>
          <w:p w14:paraId="437A9FC0" w14:textId="77777777" w:rsidR="00C83DCC" w:rsidRPr="00180351" w:rsidRDefault="00F02E75">
            <w:pPr>
              <w:spacing w:after="0" w:line="259" w:lineRule="auto"/>
              <w:ind w:left="19" w:firstLine="0"/>
              <w:jc w:val="center"/>
              <w:rPr>
                <w:sz w:val="24"/>
                <w:szCs w:val="24"/>
              </w:rPr>
            </w:pPr>
            <w:r w:rsidRPr="00180351">
              <w:rPr>
                <w:sz w:val="24"/>
                <w:szCs w:val="24"/>
              </w:rPr>
              <w:t xml:space="preserve"> </w:t>
            </w:r>
          </w:p>
          <w:p w14:paraId="524F6BCE" w14:textId="77777777" w:rsidR="00C83DCC" w:rsidRPr="00180351" w:rsidRDefault="00F02E75">
            <w:pPr>
              <w:spacing w:after="0" w:line="259" w:lineRule="auto"/>
              <w:ind w:left="19" w:firstLine="0"/>
              <w:jc w:val="center"/>
              <w:rPr>
                <w:sz w:val="24"/>
                <w:szCs w:val="24"/>
              </w:rPr>
            </w:pPr>
            <w:r w:rsidRPr="00180351">
              <w:rPr>
                <w:b/>
                <w:sz w:val="24"/>
                <w:szCs w:val="24"/>
              </w:rPr>
              <w:t xml:space="preserve"> </w:t>
            </w:r>
          </w:p>
        </w:tc>
      </w:tr>
      <w:tr w:rsidR="00C83DCC" w:rsidRPr="00180351" w14:paraId="3976075D" w14:textId="77777777">
        <w:trPr>
          <w:trHeight w:val="506"/>
        </w:trPr>
        <w:tc>
          <w:tcPr>
            <w:tcW w:w="360" w:type="dxa"/>
            <w:tcBorders>
              <w:top w:val="nil"/>
              <w:left w:val="nil"/>
              <w:bottom w:val="nil"/>
              <w:right w:val="nil"/>
            </w:tcBorders>
          </w:tcPr>
          <w:p w14:paraId="0F7050FD" w14:textId="77777777" w:rsidR="00C83DCC" w:rsidRPr="00180351" w:rsidRDefault="00C83DCC">
            <w:pPr>
              <w:spacing w:after="160" w:line="259" w:lineRule="auto"/>
              <w:ind w:left="0" w:firstLine="0"/>
              <w:jc w:val="left"/>
              <w:rPr>
                <w:sz w:val="24"/>
                <w:szCs w:val="24"/>
              </w:rPr>
            </w:pPr>
          </w:p>
        </w:tc>
        <w:tc>
          <w:tcPr>
            <w:tcW w:w="9907" w:type="dxa"/>
            <w:tcBorders>
              <w:top w:val="nil"/>
              <w:left w:val="nil"/>
              <w:bottom w:val="nil"/>
              <w:right w:val="nil"/>
            </w:tcBorders>
            <w:shd w:val="clear" w:color="auto" w:fill="F9F9F9"/>
          </w:tcPr>
          <w:p w14:paraId="62DFA97D" w14:textId="77777777" w:rsidR="00C83DCC" w:rsidRPr="00180351" w:rsidRDefault="00F02E75">
            <w:pPr>
              <w:spacing w:after="0" w:line="259" w:lineRule="auto"/>
              <w:ind w:left="360" w:hanging="360"/>
              <w:rPr>
                <w:sz w:val="24"/>
                <w:szCs w:val="24"/>
              </w:rPr>
            </w:pPr>
            <w:r w:rsidRPr="00180351">
              <w:rPr>
                <w:sz w:val="24"/>
                <w:szCs w:val="24"/>
              </w:rPr>
              <w:t xml:space="preserve">2) Investigar en internet: ¿Cómo nació Mafalda en la época del desarrollismo y qué relación hay con Siam Di Tella? </w:t>
            </w:r>
          </w:p>
        </w:tc>
      </w:tr>
    </w:tbl>
    <w:p w14:paraId="0005444B" w14:textId="77777777" w:rsidR="00C83DCC" w:rsidRPr="00180351" w:rsidRDefault="00F02E75">
      <w:pPr>
        <w:spacing w:after="86" w:line="259" w:lineRule="auto"/>
        <w:ind w:left="1013" w:firstLine="0"/>
        <w:jc w:val="left"/>
        <w:rPr>
          <w:szCs w:val="24"/>
        </w:rPr>
      </w:pPr>
      <w:r w:rsidRPr="00180351">
        <w:rPr>
          <w:noProof/>
          <w:szCs w:val="24"/>
        </w:rPr>
        <w:lastRenderedPageBreak/>
        <w:drawing>
          <wp:inline distT="0" distB="0" distL="0" distR="0" wp14:anchorId="44112658" wp14:editId="60F8CAEB">
            <wp:extent cx="1866900" cy="1501140"/>
            <wp:effectExtent l="0" t="0" r="0" b="0"/>
            <wp:docPr id="261" name="Picture 261"/>
            <wp:cNvGraphicFramePr/>
            <a:graphic xmlns:a="http://schemas.openxmlformats.org/drawingml/2006/main">
              <a:graphicData uri="http://schemas.openxmlformats.org/drawingml/2006/picture">
                <pic:pic xmlns:pic="http://schemas.openxmlformats.org/drawingml/2006/picture">
                  <pic:nvPicPr>
                    <pic:cNvPr id="261" name="Picture 261"/>
                    <pic:cNvPicPr/>
                  </pic:nvPicPr>
                  <pic:blipFill>
                    <a:blip r:embed="rId15"/>
                    <a:stretch>
                      <a:fillRect/>
                    </a:stretch>
                  </pic:blipFill>
                  <pic:spPr>
                    <a:xfrm>
                      <a:off x="0" y="0"/>
                      <a:ext cx="1866900" cy="1501140"/>
                    </a:xfrm>
                    <a:prstGeom prst="rect">
                      <a:avLst/>
                    </a:prstGeom>
                  </pic:spPr>
                </pic:pic>
              </a:graphicData>
            </a:graphic>
          </wp:inline>
        </w:drawing>
      </w:r>
      <w:r w:rsidRPr="00180351">
        <w:rPr>
          <w:szCs w:val="24"/>
        </w:rPr>
        <w:t xml:space="preserve"> </w:t>
      </w:r>
    </w:p>
    <w:p w14:paraId="6519ABFD" w14:textId="4092AC74" w:rsidR="00C83DCC" w:rsidRPr="00180351" w:rsidRDefault="00F02E75">
      <w:pPr>
        <w:spacing w:after="112" w:line="259" w:lineRule="auto"/>
        <w:ind w:left="1013" w:firstLine="0"/>
        <w:jc w:val="left"/>
        <w:rPr>
          <w:rFonts w:eastAsia="Calibri"/>
          <w:b/>
          <w:szCs w:val="24"/>
        </w:rPr>
      </w:pPr>
      <w:r w:rsidRPr="00180351">
        <w:rPr>
          <w:rFonts w:eastAsia="Calibri"/>
          <w:b/>
          <w:szCs w:val="24"/>
        </w:rPr>
        <w:t xml:space="preserve"> </w:t>
      </w:r>
    </w:p>
    <w:p w14:paraId="55EEB0C9" w14:textId="52A62141" w:rsidR="00E80CEF" w:rsidRPr="00180351" w:rsidRDefault="00E80CEF">
      <w:pPr>
        <w:spacing w:after="112" w:line="259" w:lineRule="auto"/>
        <w:ind w:left="1013" w:firstLine="0"/>
        <w:jc w:val="left"/>
        <w:rPr>
          <w:rFonts w:eastAsia="Calibri"/>
          <w:b/>
          <w:szCs w:val="24"/>
        </w:rPr>
      </w:pPr>
      <w:r w:rsidRPr="00180351">
        <w:rPr>
          <w:color w:val="222222"/>
          <w:szCs w:val="24"/>
          <w:shd w:val="clear" w:color="auto" w:fill="FFFFFF"/>
        </w:rPr>
        <w:t>Mafalda fue creada por Quino a principios de los años 60, en un contexto de auge industrial y debates sociales. La relación con Siam Di Tella (una empresa industrial argentina que fabricaba electrodomésticos) es que Mafalda originalmente aparecía en una publicidad para la empresa Siam Di Tella, pero Quino derivó el personaje hacia tiras humorísticas generales. (Esta conexión ilustra el vínculo entre industria local y cultura en la época del desarrollismo).</w:t>
      </w:r>
    </w:p>
    <w:p w14:paraId="5CCDBC31" w14:textId="067BC13C" w:rsidR="00E80CEF" w:rsidRPr="00180351" w:rsidRDefault="00EB1049">
      <w:pPr>
        <w:spacing w:after="112" w:line="259" w:lineRule="auto"/>
        <w:ind w:left="1013" w:firstLine="0"/>
        <w:jc w:val="left"/>
        <w:rPr>
          <w:szCs w:val="24"/>
        </w:rPr>
      </w:pPr>
      <w:r w:rsidRPr="00180351">
        <w:rPr>
          <w:rFonts w:eastAsia="Calibri"/>
          <w:b/>
          <w:szCs w:val="24"/>
        </w:rPr>
        <w:t>ç</w:t>
      </w:r>
    </w:p>
    <w:p w14:paraId="24E7F256" w14:textId="77777777" w:rsidR="00C83DCC" w:rsidRPr="00180351" w:rsidRDefault="00F02E75">
      <w:pPr>
        <w:spacing w:after="0"/>
        <w:rPr>
          <w:szCs w:val="24"/>
        </w:rPr>
      </w:pPr>
      <w:r w:rsidRPr="00180351">
        <w:rPr>
          <w:b/>
          <w:szCs w:val="24"/>
          <w:u w:val="single" w:color="000000"/>
        </w:rPr>
        <w:t>Conclusión:</w:t>
      </w:r>
      <w:r w:rsidRPr="00180351">
        <w:rPr>
          <w:b/>
          <w:szCs w:val="24"/>
        </w:rPr>
        <w:t xml:space="preserve"> </w:t>
      </w:r>
      <w:r w:rsidRPr="00180351">
        <w:rPr>
          <w:szCs w:val="24"/>
        </w:rPr>
        <w:t xml:space="preserve">Al finalizar deberá conocer el origen de la crisis de 1929, su repercusión en el mundo y Argentina y cómo debió cambiar de modelo por la industrialización por sustitución de importaciones. </w:t>
      </w:r>
    </w:p>
    <w:p w14:paraId="7148A462" w14:textId="77777777" w:rsidR="00C83DCC" w:rsidRPr="00180351" w:rsidRDefault="00F02E75">
      <w:pPr>
        <w:spacing w:after="21" w:line="259" w:lineRule="auto"/>
        <w:ind w:left="293" w:firstLine="0"/>
        <w:jc w:val="left"/>
        <w:rPr>
          <w:szCs w:val="24"/>
        </w:rPr>
      </w:pPr>
      <w:r w:rsidRPr="00180351">
        <w:rPr>
          <w:szCs w:val="24"/>
        </w:rPr>
        <w:t xml:space="preserve"> </w:t>
      </w:r>
    </w:p>
    <w:p w14:paraId="0AD726F6" w14:textId="77777777" w:rsidR="00C83DCC" w:rsidRPr="00180351" w:rsidRDefault="00F02E75">
      <w:pPr>
        <w:spacing w:after="235" w:line="259" w:lineRule="auto"/>
        <w:ind w:left="288"/>
        <w:jc w:val="left"/>
        <w:rPr>
          <w:szCs w:val="24"/>
        </w:rPr>
      </w:pPr>
      <w:r w:rsidRPr="00180351">
        <w:rPr>
          <w:b/>
          <w:szCs w:val="24"/>
          <w:u w:val="single" w:color="000000"/>
        </w:rPr>
        <w:t>Bibliografía:</w:t>
      </w:r>
      <w:r w:rsidRPr="00180351">
        <w:rPr>
          <w:szCs w:val="24"/>
        </w:rPr>
        <w:t xml:space="preserve">   </w:t>
      </w:r>
    </w:p>
    <w:p w14:paraId="7AFE5972" w14:textId="77777777" w:rsidR="00C83DCC" w:rsidRPr="00180351" w:rsidRDefault="00F02E75">
      <w:pPr>
        <w:numPr>
          <w:ilvl w:val="0"/>
          <w:numId w:val="2"/>
        </w:numPr>
        <w:spacing w:after="245"/>
        <w:ind w:hanging="348"/>
        <w:rPr>
          <w:szCs w:val="24"/>
        </w:rPr>
      </w:pPr>
      <w:r w:rsidRPr="00180351">
        <w:rPr>
          <w:szCs w:val="24"/>
        </w:rPr>
        <w:t xml:space="preserve">Libro: Economía Política: FRASCHINA, Santiago y KESTELBOIM, Mariano; Editorial </w:t>
      </w:r>
      <w:proofErr w:type="spellStart"/>
      <w:proofErr w:type="gramStart"/>
      <w:r w:rsidRPr="00180351">
        <w:rPr>
          <w:szCs w:val="24"/>
        </w:rPr>
        <w:t>Maipue</w:t>
      </w:r>
      <w:proofErr w:type="spellEnd"/>
      <w:r w:rsidRPr="00180351">
        <w:rPr>
          <w:szCs w:val="24"/>
        </w:rPr>
        <w:t xml:space="preserve">  2014</w:t>
      </w:r>
      <w:proofErr w:type="gramEnd"/>
      <w:r w:rsidRPr="00180351">
        <w:rPr>
          <w:szCs w:val="24"/>
        </w:rPr>
        <w:t xml:space="preserve">. </w:t>
      </w:r>
    </w:p>
    <w:p w14:paraId="0ABA5F75" w14:textId="77777777" w:rsidR="00C83DCC" w:rsidRPr="00180351" w:rsidRDefault="00F02E75">
      <w:pPr>
        <w:numPr>
          <w:ilvl w:val="0"/>
          <w:numId w:val="2"/>
        </w:numPr>
        <w:spacing w:after="60"/>
        <w:ind w:hanging="348"/>
        <w:rPr>
          <w:szCs w:val="24"/>
        </w:rPr>
      </w:pPr>
      <w:r w:rsidRPr="00180351">
        <w:rPr>
          <w:szCs w:val="24"/>
        </w:rPr>
        <w:t xml:space="preserve">Videos: </w:t>
      </w:r>
    </w:p>
    <w:p w14:paraId="2AECB47E" w14:textId="77777777" w:rsidR="00C83DCC" w:rsidRPr="00180351" w:rsidRDefault="00F02E75">
      <w:pPr>
        <w:shd w:val="clear" w:color="auto" w:fill="F9F9F9"/>
        <w:spacing w:after="0" w:line="259" w:lineRule="auto"/>
        <w:ind w:left="285" w:firstLine="0"/>
        <w:jc w:val="left"/>
        <w:rPr>
          <w:szCs w:val="24"/>
        </w:rPr>
      </w:pPr>
      <w:r w:rsidRPr="00180351">
        <w:rPr>
          <w:b/>
          <w:szCs w:val="24"/>
        </w:rPr>
        <w:t xml:space="preserve"> </w:t>
      </w:r>
    </w:p>
    <w:p w14:paraId="55D506F6" w14:textId="77777777" w:rsidR="00C83DCC" w:rsidRPr="00180351" w:rsidRDefault="00F02E75">
      <w:pPr>
        <w:shd w:val="clear" w:color="auto" w:fill="F9F9F9"/>
        <w:spacing w:after="0" w:line="259" w:lineRule="auto"/>
        <w:ind w:left="295"/>
        <w:jc w:val="left"/>
        <w:rPr>
          <w:szCs w:val="24"/>
        </w:rPr>
      </w:pPr>
      <w:hyperlink r:id="rId16">
        <w:r w:rsidRPr="00180351">
          <w:rPr>
            <w:b/>
            <w:szCs w:val="24"/>
          </w:rPr>
          <w:t>Capítulo II. Modelo de industrialización por sustitución de importaciones (1º Parte)</w:t>
        </w:r>
      </w:hyperlink>
      <w:hyperlink r:id="rId17">
        <w:r w:rsidRPr="00180351">
          <w:rPr>
            <w:b/>
            <w:szCs w:val="24"/>
          </w:rPr>
          <w:t xml:space="preserve"> </w:t>
        </w:r>
      </w:hyperlink>
    </w:p>
    <w:p w14:paraId="6878E641" w14:textId="77777777" w:rsidR="00C83DCC" w:rsidRPr="00180351" w:rsidRDefault="00F02E75">
      <w:pPr>
        <w:spacing w:after="19" w:line="259" w:lineRule="auto"/>
        <w:ind w:left="293" w:firstLine="0"/>
        <w:jc w:val="left"/>
        <w:rPr>
          <w:szCs w:val="24"/>
        </w:rPr>
      </w:pPr>
      <w:hyperlink r:id="rId18">
        <w:r w:rsidRPr="00180351">
          <w:rPr>
            <w:color w:val="0000FF"/>
            <w:szCs w:val="24"/>
            <w:u w:val="single" w:color="0000FF"/>
          </w:rPr>
          <w:t>https://youtu.be/IZdKmfVm</w:t>
        </w:r>
      </w:hyperlink>
      <w:hyperlink r:id="rId19">
        <w:r w:rsidRPr="00180351">
          <w:rPr>
            <w:color w:val="0000FF"/>
            <w:szCs w:val="24"/>
            <w:u w:val="single" w:color="0000FF"/>
          </w:rPr>
          <w:t>-</w:t>
        </w:r>
      </w:hyperlink>
      <w:hyperlink r:id="rId20">
        <w:r w:rsidRPr="00180351">
          <w:rPr>
            <w:color w:val="0000FF"/>
            <w:szCs w:val="24"/>
            <w:u w:val="single" w:color="0000FF"/>
          </w:rPr>
          <w:t>6Y</w:t>
        </w:r>
      </w:hyperlink>
      <w:hyperlink r:id="rId21">
        <w:r w:rsidRPr="00180351">
          <w:rPr>
            <w:szCs w:val="24"/>
          </w:rPr>
          <w:t xml:space="preserve"> </w:t>
        </w:r>
      </w:hyperlink>
    </w:p>
    <w:p w14:paraId="0126321F" w14:textId="77777777" w:rsidR="00C83DCC" w:rsidRPr="00180351" w:rsidRDefault="00F02E75">
      <w:pPr>
        <w:spacing w:after="0" w:line="259" w:lineRule="auto"/>
        <w:ind w:left="293" w:firstLine="0"/>
        <w:jc w:val="left"/>
        <w:rPr>
          <w:szCs w:val="24"/>
        </w:rPr>
      </w:pPr>
      <w:r w:rsidRPr="00180351">
        <w:rPr>
          <w:szCs w:val="24"/>
        </w:rPr>
        <w:t xml:space="preserve"> </w:t>
      </w:r>
    </w:p>
    <w:p w14:paraId="315D6EF5" w14:textId="77777777" w:rsidR="00C83DCC" w:rsidRPr="00180351" w:rsidRDefault="00F02E75">
      <w:pPr>
        <w:shd w:val="clear" w:color="auto" w:fill="F9F9F9"/>
        <w:spacing w:after="0" w:line="259" w:lineRule="auto"/>
        <w:ind w:left="288"/>
        <w:jc w:val="left"/>
        <w:rPr>
          <w:szCs w:val="24"/>
        </w:rPr>
      </w:pPr>
      <w:r w:rsidRPr="00180351">
        <w:rPr>
          <w:b/>
          <w:szCs w:val="24"/>
        </w:rPr>
        <w:t xml:space="preserve">Capítulo III. Modelo de industrialización por Sustitución de importaciones (2º Parte) </w:t>
      </w:r>
    </w:p>
    <w:p w14:paraId="68768079" w14:textId="77777777" w:rsidR="00C83DCC" w:rsidRPr="00180351" w:rsidRDefault="00F02E75">
      <w:pPr>
        <w:spacing w:after="10"/>
        <w:rPr>
          <w:szCs w:val="24"/>
        </w:rPr>
      </w:pPr>
      <w:r w:rsidRPr="00180351">
        <w:rPr>
          <w:szCs w:val="24"/>
        </w:rPr>
        <w:t xml:space="preserve">https://youtu.be/sAgElZbLQs4 </w:t>
      </w:r>
    </w:p>
    <w:tbl>
      <w:tblPr>
        <w:tblStyle w:val="TableGrid"/>
        <w:tblW w:w="10267" w:type="dxa"/>
        <w:tblInd w:w="264" w:type="dxa"/>
        <w:tblCellMar>
          <w:top w:w="37" w:type="dxa"/>
          <w:left w:w="115" w:type="dxa"/>
          <w:bottom w:w="0" w:type="dxa"/>
          <w:right w:w="115" w:type="dxa"/>
        </w:tblCellMar>
        <w:tblLook w:val="04A0" w:firstRow="1" w:lastRow="0" w:firstColumn="1" w:lastColumn="0" w:noHBand="0" w:noVBand="1"/>
      </w:tblPr>
      <w:tblGrid>
        <w:gridCol w:w="10267"/>
      </w:tblGrid>
      <w:tr w:rsidR="00C83DCC" w:rsidRPr="00180351" w14:paraId="13F1F7F3" w14:textId="77777777">
        <w:trPr>
          <w:trHeight w:val="206"/>
        </w:trPr>
        <w:tc>
          <w:tcPr>
            <w:tcW w:w="10267" w:type="dxa"/>
            <w:tcBorders>
              <w:top w:val="nil"/>
              <w:left w:val="nil"/>
              <w:bottom w:val="nil"/>
              <w:right w:val="nil"/>
            </w:tcBorders>
            <w:shd w:val="clear" w:color="auto" w:fill="F9F9F9"/>
          </w:tcPr>
          <w:p w14:paraId="252B94A3" w14:textId="77777777" w:rsidR="00C83DCC" w:rsidRPr="00180351" w:rsidRDefault="00F02E75">
            <w:pPr>
              <w:spacing w:after="0" w:line="259" w:lineRule="auto"/>
              <w:ind w:left="48" w:firstLine="0"/>
              <w:jc w:val="center"/>
              <w:rPr>
                <w:sz w:val="24"/>
                <w:szCs w:val="24"/>
              </w:rPr>
            </w:pPr>
            <w:r w:rsidRPr="00180351">
              <w:rPr>
                <w:b/>
                <w:sz w:val="24"/>
                <w:szCs w:val="24"/>
              </w:rPr>
              <w:t xml:space="preserve"> </w:t>
            </w:r>
          </w:p>
        </w:tc>
      </w:tr>
    </w:tbl>
    <w:p w14:paraId="44C1EABC" w14:textId="77777777" w:rsidR="00C83DCC" w:rsidRPr="00180351" w:rsidRDefault="00F02E75">
      <w:pPr>
        <w:tabs>
          <w:tab w:val="center" w:pos="1981"/>
          <w:tab w:val="center" w:pos="5752"/>
        </w:tabs>
        <w:spacing w:after="231" w:line="259" w:lineRule="auto"/>
        <w:ind w:left="0" w:firstLine="0"/>
        <w:jc w:val="left"/>
        <w:rPr>
          <w:szCs w:val="24"/>
        </w:rPr>
      </w:pPr>
      <w:r w:rsidRPr="00180351">
        <w:rPr>
          <w:rFonts w:eastAsia="Calibri"/>
          <w:szCs w:val="24"/>
        </w:rPr>
        <w:tab/>
      </w:r>
      <w:r w:rsidRPr="00180351">
        <w:rPr>
          <w:b/>
          <w:szCs w:val="24"/>
          <w:u w:val="single" w:color="000000"/>
        </w:rPr>
        <w:t>Proceso de Metacognición:</w:t>
      </w:r>
      <w:r w:rsidRPr="00180351">
        <w:rPr>
          <w:b/>
          <w:szCs w:val="24"/>
        </w:rPr>
        <w:t xml:space="preserve"> </w:t>
      </w:r>
      <w:r w:rsidRPr="00180351">
        <w:rPr>
          <w:b/>
          <w:szCs w:val="24"/>
        </w:rPr>
        <w:tab/>
        <w:t xml:space="preserve"> </w:t>
      </w:r>
    </w:p>
    <w:p w14:paraId="5E5716BF" w14:textId="77777777" w:rsidR="00C83DCC" w:rsidRPr="00180351" w:rsidRDefault="00F02E75">
      <w:pPr>
        <w:numPr>
          <w:ilvl w:val="0"/>
          <w:numId w:val="3"/>
        </w:numPr>
        <w:spacing w:after="23" w:line="259" w:lineRule="auto"/>
        <w:ind w:hanging="293"/>
        <w:jc w:val="left"/>
        <w:rPr>
          <w:szCs w:val="24"/>
        </w:rPr>
      </w:pPr>
      <w:r w:rsidRPr="00180351">
        <w:rPr>
          <w:szCs w:val="24"/>
        </w:rPr>
        <w:t xml:space="preserve">¿Qué le pareció más interesante? </w:t>
      </w:r>
    </w:p>
    <w:p w14:paraId="4E107F2B" w14:textId="77777777" w:rsidR="00C83DCC" w:rsidRPr="00180351" w:rsidRDefault="00F02E75">
      <w:pPr>
        <w:numPr>
          <w:ilvl w:val="0"/>
          <w:numId w:val="3"/>
        </w:numPr>
        <w:spacing w:after="23" w:line="259" w:lineRule="auto"/>
        <w:ind w:hanging="293"/>
        <w:jc w:val="left"/>
        <w:rPr>
          <w:szCs w:val="24"/>
        </w:rPr>
      </w:pPr>
      <w:r w:rsidRPr="00180351">
        <w:rPr>
          <w:szCs w:val="24"/>
        </w:rPr>
        <w:t xml:space="preserve">¿Qué logros has alcanzado? </w:t>
      </w:r>
    </w:p>
    <w:p w14:paraId="69EB7008" w14:textId="77777777" w:rsidR="00C83DCC" w:rsidRPr="00180351" w:rsidRDefault="00F02E75">
      <w:pPr>
        <w:numPr>
          <w:ilvl w:val="0"/>
          <w:numId w:val="3"/>
        </w:numPr>
        <w:spacing w:after="23" w:line="259" w:lineRule="auto"/>
        <w:ind w:hanging="293"/>
        <w:jc w:val="left"/>
        <w:rPr>
          <w:szCs w:val="24"/>
        </w:rPr>
      </w:pPr>
      <w:r w:rsidRPr="00180351">
        <w:rPr>
          <w:szCs w:val="24"/>
        </w:rPr>
        <w:t xml:space="preserve">¿Qué dificultades tuvo para aprender? </w:t>
      </w:r>
    </w:p>
    <w:p w14:paraId="0835D3D4" w14:textId="77777777" w:rsidR="00C83DCC" w:rsidRPr="00180351" w:rsidRDefault="00F02E75">
      <w:pPr>
        <w:spacing w:after="38" w:line="259" w:lineRule="auto"/>
        <w:ind w:left="293" w:firstLine="0"/>
        <w:jc w:val="left"/>
        <w:rPr>
          <w:szCs w:val="24"/>
        </w:rPr>
      </w:pPr>
      <w:r w:rsidRPr="00180351">
        <w:rPr>
          <w:b/>
          <w:color w:val="0070C0"/>
          <w:szCs w:val="24"/>
        </w:rPr>
        <w:t xml:space="preserve">¡Mucha suerte! </w:t>
      </w:r>
    </w:p>
    <w:p w14:paraId="140C153B" w14:textId="77777777" w:rsidR="00C83DCC" w:rsidRPr="00180351" w:rsidRDefault="00F02E75">
      <w:pPr>
        <w:pStyle w:val="Ttulo1"/>
        <w:spacing w:line="259" w:lineRule="auto"/>
        <w:ind w:left="290"/>
        <w:jc w:val="center"/>
        <w:rPr>
          <w:rFonts w:ascii="Arial" w:hAnsi="Arial" w:cs="Arial"/>
          <w:sz w:val="24"/>
          <w:szCs w:val="24"/>
        </w:rPr>
      </w:pPr>
      <w:r w:rsidRPr="00180351">
        <w:rPr>
          <w:rFonts w:ascii="Arial" w:eastAsia="Arial" w:hAnsi="Arial" w:cs="Arial"/>
          <w:b/>
          <w:color w:val="0070C0"/>
          <w:sz w:val="24"/>
          <w:szCs w:val="24"/>
        </w:rPr>
        <w:t xml:space="preserve">Hasta la próxima clase alumnos </w:t>
      </w:r>
    </w:p>
    <w:p w14:paraId="2E97282A" w14:textId="77777777" w:rsidR="00C83DCC" w:rsidRPr="00180351" w:rsidRDefault="00F02E75">
      <w:pPr>
        <w:spacing w:after="182" w:line="259" w:lineRule="auto"/>
        <w:ind w:left="4368" w:firstLine="0"/>
        <w:jc w:val="left"/>
        <w:rPr>
          <w:szCs w:val="24"/>
        </w:rPr>
      </w:pPr>
      <w:r w:rsidRPr="00180351">
        <w:rPr>
          <w:noProof/>
          <w:szCs w:val="24"/>
        </w:rPr>
        <w:drawing>
          <wp:inline distT="0" distB="0" distL="0" distR="0" wp14:anchorId="438D881D" wp14:editId="27ABAC35">
            <wp:extent cx="1306195" cy="1242060"/>
            <wp:effectExtent l="0" t="0" r="0" b="0"/>
            <wp:docPr id="333" name="Picture 333"/>
            <wp:cNvGraphicFramePr/>
            <a:graphic xmlns:a="http://schemas.openxmlformats.org/drawingml/2006/main">
              <a:graphicData uri="http://schemas.openxmlformats.org/drawingml/2006/picture">
                <pic:pic xmlns:pic="http://schemas.openxmlformats.org/drawingml/2006/picture">
                  <pic:nvPicPr>
                    <pic:cNvPr id="333" name="Picture 333"/>
                    <pic:cNvPicPr/>
                  </pic:nvPicPr>
                  <pic:blipFill>
                    <a:blip r:embed="rId22"/>
                    <a:stretch>
                      <a:fillRect/>
                    </a:stretch>
                  </pic:blipFill>
                  <pic:spPr>
                    <a:xfrm>
                      <a:off x="0" y="0"/>
                      <a:ext cx="1306195" cy="1242060"/>
                    </a:xfrm>
                    <a:prstGeom prst="rect">
                      <a:avLst/>
                    </a:prstGeom>
                  </pic:spPr>
                </pic:pic>
              </a:graphicData>
            </a:graphic>
          </wp:inline>
        </w:drawing>
      </w:r>
    </w:p>
    <w:p w14:paraId="77ECA1C8" w14:textId="77777777" w:rsidR="00C83DCC" w:rsidRPr="00180351" w:rsidRDefault="00F02E75">
      <w:pPr>
        <w:spacing w:after="0" w:line="259" w:lineRule="auto"/>
        <w:ind w:left="293" w:firstLine="0"/>
        <w:jc w:val="left"/>
        <w:rPr>
          <w:szCs w:val="24"/>
        </w:rPr>
      </w:pPr>
      <w:r w:rsidRPr="00180351">
        <w:rPr>
          <w:rFonts w:eastAsia="Calibri"/>
          <w:szCs w:val="24"/>
        </w:rPr>
        <w:t xml:space="preserve"> </w:t>
      </w:r>
    </w:p>
    <w:sectPr w:rsidR="00C83DCC" w:rsidRPr="00180351">
      <w:pgSz w:w="11906" w:h="16838"/>
      <w:pgMar w:top="566" w:right="565" w:bottom="645"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4595"/>
    <w:multiLevelType w:val="multilevel"/>
    <w:tmpl w:val="63C26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11465"/>
    <w:multiLevelType w:val="multilevel"/>
    <w:tmpl w:val="1840B4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66392C"/>
    <w:multiLevelType w:val="multilevel"/>
    <w:tmpl w:val="27D44A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D01112"/>
    <w:multiLevelType w:val="hybridMultilevel"/>
    <w:tmpl w:val="3DBE0DAC"/>
    <w:lvl w:ilvl="0" w:tplc="E4AAF39E">
      <w:start w:val="1"/>
      <w:numFmt w:val="decimal"/>
      <w:lvlText w:val="%1)"/>
      <w:lvlJc w:val="left"/>
      <w:pPr>
        <w:ind w:left="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788AAA">
      <w:start w:val="1"/>
      <w:numFmt w:val="lowerLetter"/>
      <w:lvlText w:val="%2"/>
      <w:lvlJc w:val="left"/>
      <w:pPr>
        <w:ind w:left="1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68DB64">
      <w:start w:val="1"/>
      <w:numFmt w:val="lowerRoman"/>
      <w:lvlText w:val="%3"/>
      <w:lvlJc w:val="left"/>
      <w:pPr>
        <w:ind w:left="2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565B92">
      <w:start w:val="1"/>
      <w:numFmt w:val="decimal"/>
      <w:lvlText w:val="%4"/>
      <w:lvlJc w:val="left"/>
      <w:pPr>
        <w:ind w:left="2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FE9E66">
      <w:start w:val="1"/>
      <w:numFmt w:val="lowerLetter"/>
      <w:lvlText w:val="%5"/>
      <w:lvlJc w:val="left"/>
      <w:pPr>
        <w:ind w:left="3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641456">
      <w:start w:val="1"/>
      <w:numFmt w:val="lowerRoman"/>
      <w:lvlText w:val="%6"/>
      <w:lvlJc w:val="left"/>
      <w:pPr>
        <w:ind w:left="4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74F3A2">
      <w:start w:val="1"/>
      <w:numFmt w:val="decimal"/>
      <w:lvlText w:val="%7"/>
      <w:lvlJc w:val="left"/>
      <w:pPr>
        <w:ind w:left="4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FCF6D2">
      <w:start w:val="1"/>
      <w:numFmt w:val="lowerLetter"/>
      <w:lvlText w:val="%8"/>
      <w:lvlJc w:val="left"/>
      <w:pPr>
        <w:ind w:left="5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50BA68">
      <w:start w:val="1"/>
      <w:numFmt w:val="lowerRoman"/>
      <w:lvlText w:val="%9"/>
      <w:lvlJc w:val="left"/>
      <w:pPr>
        <w:ind w:left="6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749797C"/>
    <w:multiLevelType w:val="multilevel"/>
    <w:tmpl w:val="AC34E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3F47CC"/>
    <w:multiLevelType w:val="hybridMultilevel"/>
    <w:tmpl w:val="5AC480E0"/>
    <w:lvl w:ilvl="0" w:tplc="94B0CE5E">
      <w:start w:val="1"/>
      <w:numFmt w:val="bullet"/>
      <w:lvlText w:val="•"/>
      <w:lvlJc w:val="left"/>
      <w:pPr>
        <w:ind w:left="12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58E472">
      <w:start w:val="1"/>
      <w:numFmt w:val="bullet"/>
      <w:lvlText w:val="o"/>
      <w:lvlJc w:val="left"/>
      <w:pPr>
        <w:ind w:left="14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4E7862">
      <w:start w:val="1"/>
      <w:numFmt w:val="bullet"/>
      <w:lvlText w:val="▪"/>
      <w:lvlJc w:val="left"/>
      <w:pPr>
        <w:ind w:left="21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04D70E">
      <w:start w:val="1"/>
      <w:numFmt w:val="bullet"/>
      <w:lvlText w:val="•"/>
      <w:lvlJc w:val="left"/>
      <w:pPr>
        <w:ind w:left="2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18A866">
      <w:start w:val="1"/>
      <w:numFmt w:val="bullet"/>
      <w:lvlText w:val="o"/>
      <w:lvlJc w:val="left"/>
      <w:pPr>
        <w:ind w:left="35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80C9A0">
      <w:start w:val="1"/>
      <w:numFmt w:val="bullet"/>
      <w:lvlText w:val="▪"/>
      <w:lvlJc w:val="left"/>
      <w:pPr>
        <w:ind w:left="42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43C5B20">
      <w:start w:val="1"/>
      <w:numFmt w:val="bullet"/>
      <w:lvlText w:val="•"/>
      <w:lvlJc w:val="left"/>
      <w:pPr>
        <w:ind w:left="50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F289A0">
      <w:start w:val="1"/>
      <w:numFmt w:val="bullet"/>
      <w:lvlText w:val="o"/>
      <w:lvlJc w:val="left"/>
      <w:pPr>
        <w:ind w:left="57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D94D24A">
      <w:start w:val="1"/>
      <w:numFmt w:val="bullet"/>
      <w:lvlText w:val="▪"/>
      <w:lvlJc w:val="left"/>
      <w:pPr>
        <w:ind w:left="6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08D05DC"/>
    <w:multiLevelType w:val="multilevel"/>
    <w:tmpl w:val="CBAC1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47671D"/>
    <w:multiLevelType w:val="multilevel"/>
    <w:tmpl w:val="09FC6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863B0F"/>
    <w:multiLevelType w:val="multilevel"/>
    <w:tmpl w:val="D220B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760053"/>
    <w:multiLevelType w:val="hybridMultilevel"/>
    <w:tmpl w:val="2032A9A6"/>
    <w:lvl w:ilvl="0" w:tplc="C9A6722C">
      <w:start w:val="1"/>
      <w:numFmt w:val="decimal"/>
      <w:lvlText w:val="%1)"/>
      <w:lvlJc w:val="left"/>
      <w:pPr>
        <w:ind w:left="29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793C4EBE">
      <w:start w:val="1"/>
      <w:numFmt w:val="lowerLetter"/>
      <w:lvlText w:val="%2"/>
      <w:lvlJc w:val="left"/>
      <w:pPr>
        <w:ind w:left="10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3034B7C0">
      <w:start w:val="1"/>
      <w:numFmt w:val="lowerRoman"/>
      <w:lvlText w:val="%3"/>
      <w:lvlJc w:val="left"/>
      <w:pPr>
        <w:ind w:left="18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EA86B9CC">
      <w:start w:val="1"/>
      <w:numFmt w:val="decimal"/>
      <w:lvlText w:val="%4"/>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6C5A4136">
      <w:start w:val="1"/>
      <w:numFmt w:val="lowerLetter"/>
      <w:lvlText w:val="%5"/>
      <w:lvlJc w:val="left"/>
      <w:pPr>
        <w:ind w:left="3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2438CEA4">
      <w:start w:val="1"/>
      <w:numFmt w:val="lowerRoman"/>
      <w:lvlText w:val="%6"/>
      <w:lvlJc w:val="left"/>
      <w:pPr>
        <w:ind w:left="39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0468848E">
      <w:start w:val="1"/>
      <w:numFmt w:val="decimal"/>
      <w:lvlText w:val="%7"/>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D63656B8">
      <w:start w:val="1"/>
      <w:numFmt w:val="lowerLetter"/>
      <w:lvlText w:val="%8"/>
      <w:lvlJc w:val="left"/>
      <w:pPr>
        <w:ind w:left="54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4ABEE05C">
      <w:start w:val="1"/>
      <w:numFmt w:val="lowerRoman"/>
      <w:lvlText w:val="%9"/>
      <w:lvlJc w:val="left"/>
      <w:pPr>
        <w:ind w:left="61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7E5F5C2E"/>
    <w:multiLevelType w:val="multilevel"/>
    <w:tmpl w:val="59D0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9"/>
  </w:num>
  <w:num w:numId="4">
    <w:abstractNumId w:val="1"/>
  </w:num>
  <w:num w:numId="5">
    <w:abstractNumId w:val="8"/>
  </w:num>
  <w:num w:numId="6">
    <w:abstractNumId w:val="0"/>
  </w:num>
  <w:num w:numId="7">
    <w:abstractNumId w:val="6"/>
  </w:num>
  <w:num w:numId="8">
    <w:abstractNumId w:val="2"/>
  </w:num>
  <w:num w:numId="9">
    <w:abstractNumId w:val="1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83DCC"/>
    <w:rsid w:val="00180351"/>
    <w:rsid w:val="001B64EB"/>
    <w:rsid w:val="0033340A"/>
    <w:rsid w:val="0037081C"/>
    <w:rsid w:val="00412D3E"/>
    <w:rsid w:val="004E4A12"/>
    <w:rsid w:val="00AA72F4"/>
    <w:rsid w:val="00AC46B3"/>
    <w:rsid w:val="00B9089D"/>
    <w:rsid w:val="00C83DCC"/>
    <w:rsid w:val="00CF7929"/>
    <w:rsid w:val="00E80CEF"/>
    <w:rsid w:val="00EA6B0D"/>
    <w:rsid w:val="00EB1049"/>
    <w:rsid w:val="00F02E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 type="connector" idref="#Conector recto de flecha 6"/>
        <o:r id="V:Rule2" type="connector" idref="#Conector recto de flecha 2"/>
        <o:r id="V:Rule3" type="connector" idref="#Conector recto de flecha 4"/>
        <o:r id="V:Rule4" type="connector" idref="#_x0000_s1035"/>
        <o:r id="V:Rule5" type="connector" idref="#_x0000_s1037"/>
      </o:rules>
    </o:shapelayout>
  </w:shapeDefaults>
  <w:decimalSymbol w:val=","/>
  <w:listSeparator w:val=";"/>
  <w14:docId w14:val="3FA0143A"/>
  <w15:docId w15:val="{98318836-2B30-450B-AC69-DB210A777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6" w:line="250" w:lineRule="auto"/>
      <w:ind w:left="303" w:hanging="10"/>
      <w:jc w:val="both"/>
    </w:pPr>
    <w:rPr>
      <w:rFonts w:ascii="Arial" w:eastAsia="Arial" w:hAnsi="Arial" w:cs="Arial"/>
      <w:color w:val="000000"/>
      <w:sz w:val="24"/>
    </w:rPr>
  </w:style>
  <w:style w:type="paragraph" w:styleId="Ttulo1">
    <w:name w:val="heading 1"/>
    <w:next w:val="Normal"/>
    <w:link w:val="Ttulo1Car"/>
    <w:uiPriority w:val="9"/>
    <w:qFormat/>
    <w:pPr>
      <w:keepNext/>
      <w:keepLines/>
      <w:spacing w:after="0" w:line="363" w:lineRule="auto"/>
      <w:ind w:left="293"/>
      <w:outlineLvl w:val="0"/>
    </w:pPr>
    <w:rPr>
      <w:rFonts w:ascii="Calibri" w:eastAsia="Calibri" w:hAnsi="Calibri" w:cs="Calibri"/>
      <w:color w:val="000000"/>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AA72F4"/>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68723">
      <w:bodyDiv w:val="1"/>
      <w:marLeft w:val="0"/>
      <w:marRight w:val="0"/>
      <w:marTop w:val="0"/>
      <w:marBottom w:val="0"/>
      <w:divBdr>
        <w:top w:val="none" w:sz="0" w:space="0" w:color="auto"/>
        <w:left w:val="none" w:sz="0" w:space="0" w:color="auto"/>
        <w:bottom w:val="none" w:sz="0" w:space="0" w:color="auto"/>
        <w:right w:val="none" w:sz="0" w:space="0" w:color="auto"/>
      </w:divBdr>
    </w:div>
    <w:div w:id="53166497">
      <w:bodyDiv w:val="1"/>
      <w:marLeft w:val="0"/>
      <w:marRight w:val="0"/>
      <w:marTop w:val="0"/>
      <w:marBottom w:val="0"/>
      <w:divBdr>
        <w:top w:val="none" w:sz="0" w:space="0" w:color="auto"/>
        <w:left w:val="none" w:sz="0" w:space="0" w:color="auto"/>
        <w:bottom w:val="none" w:sz="0" w:space="0" w:color="auto"/>
        <w:right w:val="none" w:sz="0" w:space="0" w:color="auto"/>
      </w:divBdr>
    </w:div>
    <w:div w:id="74670005">
      <w:bodyDiv w:val="1"/>
      <w:marLeft w:val="0"/>
      <w:marRight w:val="0"/>
      <w:marTop w:val="0"/>
      <w:marBottom w:val="0"/>
      <w:divBdr>
        <w:top w:val="none" w:sz="0" w:space="0" w:color="auto"/>
        <w:left w:val="none" w:sz="0" w:space="0" w:color="auto"/>
        <w:bottom w:val="none" w:sz="0" w:space="0" w:color="auto"/>
        <w:right w:val="none" w:sz="0" w:space="0" w:color="auto"/>
      </w:divBdr>
    </w:div>
    <w:div w:id="350767707">
      <w:bodyDiv w:val="1"/>
      <w:marLeft w:val="0"/>
      <w:marRight w:val="0"/>
      <w:marTop w:val="0"/>
      <w:marBottom w:val="0"/>
      <w:divBdr>
        <w:top w:val="none" w:sz="0" w:space="0" w:color="auto"/>
        <w:left w:val="none" w:sz="0" w:space="0" w:color="auto"/>
        <w:bottom w:val="none" w:sz="0" w:space="0" w:color="auto"/>
        <w:right w:val="none" w:sz="0" w:space="0" w:color="auto"/>
      </w:divBdr>
    </w:div>
    <w:div w:id="1249265097">
      <w:bodyDiv w:val="1"/>
      <w:marLeft w:val="0"/>
      <w:marRight w:val="0"/>
      <w:marTop w:val="0"/>
      <w:marBottom w:val="0"/>
      <w:divBdr>
        <w:top w:val="none" w:sz="0" w:space="0" w:color="auto"/>
        <w:left w:val="none" w:sz="0" w:space="0" w:color="auto"/>
        <w:bottom w:val="none" w:sz="0" w:space="0" w:color="auto"/>
        <w:right w:val="none" w:sz="0" w:space="0" w:color="auto"/>
      </w:divBdr>
    </w:div>
    <w:div w:id="1347830401">
      <w:bodyDiv w:val="1"/>
      <w:marLeft w:val="0"/>
      <w:marRight w:val="0"/>
      <w:marTop w:val="0"/>
      <w:marBottom w:val="0"/>
      <w:divBdr>
        <w:top w:val="none" w:sz="0" w:space="0" w:color="auto"/>
        <w:left w:val="none" w:sz="0" w:space="0" w:color="auto"/>
        <w:bottom w:val="none" w:sz="0" w:space="0" w:color="auto"/>
        <w:right w:val="none" w:sz="0" w:space="0" w:color="auto"/>
      </w:divBdr>
    </w:div>
    <w:div w:id="1435319827">
      <w:bodyDiv w:val="1"/>
      <w:marLeft w:val="0"/>
      <w:marRight w:val="0"/>
      <w:marTop w:val="0"/>
      <w:marBottom w:val="0"/>
      <w:divBdr>
        <w:top w:val="none" w:sz="0" w:space="0" w:color="auto"/>
        <w:left w:val="none" w:sz="0" w:space="0" w:color="auto"/>
        <w:bottom w:val="none" w:sz="0" w:space="0" w:color="auto"/>
        <w:right w:val="none" w:sz="0" w:space="0" w:color="auto"/>
      </w:divBdr>
    </w:div>
    <w:div w:id="1622953893">
      <w:bodyDiv w:val="1"/>
      <w:marLeft w:val="0"/>
      <w:marRight w:val="0"/>
      <w:marTop w:val="0"/>
      <w:marBottom w:val="0"/>
      <w:divBdr>
        <w:top w:val="none" w:sz="0" w:space="0" w:color="auto"/>
        <w:left w:val="none" w:sz="0" w:space="0" w:color="auto"/>
        <w:bottom w:val="none" w:sz="0" w:space="0" w:color="auto"/>
        <w:right w:val="none" w:sz="0" w:space="0" w:color="auto"/>
      </w:divBdr>
    </w:div>
    <w:div w:id="1898319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ZdKmfVm-6Y&amp;t=77s" TargetMode="External"/><Relationship Id="rId13" Type="http://schemas.openxmlformats.org/officeDocument/2006/relationships/hyperlink" Target="https://youtu.be/sAgElZbLQs4?si=Z5-sN4F2kGRP9Mka" TargetMode="External"/><Relationship Id="rId18" Type="http://schemas.openxmlformats.org/officeDocument/2006/relationships/hyperlink" Target="https://youtu.be/IZdKmfVm-6Y" TargetMode="External"/><Relationship Id="rId3" Type="http://schemas.openxmlformats.org/officeDocument/2006/relationships/settings" Target="settings.xml"/><Relationship Id="rId21" Type="http://schemas.openxmlformats.org/officeDocument/2006/relationships/hyperlink" Target="https://youtu.be/IZdKmfVm-6Y" TargetMode="External"/><Relationship Id="rId7" Type="http://schemas.openxmlformats.org/officeDocument/2006/relationships/image" Target="media/image3.jpg"/><Relationship Id="rId12" Type="http://schemas.openxmlformats.org/officeDocument/2006/relationships/hyperlink" Target="https://youtu.be/sAgElZbLQs4?si=Z5-sN4F2kGRP9Mka" TargetMode="External"/><Relationship Id="rId17" Type="http://schemas.openxmlformats.org/officeDocument/2006/relationships/hyperlink" Target="https://www.youtube.com/watch?v=IZdKmfVm-6Y&amp;t=77s" TargetMode="External"/><Relationship Id="rId2" Type="http://schemas.openxmlformats.org/officeDocument/2006/relationships/styles" Target="styles.xml"/><Relationship Id="rId16" Type="http://schemas.openxmlformats.org/officeDocument/2006/relationships/hyperlink" Target="https://www.youtube.com/watch?v=IZdKmfVm-6Y&amp;t=77s" TargetMode="External"/><Relationship Id="rId20" Type="http://schemas.openxmlformats.org/officeDocument/2006/relationships/hyperlink" Target="https://youtu.be/IZdKmfVm-6Y" TargetMode="Externa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youtu.be/sAgElZbLQs4?si=Z5-sN4F2kGRP9Mka"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5.jpg"/><Relationship Id="rId23"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hyperlink" Target="https://youtu.be/IZdKmfVm-6Y" TargetMode="External"/><Relationship Id="rId4" Type="http://schemas.openxmlformats.org/officeDocument/2006/relationships/webSettings" Target="webSettings.xml"/><Relationship Id="rId9" Type="http://schemas.openxmlformats.org/officeDocument/2006/relationships/hyperlink" Target="https://www.youtube.com/watch?v=IZdKmfVm-6Y&amp;t=77s" TargetMode="External"/><Relationship Id="rId14" Type="http://schemas.openxmlformats.org/officeDocument/2006/relationships/hyperlink" Target="https://youtu.be/sAgElZbLQs4?si=Z5-sN4F2kGRP9Mka" TargetMode="External"/><Relationship Id="rId22"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1348</Words>
  <Characters>7416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dc:creator>
  <cp:keywords/>
  <dc:description/>
  <cp:lastModifiedBy>Natali</cp:lastModifiedBy>
  <cp:revision>2</cp:revision>
  <dcterms:created xsi:type="dcterms:W3CDTF">2025-10-13T21:36:00Z</dcterms:created>
  <dcterms:modified xsi:type="dcterms:W3CDTF">2025-10-13T21:36:00Z</dcterms:modified>
</cp:coreProperties>
</file>