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957F" w14:textId="77777777" w:rsidR="00601535" w:rsidRDefault="00000000">
      <w:pPr>
        <w:pStyle w:val="Ttulo1"/>
      </w:pPr>
      <w:r>
        <w:t>Guía de Matemática - Funciones: Interpretación de gráficos</w:t>
      </w:r>
    </w:p>
    <w:p w14:paraId="5DD9D192" w14:textId="77777777" w:rsidR="002004D1" w:rsidRDefault="00000000">
      <w:r>
        <w:t>Nombre:</w:t>
      </w:r>
      <w:r w:rsidR="002004D1">
        <w:t xml:space="preserve"> Valentina Echegaray Mareca</w:t>
      </w:r>
      <w:r>
        <w:t xml:space="preserve">     Curso: </w:t>
      </w:r>
      <w:r w:rsidR="002004D1">
        <w:t>6”D”</w:t>
      </w:r>
      <w:r>
        <w:t xml:space="preserve"> </w:t>
      </w:r>
    </w:p>
    <w:p w14:paraId="6C962285" w14:textId="2E8D1211" w:rsidR="00601535" w:rsidRDefault="00000000">
      <w:r>
        <w:t xml:space="preserve">Fecha </w:t>
      </w:r>
      <w:r w:rsidR="002004D1">
        <w:t>: 14/10/25</w:t>
      </w:r>
    </w:p>
    <w:p w14:paraId="5513D1F5" w14:textId="1F45BD35" w:rsidR="002004D1" w:rsidRDefault="002004D1">
      <w:r>
        <w:t xml:space="preserve">RESPUESTAS DE LA </w:t>
      </w:r>
      <w:r w:rsidR="004263F3">
        <w:t>GUÍA:</w:t>
      </w:r>
    </w:p>
    <w:p w14:paraId="56B72C0B" w14:textId="77777777" w:rsidR="00601535" w:rsidRDefault="00000000">
      <w:pPr>
        <w:pStyle w:val="Ttulo2"/>
      </w:pPr>
      <w:r>
        <w:t>1) Curva de contagios (abril 2020)</w:t>
      </w:r>
    </w:p>
    <w:p w14:paraId="4C219935" w14:textId="77777777" w:rsidR="00601535" w:rsidRDefault="00000000">
      <w:r>
        <w:t>a) Ejes: x = fechas, y = % por tipo de contagio.</w:t>
      </w:r>
      <w:r>
        <w:br/>
        <w:t>b) Dominio: desde inicio de la gráfica hasta 24/04/2020. Imagen: 0% a 100%.</w:t>
      </w:r>
      <w:r>
        <w:br/>
        <w:t>c) Solo casos importados: hasta aproximadamente 12-13 de marzo.</w:t>
      </w:r>
      <w:r>
        <w:br/>
        <w:t>d) Transmisión comunitaria = 10%: alrededor del 1 de abril.</w:t>
      </w:r>
      <w:r>
        <w:br/>
        <w:t>e) Al 24/04/20 el mayor porcentaje: Contacto estrecho 43,41%.</w:t>
      </w:r>
      <w:r>
        <w:br/>
        <w:t>f) Bajo estudio: casos en investigación (no clasificados aún).</w:t>
      </w:r>
    </w:p>
    <w:p w14:paraId="3FFF5FB8" w14:textId="77777777" w:rsidR="00601535" w:rsidRDefault="00000000">
      <w:pPr>
        <w:pStyle w:val="Ttulo2"/>
      </w:pPr>
      <w:r>
        <w:t>2) Pelota (altura vs tiempo)</w:t>
      </w:r>
    </w:p>
    <w:p w14:paraId="4307EB0A" w14:textId="77777777" w:rsidR="00601535" w:rsidRDefault="00000000">
      <w:r>
        <w:t>a) Altura a t=1 s: 3 m.</w:t>
      </w:r>
      <w:r>
        <w:br/>
        <w:t>b) Altura máxima: 4 m en t=2 s.</w:t>
      </w:r>
      <w:r>
        <w:br/>
        <w:t>c) Decrece para t&gt;2 s.</w:t>
      </w:r>
      <w:r>
        <w:br/>
        <w:t>d) Dominio: [0,4] s (desde el lanzamiento hasta que toca el suelo).</w:t>
      </w:r>
    </w:p>
    <w:p w14:paraId="21D0A644" w14:textId="77777777" w:rsidR="00601535" w:rsidRDefault="00000000">
      <w:pPr>
        <w:pStyle w:val="Ttulo2"/>
      </w:pPr>
      <w:r>
        <w:t>3) Consumo de agua</w:t>
      </w:r>
    </w:p>
    <w:p w14:paraId="5C874B0E" w14:textId="77777777" w:rsidR="00601535" w:rsidRDefault="00000000">
      <w:r>
        <w:t>a) Consumo nulo: de 0:00 a 8:00.</w:t>
      </w:r>
      <w:r>
        <w:br/>
        <w:t>b) Máximo consumo: 12:00 (pico principal) y 16:00 (pico secundario).</w:t>
      </w:r>
      <w:r>
        <w:br/>
        <w:t>c) Horario del colegio: 8:00 – 18:00.</w:t>
      </w:r>
      <w:r>
        <w:br/>
        <w:t>d) Eje x entre 0 y 24 porque representa las 24 horas del día.</w:t>
      </w:r>
      <w:r>
        <w:br/>
        <w:t>e) Máximo absoluto: 12:00. Máximo relativo: 16:00.</w:t>
      </w:r>
    </w:p>
    <w:p w14:paraId="4D573572" w14:textId="77777777" w:rsidR="00601535" w:rsidRDefault="00000000">
      <w:pPr>
        <w:pStyle w:val="Ttulo2"/>
      </w:pPr>
      <w:r>
        <w:t>4) Anestesia (dosis vs tiempo)</w:t>
      </w:r>
    </w:p>
    <w:p w14:paraId="25AA3CB1" w14:textId="77777777" w:rsidR="00601535" w:rsidRDefault="00000000">
      <w:r>
        <w:t>a) Dosis inicial (t=0): 100 mg.</w:t>
      </w:r>
      <w:r>
        <w:br/>
        <w:t>b) Concentración: a 10 min ≈ 40 mg; a 60 min ≈ 5 mg.</w:t>
      </w:r>
      <w:r>
        <w:br/>
        <w:t>c) Variable independiente: tiempo (min). Variable dependiente: dosis (mg).</w:t>
      </w:r>
      <w:r>
        <w:br/>
        <w:t>d) A medida que pasa el tiempo la concentración disminuye.</w:t>
      </w:r>
      <w:r>
        <w:br/>
        <w:t>e) Función decreciente.</w:t>
      </w:r>
    </w:p>
    <w:p w14:paraId="0EE729D2" w14:textId="77777777" w:rsidR="00601535" w:rsidRDefault="00000000">
      <w:pPr>
        <w:pStyle w:val="Ttulo2"/>
      </w:pPr>
      <w:r>
        <w:t>5) Excursión (precio por persona según plazas)</w:t>
      </w:r>
    </w:p>
    <w:p w14:paraId="553C16C2" w14:textId="77777777" w:rsidR="00601535" w:rsidRDefault="00000000">
      <w:r>
        <w:t>a) (20,8): 20 personas → $8 por persona. (40,4): 40 personas → $4 por persona.</w:t>
      </w:r>
      <w:r>
        <w:br/>
        <w:t>b) Gráfica solo entre 10 y 60 porque son las plazas disponibles.</w:t>
      </w:r>
      <w:r>
        <w:br/>
        <w:t>c) Función discreta.</w:t>
      </w:r>
      <w:r>
        <w:br/>
        <w:t>d) No se unen los puntos porque no hay precios intermedios.</w:t>
      </w:r>
    </w:p>
    <w:p w14:paraId="410ADBA1" w14:textId="77777777" w:rsidR="002004D1" w:rsidRDefault="002004D1"/>
    <w:sectPr w:rsidR="002004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965276">
    <w:abstractNumId w:val="8"/>
  </w:num>
  <w:num w:numId="2" w16cid:durableId="839194647">
    <w:abstractNumId w:val="6"/>
  </w:num>
  <w:num w:numId="3" w16cid:durableId="431317298">
    <w:abstractNumId w:val="5"/>
  </w:num>
  <w:num w:numId="4" w16cid:durableId="1462765931">
    <w:abstractNumId w:val="4"/>
  </w:num>
  <w:num w:numId="5" w16cid:durableId="47799818">
    <w:abstractNumId w:val="7"/>
  </w:num>
  <w:num w:numId="6" w16cid:durableId="214392139">
    <w:abstractNumId w:val="3"/>
  </w:num>
  <w:num w:numId="7" w16cid:durableId="1584340895">
    <w:abstractNumId w:val="2"/>
  </w:num>
  <w:num w:numId="8" w16cid:durableId="1400515360">
    <w:abstractNumId w:val="1"/>
  </w:num>
  <w:num w:numId="9" w16cid:durableId="5964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04D1"/>
    <w:rsid w:val="0029639D"/>
    <w:rsid w:val="00326F90"/>
    <w:rsid w:val="004263F3"/>
    <w:rsid w:val="00601535"/>
    <w:rsid w:val="00AA1D8D"/>
    <w:rsid w:val="00B47730"/>
    <w:rsid w:val="00BF771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E3081A"/>
  <w14:defaultImageDpi w14:val="300"/>
  <w15:docId w15:val="{2A04BA5E-CFCD-3A48-A543-D5A02808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valen39999@gmail.com</cp:lastModifiedBy>
  <cp:revision>3</cp:revision>
  <dcterms:created xsi:type="dcterms:W3CDTF">2013-12-23T23:15:00Z</dcterms:created>
  <dcterms:modified xsi:type="dcterms:W3CDTF">2025-10-15T17:16:00Z</dcterms:modified>
  <cp:category/>
</cp:coreProperties>
</file>