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6E" w:rsidRPr="00C73088" w:rsidRDefault="00074199" w:rsidP="00C73088">
      <w:pPr>
        <w:pStyle w:val="Listaconnmeros"/>
        <w:numPr>
          <w:ilvl w:val="0"/>
          <w:numId w:val="0"/>
        </w:numPr>
        <w:rPr>
          <w:lang w:val="es-AR"/>
        </w:rPr>
      </w:pPr>
      <w:r w:rsidRPr="00C73088">
        <w:rPr>
          <w:lang w:val="es-AR"/>
        </w:rPr>
        <w:t>1. ¿Cómo creamos y guardamos un libro nuevo de Excel?</w:t>
      </w:r>
    </w:p>
    <w:p w:rsidR="003D3F6E" w:rsidRPr="00C73088" w:rsidRDefault="00C73088">
      <w:pPr>
        <w:rPr>
          <w:lang w:val="es-AR"/>
        </w:rPr>
      </w:pPr>
      <w:r>
        <w:rPr>
          <w:lang w:val="es-AR"/>
        </w:rPr>
        <w:t xml:space="preserve">Se crea desde Archivo, </w:t>
      </w:r>
      <w:r w:rsidR="00074199" w:rsidRPr="00C73088">
        <w:rPr>
          <w:lang w:val="es-AR"/>
        </w:rPr>
        <w:t>Nu</w:t>
      </w:r>
      <w:r>
        <w:rPr>
          <w:lang w:val="es-AR"/>
        </w:rPr>
        <w:t xml:space="preserve">evo y se guarda desde </w:t>
      </w:r>
      <w:proofErr w:type="gramStart"/>
      <w:r>
        <w:rPr>
          <w:lang w:val="es-AR"/>
        </w:rPr>
        <w:t>Archivo  después</w:t>
      </w:r>
      <w:proofErr w:type="gramEnd"/>
      <w:r>
        <w:rPr>
          <w:lang w:val="es-AR"/>
        </w:rPr>
        <w:t xml:space="preserve"> </w:t>
      </w:r>
      <w:r w:rsidR="00074199" w:rsidRPr="00C73088">
        <w:rPr>
          <w:lang w:val="es-AR"/>
        </w:rPr>
        <w:t>Guardar o Guardar como.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 xml:space="preserve">2. </w:t>
      </w:r>
      <w:r w:rsidRPr="00C73088">
        <w:rPr>
          <w:lang w:val="es-AR"/>
        </w:rPr>
        <w:t>Diga donde se encuentra la barra de menú y describa brevemente cada menú.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>Está en la parte superior de la ventana. Contiene menús como Archivo, Edición, Ver, Insertar, Formato, Herramientas, Datos, Ventana y Ayuda.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3. Diga donde se encuentra la barra están</w:t>
      </w:r>
      <w:r w:rsidRPr="00C73088">
        <w:rPr>
          <w:lang w:val="es-AR"/>
        </w:rPr>
        <w:t xml:space="preserve">dar y la barra formato. Indique los </w:t>
      </w:r>
      <w:proofErr w:type="gramStart"/>
      <w:r w:rsidRPr="00C73088">
        <w:rPr>
          <w:lang w:val="es-AR"/>
        </w:rPr>
        <w:t>principales comando</w:t>
      </w:r>
      <w:proofErr w:type="gramEnd"/>
      <w:r w:rsidRPr="00C73088">
        <w:rPr>
          <w:lang w:val="es-AR"/>
        </w:rPr>
        <w:t xml:space="preserve"> de cada una de ellas.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>Ambas están debajo de la barra de menús. La estándar tiene comandos como Nuevo, Abrir, Guardar, Imprimir, Copiar, Pegar. La de formato tiene Fuente, Tamaño, Negrita, Cursiva, Col</w:t>
      </w:r>
      <w:r w:rsidRPr="00C73088">
        <w:rPr>
          <w:lang w:val="es-AR"/>
        </w:rPr>
        <w:t>or, Alineación.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4. Indique 3 usos para los que puede utilizarse una hoja de cálculo.</w:t>
      </w:r>
      <w:bookmarkStart w:id="0" w:name="_GoBack"/>
      <w:bookmarkEnd w:id="0"/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>1) Realizar cálculos automáticos. 2) Crear gráficos. 3) Llevar registros o presupuestos.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5. Indique las partes de una ventana de Excel.</w:t>
      </w:r>
    </w:p>
    <w:p w:rsidR="00015D16" w:rsidRDefault="00015D16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>
        <w:rPr>
          <w:noProof/>
        </w:rPr>
        <w:drawing>
          <wp:inline distT="0" distB="0" distL="0" distR="0">
            <wp:extent cx="5315692" cy="36009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6. ¿Para qué sirve la barra de fórmulas?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>Para ver, ingresar o editar el contenido de una celda, especialmente fórmulas.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7. ¿Cómo se llama la intersecció</w:t>
      </w:r>
      <w:r w:rsidRPr="00C73088">
        <w:rPr>
          <w:lang w:val="es-AR"/>
        </w:rPr>
        <w:t>n de una fila con una columna?</w:t>
      </w:r>
    </w:p>
    <w:p w:rsidR="003D3F6E" w:rsidRDefault="00074199">
      <w:r>
        <w:t xml:space="preserve">Se llama </w:t>
      </w:r>
      <w:proofErr w:type="spellStart"/>
      <w:r>
        <w:t>celda</w:t>
      </w:r>
      <w:proofErr w:type="spellEnd"/>
      <w:r>
        <w:t>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rPr>
          <w:lang w:val="es-AR"/>
        </w:rPr>
      </w:pPr>
      <w:r w:rsidRPr="00C73088">
        <w:rPr>
          <w:lang w:val="es-AR"/>
        </w:rPr>
        <w:lastRenderedPageBreak/>
        <w:t>8. ¿Qué diferencia tienen los comandos que me aparecen en la barra de menú y los que aparecen en la barra estándar y barra formato?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 xml:space="preserve">Los de la barra de menú son opciones generales; los de las barras estándar y </w:t>
      </w:r>
      <w:r w:rsidRPr="00C73088">
        <w:rPr>
          <w:lang w:val="es-AR"/>
        </w:rPr>
        <w:t>formato son accesos directos a comandos frecuentes.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9. ¿Cómo podemos insertar un dato en una celda?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 xml:space="preserve">Seleccionando la celda y escribiendo el dato, luego presionando </w:t>
      </w:r>
      <w:proofErr w:type="spellStart"/>
      <w:r w:rsidRPr="00C73088">
        <w:rPr>
          <w:lang w:val="es-AR"/>
        </w:rPr>
        <w:t>Enter</w:t>
      </w:r>
      <w:proofErr w:type="spellEnd"/>
      <w:r w:rsidRPr="00C73088">
        <w:rPr>
          <w:lang w:val="es-AR"/>
        </w:rPr>
        <w:t>.</w:t>
      </w:r>
    </w:p>
    <w:p w:rsidR="003D3F6E" w:rsidRPr="00C73088" w:rsidRDefault="00074199" w:rsidP="00C73088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C73088">
        <w:rPr>
          <w:lang w:val="es-AR"/>
        </w:rPr>
        <w:t>10. ¿Cómo se llama la carpeta en donde se guardan los libros de Excel? ¿Puede guardar</w:t>
      </w:r>
      <w:r w:rsidRPr="00C73088">
        <w:rPr>
          <w:lang w:val="es-AR"/>
        </w:rPr>
        <w:t>se en otra que nosotros queramos?</w:t>
      </w:r>
    </w:p>
    <w:p w:rsidR="003D3F6E" w:rsidRPr="00C73088" w:rsidRDefault="00074199">
      <w:pPr>
        <w:rPr>
          <w:lang w:val="es-AR"/>
        </w:rPr>
      </w:pPr>
      <w:r w:rsidRPr="00C73088">
        <w:rPr>
          <w:lang w:val="es-AR"/>
        </w:rPr>
        <w:t>Por defecto se guarda en Documentos, pero se puede elegir cualquier carpeta al guardar.</w:t>
      </w:r>
    </w:p>
    <w:sectPr w:rsidR="003D3F6E" w:rsidRPr="00C7308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99" w:rsidRDefault="00074199" w:rsidP="00C73088">
      <w:pPr>
        <w:spacing w:after="0" w:line="240" w:lineRule="auto"/>
      </w:pPr>
      <w:r>
        <w:separator/>
      </w:r>
    </w:p>
  </w:endnote>
  <w:endnote w:type="continuationSeparator" w:id="0">
    <w:p w:rsidR="00074199" w:rsidRDefault="00074199" w:rsidP="00C7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99" w:rsidRDefault="00074199" w:rsidP="00C73088">
      <w:pPr>
        <w:spacing w:after="0" w:line="240" w:lineRule="auto"/>
      </w:pPr>
      <w:r>
        <w:separator/>
      </w:r>
    </w:p>
  </w:footnote>
  <w:footnote w:type="continuationSeparator" w:id="0">
    <w:p w:rsidR="00074199" w:rsidRDefault="00074199" w:rsidP="00C7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88" w:rsidRPr="00C73088" w:rsidRDefault="00C73088">
    <w:pPr>
      <w:pStyle w:val="Encabezado"/>
      <w:rPr>
        <w:b/>
        <w:color w:val="000000" w:themeColor="text1"/>
        <w:lang w:val="es-MX"/>
      </w:rPr>
    </w:pPr>
    <w:r w:rsidRPr="00C73088">
      <w:rPr>
        <w:b/>
        <w:color w:val="000000" w:themeColor="text1"/>
        <w:lang w:val="es-MX"/>
      </w:rPr>
      <w:t>Respuestas</w:t>
    </w:r>
  </w:p>
  <w:p w:rsidR="00C73088" w:rsidRPr="00C73088" w:rsidRDefault="00C7308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D16"/>
    <w:rsid w:val="00034616"/>
    <w:rsid w:val="0006063C"/>
    <w:rsid w:val="00074199"/>
    <w:rsid w:val="0015074B"/>
    <w:rsid w:val="0029639D"/>
    <w:rsid w:val="00326F90"/>
    <w:rsid w:val="003D3F6E"/>
    <w:rsid w:val="00AA1D8D"/>
    <w:rsid w:val="00B47730"/>
    <w:rsid w:val="00C7308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6A0E0"/>
  <w14:defaultImageDpi w14:val="300"/>
  <w15:docId w15:val="{52601950-2030-4A16-B551-D7443E1D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04110-0174-4F5C-BA03-D5F0F9F3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2025-10-23T20:37:00Z</dcterms:modified>
  <cp:category/>
</cp:coreProperties>
</file>