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C1" w:rsidRDefault="00E11AC1" w:rsidP="00E11AC1">
      <w:pPr>
        <w:rPr>
          <w:b/>
        </w:rPr>
      </w:pPr>
    </w:p>
    <w:p w:rsidR="00E11AC1" w:rsidRPr="00427E70" w:rsidRDefault="00E11AC1" w:rsidP="00E11AC1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427E70">
        <w:rPr>
          <w:rFonts w:ascii="Arial" w:eastAsia="Calibri" w:hAnsi="Arial" w:cs="Arial"/>
          <w:b/>
          <w:bCs/>
          <w:i/>
          <w:iCs/>
          <w:sz w:val="28"/>
          <w:szCs w:val="28"/>
        </w:rPr>
        <w:t>Colegio Secundario Santa Rosa de Lima</w:t>
      </w:r>
    </w:p>
    <w:p w:rsidR="00E11AC1" w:rsidRPr="00B16ECC" w:rsidRDefault="00E11AC1" w:rsidP="00E11AC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</w:p>
    <w:p w:rsidR="00E11AC1" w:rsidRPr="00B16ECC" w:rsidRDefault="00E11AC1" w:rsidP="00E11AC1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Espacio curricular: Matemática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ab/>
      </w:r>
    </w:p>
    <w:p w:rsidR="00E11AC1" w:rsidRPr="00B16ECC" w:rsidRDefault="00E11AC1" w:rsidP="00E11AC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 xml:space="preserve">Profesora: Paola Sánchez </w:t>
      </w:r>
    </w:p>
    <w:p w:rsidR="00E11AC1" w:rsidRPr="00B16ECC" w:rsidRDefault="00E11AC1" w:rsidP="00E11AC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bookmarkStart w:id="0" w:name="_gjdgxs" w:colFirst="0" w:colLast="0"/>
      <w:bookmarkEnd w:id="0"/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Curso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s</w:t>
      </w: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 xml:space="preserve">: 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6° A – 6° B</w:t>
      </w:r>
    </w:p>
    <w:p w:rsidR="00E11AC1" w:rsidRDefault="00E11AC1" w:rsidP="00E11AC1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E11AC1" w:rsidRPr="00557F93" w:rsidRDefault="00E11AC1" w:rsidP="00E11AC1">
      <w:pPr>
        <w:spacing w:after="0" w:line="240" w:lineRule="auto"/>
        <w:contextualSpacing/>
        <w:rPr>
          <w:rFonts w:ascii="Verdana" w:eastAsia="Times New Roman" w:hAnsi="Verdana" w:cs="Times New Roman"/>
          <w:color w:val="990099"/>
          <w:sz w:val="20"/>
          <w:szCs w:val="20"/>
          <w:lang w:val="es-ES" w:eastAsia="es-ES"/>
        </w:rPr>
      </w:pPr>
    </w:p>
    <w:p w:rsidR="00E11AC1" w:rsidRDefault="00E11AC1" w:rsidP="00E11AC1">
      <w:pPr>
        <w:spacing w:after="0"/>
        <w:rPr>
          <w:rFonts w:ascii="Segoe UI" w:hAnsi="Segoe UI" w:cs="Segoe UI"/>
          <w:color w:val="3B3838" w:themeColor="background2" w:themeShade="40"/>
          <w:shd w:val="clear" w:color="auto" w:fill="FFFFFF"/>
        </w:rPr>
      </w:pPr>
      <w:bookmarkStart w:id="1" w:name="_GoBack"/>
      <w:bookmarkEnd w:id="1"/>
    </w:p>
    <w:p w:rsidR="00E11AC1" w:rsidRDefault="008079B6" w:rsidP="00E11AC1">
      <w:pPr>
        <w:spacing w:after="120"/>
        <w:jc w:val="both"/>
        <w:rPr>
          <w:b/>
          <w:u w:val="single"/>
        </w:rPr>
      </w:pPr>
      <w:r>
        <w:rPr>
          <w:noProof/>
          <w:lang w:eastAsia="es-AR"/>
        </w:rPr>
        <w:t xml:space="preserve">                                     </w:t>
      </w:r>
      <w:r>
        <w:rPr>
          <w:noProof/>
          <w:lang w:eastAsia="es-AR"/>
        </w:rPr>
        <w:drawing>
          <wp:inline distT="0" distB="0" distL="0" distR="0">
            <wp:extent cx="3314700" cy="2247900"/>
            <wp:effectExtent l="0" t="0" r="0" b="0"/>
            <wp:docPr id="3" name="Imagen 3" descr="Palabras de motivacion para jovenes estudiantes en tarjetas postales bonitas para dedicar con cortos mensajes de apoyo y exi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bras de motivacion para jovenes estudiantes en tarjetas postales bonitas para dedicar con cortos mensajes de apoyo y exi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56"/>
                    <a:stretch/>
                  </pic:blipFill>
                  <pic:spPr bwMode="auto">
                    <a:xfrm>
                      <a:off x="0" y="0"/>
                      <a:ext cx="3314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</w:p>
    <w:p w:rsidR="00E11AC1" w:rsidRDefault="00E11AC1" w:rsidP="00E11AC1">
      <w:pPr>
        <w:spacing w:after="120"/>
        <w:jc w:val="both"/>
        <w:rPr>
          <w:b/>
          <w:u w:val="single"/>
        </w:rPr>
      </w:pPr>
    </w:p>
    <w:p w:rsidR="00E11AC1" w:rsidRPr="00D64A26" w:rsidRDefault="00E11AC1" w:rsidP="00E11AC1">
      <w:pPr>
        <w:spacing w:after="120"/>
        <w:jc w:val="both"/>
        <w:rPr>
          <w:rFonts w:ascii="Arial" w:eastAsia="Calibri" w:hAnsi="Arial" w:cs="Arial"/>
          <w:b/>
          <w:bCs/>
          <w:color w:val="595959" w:themeColor="text1" w:themeTint="A6"/>
          <w:u w:val="single"/>
        </w:rPr>
      </w:pPr>
      <w:r w:rsidRPr="00D64A26">
        <w:rPr>
          <w:b/>
          <w:color w:val="595959" w:themeColor="text1" w:themeTint="A6"/>
          <w:u w:val="single"/>
        </w:rPr>
        <w:t xml:space="preserve">TEMA: </w:t>
      </w:r>
      <w:r w:rsidR="00EC24BB">
        <w:rPr>
          <w:b/>
          <w:color w:val="595959" w:themeColor="text1" w:themeTint="A6"/>
          <w:u w:val="single"/>
        </w:rPr>
        <w:t>APLICACIÓN DE TRIÁNGULOS RECTÁ</w:t>
      </w:r>
      <w:r w:rsidR="00D64A26" w:rsidRPr="00D64A26">
        <w:rPr>
          <w:b/>
          <w:color w:val="595959" w:themeColor="text1" w:themeTint="A6"/>
          <w:u w:val="single"/>
        </w:rPr>
        <w:t>NGULOS</w:t>
      </w:r>
    </w:p>
    <w:p w:rsidR="00E11AC1" w:rsidRDefault="00E11AC1" w:rsidP="00E11AC1">
      <w:pPr>
        <w:tabs>
          <w:tab w:val="left" w:pos="181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En la guía anterior comenzamos a trabajar en la resol</w:t>
      </w:r>
      <w:r w:rsidR="00D64A26">
        <w:rPr>
          <w:sz w:val="24"/>
          <w:szCs w:val="24"/>
        </w:rPr>
        <w:t>ución de triángulos rectángulos</w:t>
      </w:r>
      <w:r>
        <w:rPr>
          <w:sz w:val="24"/>
          <w:szCs w:val="24"/>
        </w:rPr>
        <w:t xml:space="preserve"> </w:t>
      </w:r>
      <w:r w:rsidR="00D64A26">
        <w:rPr>
          <w:sz w:val="24"/>
          <w:szCs w:val="24"/>
        </w:rPr>
        <w:t>E</w:t>
      </w:r>
      <w:r>
        <w:rPr>
          <w:sz w:val="24"/>
          <w:szCs w:val="24"/>
        </w:rPr>
        <w:t xml:space="preserve">n esta oportunidad </w:t>
      </w:r>
      <w:r w:rsidR="00D64A26">
        <w:rPr>
          <w:sz w:val="24"/>
          <w:szCs w:val="24"/>
        </w:rPr>
        <w:t>aprenderás a resolver pr</w:t>
      </w:r>
      <w:r w:rsidR="00EC24BB">
        <w:rPr>
          <w:sz w:val="24"/>
          <w:szCs w:val="24"/>
        </w:rPr>
        <w:t>oblemas de triángulo</w:t>
      </w:r>
      <w:r w:rsidR="00FF0AB9">
        <w:rPr>
          <w:sz w:val="24"/>
          <w:szCs w:val="24"/>
        </w:rPr>
        <w:t>s</w:t>
      </w:r>
      <w:r w:rsidR="00EC24BB">
        <w:rPr>
          <w:sz w:val="24"/>
          <w:szCs w:val="24"/>
        </w:rPr>
        <w:t xml:space="preserve"> rectángulo</w:t>
      </w:r>
      <w:r w:rsidR="00FF0AB9">
        <w:rPr>
          <w:sz w:val="24"/>
          <w:szCs w:val="24"/>
        </w:rPr>
        <w:t>s</w:t>
      </w:r>
      <w:r w:rsidR="00D64A26">
        <w:rPr>
          <w:sz w:val="24"/>
          <w:szCs w:val="24"/>
        </w:rPr>
        <w:t>, el objetivo es que puedas reforzar T</w:t>
      </w:r>
      <w:r w:rsidR="00FF0AB9">
        <w:rPr>
          <w:sz w:val="24"/>
          <w:szCs w:val="24"/>
        </w:rPr>
        <w:t>u conocimiento y tu comprensión sobre el tema.</w:t>
      </w:r>
    </w:p>
    <w:p w:rsidR="00FF0AB9" w:rsidRDefault="00FF0AB9" w:rsidP="00E11AC1">
      <w:pPr>
        <w:tabs>
          <w:tab w:val="left" w:pos="1815"/>
        </w:tabs>
        <w:spacing w:after="0"/>
        <w:rPr>
          <w:sz w:val="24"/>
          <w:szCs w:val="24"/>
        </w:rPr>
      </w:pPr>
    </w:p>
    <w:p w:rsidR="00FF0AB9" w:rsidRDefault="00FF0AB9" w:rsidP="00E11AC1">
      <w:pPr>
        <w:tabs>
          <w:tab w:val="left" w:pos="1815"/>
        </w:tabs>
        <w:spacing w:after="0"/>
        <w:rPr>
          <w:rFonts w:ascii="Segoe UI" w:hAnsi="Segoe UI" w:cs="Segoe UI"/>
          <w:color w:val="3B3838" w:themeColor="background2" w:themeShade="40"/>
          <w:shd w:val="clear" w:color="auto" w:fill="FFFFFF"/>
        </w:rPr>
      </w:pPr>
      <w:r>
        <w:rPr>
          <w:rFonts w:ascii="Segoe UI" w:hAnsi="Segoe UI" w:cs="Segoe UI"/>
          <w:color w:val="3B3838" w:themeColor="background2" w:themeShade="40"/>
          <w:shd w:val="clear" w:color="auto" w:fill="FFFFFF"/>
        </w:rPr>
        <w:t>Antes de comenzar a resolver algunas situaciones problemáticas, veremos algunos conceptos importantes.</w:t>
      </w:r>
    </w:p>
    <w:p w:rsidR="00FF0AB9" w:rsidRDefault="00FF0AB9" w:rsidP="00977551">
      <w:pPr>
        <w:shd w:val="clear" w:color="auto" w:fill="FFFDF8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674EA7"/>
          <w:sz w:val="27"/>
          <w:szCs w:val="27"/>
          <w:lang w:eastAsia="es-AR"/>
        </w:rPr>
      </w:pPr>
    </w:p>
    <w:p w:rsidR="00977551" w:rsidRPr="00977551" w:rsidRDefault="00977551" w:rsidP="00977551">
      <w:pPr>
        <w:shd w:val="clear" w:color="auto" w:fill="FFFDF8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b/>
          <w:bCs/>
          <w:i/>
          <w:iCs/>
          <w:color w:val="674EA7"/>
          <w:sz w:val="27"/>
          <w:szCs w:val="27"/>
          <w:lang w:eastAsia="es-AR"/>
        </w:rPr>
        <w:t>ÁNGULOS DE ELEVACIÓN Y DEPRESIÓN</w:t>
      </w:r>
    </w:p>
    <w:p w:rsidR="00977551" w:rsidRPr="00977551" w:rsidRDefault="00977551" w:rsidP="00977551">
      <w:pPr>
        <w:shd w:val="clear" w:color="auto" w:fill="FFFDF8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7"/>
          <w:szCs w:val="27"/>
          <w:lang w:eastAsia="es-AR"/>
        </w:rPr>
        <w:t> </w:t>
      </w:r>
    </w:p>
    <w:p w:rsidR="00977551" w:rsidRPr="00977551" w:rsidRDefault="00977551" w:rsidP="00977551">
      <w:pPr>
        <w:shd w:val="clear" w:color="auto" w:fill="FFFDF8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color w:val="351C75"/>
          <w:sz w:val="27"/>
          <w:szCs w:val="27"/>
          <w:lang w:eastAsia="es-AR"/>
        </w:rPr>
        <w:t>El ángulo que se forma entre la línea visual y la horizontal es el ángulo de elevación, o el de depresión.</w:t>
      </w:r>
    </w:p>
    <w:p w:rsidR="00977551" w:rsidRPr="00977551" w:rsidRDefault="00977551" w:rsidP="00977551">
      <w:pPr>
        <w:shd w:val="clear" w:color="auto" w:fill="FFFDF8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  <w:t> </w:t>
      </w:r>
    </w:p>
    <w:p w:rsidR="00977551" w:rsidRPr="00977551" w:rsidRDefault="00977551" w:rsidP="00977551">
      <w:pPr>
        <w:shd w:val="clear" w:color="auto" w:fill="FFFDF8"/>
        <w:spacing w:after="0" w:line="240" w:lineRule="auto"/>
        <w:jc w:val="center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noProof/>
          <w:color w:val="6B5D40"/>
          <w:sz w:val="20"/>
          <w:szCs w:val="20"/>
          <w:lang w:eastAsia="es-AR"/>
        </w:rPr>
        <w:lastRenderedPageBreak/>
        <w:drawing>
          <wp:inline distT="0" distB="0" distL="0" distR="0" wp14:anchorId="11726C00" wp14:editId="015411FB">
            <wp:extent cx="3048000" cy="2276475"/>
            <wp:effectExtent l="0" t="0" r="0" b="9525"/>
            <wp:docPr id="1" name="Imagen 1" descr="https://sites.google.com/site/goyaevvtriangulosrectangulos/_/rsrc/1467889626553/resolucion-de-triangulos/trigonometriaplana006_ELEV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goyaevvtriangulosrectangulos/_/rsrc/1467889626553/resolucion-de-triangulos/trigonometriaplana006_ELEV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0" w:rsidRDefault="00DE4B30"/>
    <w:p w:rsidR="00977551" w:rsidRDefault="00977551">
      <w:r>
        <w:rPr>
          <w:noProof/>
          <w:lang w:eastAsia="es-AR"/>
        </w:rPr>
        <w:drawing>
          <wp:inline distT="0" distB="0" distL="0" distR="0" wp14:anchorId="0CB70680" wp14:editId="096FF3CB">
            <wp:extent cx="3067050" cy="2057400"/>
            <wp:effectExtent l="0" t="0" r="0" b="0"/>
            <wp:docPr id="2" name="Imagen 2" descr="https://sites.google.com/site/goyaevvtriangulosrectangulos/_/rsrc/1467889626323/resolucion-de-triangulos/trigonometriaplana007_DEPRESION.jpg?height=250&amp;width=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site/goyaevvtriangulosrectangulos/_/rsrc/1467889626323/resolucion-de-triangulos/trigonometriaplana007_DEPRESION.jpg?height=250&amp;width=3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51" w:rsidRPr="00977551" w:rsidRDefault="00977551" w:rsidP="00977551"/>
    <w:p w:rsidR="00977551" w:rsidRDefault="00977551" w:rsidP="00977551"/>
    <w:p w:rsidR="00FF0AB9" w:rsidRPr="00FF0AB9" w:rsidRDefault="00FF0AB9" w:rsidP="00FF0AB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FF0AB9">
        <w:rPr>
          <w:rFonts w:ascii="Verdana" w:eastAsia="Times New Roman" w:hAnsi="Verdana" w:cs="Times New Roman"/>
          <w:i/>
          <w:iCs/>
          <w:color w:val="A64D79"/>
          <w:sz w:val="24"/>
          <w:szCs w:val="24"/>
          <w:lang w:eastAsia="es-AR"/>
        </w:rPr>
        <w:t>RESOLVER EN SUS CARPETAS LOS SIGUIENTES PROBLEMAS PROPUESTOS</w:t>
      </w:r>
    </w:p>
    <w:p w:rsidR="00FF0AB9" w:rsidRPr="00FF0AB9" w:rsidRDefault="00FF0AB9" w:rsidP="00FF0AB9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i/>
          <w:iCs/>
          <w:color w:val="A64D79"/>
          <w:sz w:val="24"/>
          <w:szCs w:val="24"/>
          <w:lang w:eastAsia="es-AR"/>
        </w:rPr>
      </w:pPr>
      <w:r w:rsidRPr="00FF0AB9">
        <w:rPr>
          <w:rFonts w:ascii="Verdana" w:eastAsia="Times New Roman" w:hAnsi="Verdana" w:cs="Times New Roman"/>
          <w:b/>
          <w:bCs/>
          <w:i/>
          <w:iCs/>
          <w:color w:val="000000"/>
          <w:u w:val="single"/>
          <w:lang w:val="es-ES" w:eastAsia="es-AR"/>
        </w:rPr>
        <w:t>Ejemplo</w:t>
      </w:r>
      <w:r w:rsidRPr="00977551">
        <w:rPr>
          <w:rFonts w:ascii="Verdana" w:eastAsia="Times New Roman" w:hAnsi="Verdana" w:cs="Times New Roman"/>
          <w:b/>
          <w:bCs/>
          <w:i/>
          <w:iCs/>
          <w:color w:val="000000"/>
          <w:sz w:val="36"/>
          <w:szCs w:val="36"/>
          <w:lang w:val="es-ES" w:eastAsia="es-AR"/>
        </w:rPr>
        <w:t>: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36"/>
          <w:szCs w:val="36"/>
          <w:lang w:val="es-ES" w:eastAsia="es-AR"/>
        </w:rPr>
        <w:t xml:space="preserve"> </w:t>
      </w:r>
      <w:r w:rsidRPr="0097755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AR"/>
        </w:rPr>
        <w:t>Obtener la longitud de una escalera recostada en una pared de 4,33 m de altura que forma  un </w:t>
      </w:r>
      <w:r w:rsidRPr="0097755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es-ES" w:eastAsia="es-AR"/>
        </w:rPr>
        <w:t>Ángulo de 60º con respecto al piso</w:t>
      </w:r>
      <w:r w:rsidRPr="0097755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es-ES" w:eastAsia="es-AR"/>
        </w:rPr>
        <w:t>.</w:t>
      </w:r>
    </w:p>
    <w:p w:rsidR="00FF0AB9" w:rsidRPr="00FF0AB9" w:rsidRDefault="00FF0AB9" w:rsidP="00FF0AB9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i/>
          <w:iCs/>
          <w:color w:val="A64D79"/>
          <w:sz w:val="24"/>
          <w:szCs w:val="24"/>
          <w:u w:val="single"/>
          <w:lang w:eastAsia="es-AR"/>
        </w:rPr>
      </w:pPr>
      <w:r w:rsidRPr="00FF0AB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u w:val="single"/>
          <w:lang w:val="es-ES" w:eastAsia="es-AR"/>
        </w:rPr>
        <w:t>Procedimiento:</w:t>
      </w:r>
    </w:p>
    <w:p w:rsidR="00FF0AB9" w:rsidRPr="00977551" w:rsidRDefault="00FF0AB9" w:rsidP="00FF0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</w:pPr>
      <w:r w:rsidRPr="009775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s-ES" w:eastAsia="es-AR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AR"/>
        </w:rPr>
        <w:t>Trazar el triá</w:t>
      </w:r>
      <w:r w:rsidRPr="00977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AR"/>
        </w:rPr>
        <w:t>ngulo rectángulo anotando los datos e indicando, con una letra, el lado que se desea calcular.</w:t>
      </w:r>
    </w:p>
    <w:p w:rsidR="00FF0AB9" w:rsidRDefault="00FF0AB9" w:rsidP="00977551"/>
    <w:p w:rsidR="00FF0AB9" w:rsidRDefault="00FF0AB9" w:rsidP="00977551">
      <w:r w:rsidRPr="00977551"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6"/>
          <w:szCs w:val="36"/>
          <w:lang w:eastAsia="es-AR"/>
        </w:rPr>
        <w:lastRenderedPageBreak/>
        <w:drawing>
          <wp:inline distT="0" distB="0" distL="0" distR="0" wp14:anchorId="771D7B21" wp14:editId="41098F0F">
            <wp:extent cx="3810000" cy="1724025"/>
            <wp:effectExtent l="0" t="0" r="0" b="9525"/>
            <wp:docPr id="9" name="Imagen 9" descr="https://sites.google.com/site/eet285trigonometria/_/rsrc/1288559632621/Teorema-de-Pitgoras/problemas-con-triangulos-rectangulos/este%20dibujo.jpg?height=181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tes.google.com/site/eet285trigonometria/_/rsrc/1288559632621/Teorema-de-Pitgoras/problemas-con-triangulos-rectangulos/este%20dibujo.jpg?height=181&amp;width=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B9" w:rsidRDefault="00FF0AB9" w:rsidP="00977551"/>
    <w:p w:rsidR="00FF0AB9" w:rsidRDefault="00FF0AB9" w:rsidP="00977551"/>
    <w:p w:rsidR="00977551" w:rsidRPr="00C17C66" w:rsidRDefault="00977551" w:rsidP="00977551">
      <w:pPr>
        <w:shd w:val="clear" w:color="auto" w:fill="FFFDF8"/>
        <w:jc w:val="center"/>
        <w:rPr>
          <w:rFonts w:ascii="Georgia" w:eastAsia="Times New Roman" w:hAnsi="Georgia" w:cs="Times New Roman"/>
          <w:color w:val="6B5D40"/>
          <w:sz w:val="28"/>
          <w:szCs w:val="28"/>
          <w:lang w:eastAsia="es-AR"/>
        </w:rPr>
      </w:pPr>
      <w:r>
        <w:tab/>
      </w:r>
      <w:r w:rsidRPr="00C17C66">
        <w:rPr>
          <w:rFonts w:ascii="Georgia" w:eastAsia="Times New Roman" w:hAnsi="Georgia" w:cs="Times New Roman"/>
          <w:b/>
          <w:bCs/>
          <w:color w:val="38761D"/>
          <w:sz w:val="28"/>
          <w:szCs w:val="28"/>
          <w:lang w:eastAsia="es-AR"/>
        </w:rPr>
        <w:t>Ahora sí estás en condiciones de resolver la</w:t>
      </w:r>
      <w:r w:rsidR="00C17C66">
        <w:rPr>
          <w:rFonts w:ascii="Georgia" w:eastAsia="Times New Roman" w:hAnsi="Georgia" w:cs="Times New Roman"/>
          <w:b/>
          <w:bCs/>
          <w:color w:val="38761D"/>
          <w:sz w:val="28"/>
          <w:szCs w:val="28"/>
          <w:lang w:eastAsia="es-AR"/>
        </w:rPr>
        <w:t>s</w:t>
      </w:r>
      <w:r w:rsidRPr="00C17C66">
        <w:rPr>
          <w:rFonts w:ascii="Georgia" w:eastAsia="Times New Roman" w:hAnsi="Georgia" w:cs="Times New Roman"/>
          <w:b/>
          <w:bCs/>
          <w:color w:val="38761D"/>
          <w:sz w:val="28"/>
          <w:szCs w:val="28"/>
          <w:lang w:eastAsia="es-AR"/>
        </w:rPr>
        <w:t xml:space="preserve"> siguiente</w:t>
      </w:r>
      <w:r w:rsidR="00C17C66" w:rsidRPr="00C17C66">
        <w:rPr>
          <w:rFonts w:ascii="Georgia" w:eastAsia="Times New Roman" w:hAnsi="Georgia" w:cs="Times New Roman"/>
          <w:b/>
          <w:bCs/>
          <w:color w:val="38761D"/>
          <w:sz w:val="28"/>
          <w:szCs w:val="28"/>
          <w:lang w:eastAsia="es-AR"/>
        </w:rPr>
        <w:t>s situaciones</w:t>
      </w:r>
      <w:r w:rsidRPr="00C17C66">
        <w:rPr>
          <w:rFonts w:ascii="Georgia" w:eastAsia="Times New Roman" w:hAnsi="Georgia" w:cs="Times New Roman"/>
          <w:b/>
          <w:bCs/>
          <w:color w:val="38761D"/>
          <w:sz w:val="28"/>
          <w:szCs w:val="28"/>
          <w:lang w:eastAsia="es-AR"/>
        </w:rPr>
        <w:t>:</w:t>
      </w:r>
    </w:p>
    <w:p w:rsidR="00977551" w:rsidRPr="00977551" w:rsidRDefault="00977551" w:rsidP="00977551">
      <w:pPr>
        <w:shd w:val="clear" w:color="auto" w:fill="FFFDF8"/>
        <w:spacing w:after="0" w:line="240" w:lineRule="auto"/>
        <w:jc w:val="center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  <w:t> </w:t>
      </w:r>
    </w:p>
    <w:p w:rsidR="00977551" w:rsidRPr="00977551" w:rsidRDefault="00FF0AB9" w:rsidP="00977551">
      <w:pPr>
        <w:shd w:val="clear" w:color="auto" w:fill="FFFDF8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color w:val="E55600"/>
          <w:sz w:val="29"/>
          <w:szCs w:val="29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CC0000"/>
          <w:sz w:val="27"/>
          <w:szCs w:val="27"/>
          <w:lang w:eastAsia="es-AR"/>
        </w:rPr>
        <w:t>1-</w:t>
      </w:r>
      <w:r w:rsidR="00977551" w:rsidRPr="00977551">
        <w:rPr>
          <w:rFonts w:ascii="Trebuchet MS" w:eastAsia="Times New Roman" w:hAnsi="Trebuchet MS" w:cs="Times New Roman"/>
          <w:color w:val="666666"/>
          <w:sz w:val="27"/>
          <w:szCs w:val="27"/>
          <w:lang w:eastAsia="es-AR"/>
        </w:rPr>
        <w:t>Una antena está sujeta al suelo por dos cables que forman un ángulo recto de longitudes 27 y 36 cm. ¿Cuál es la distancia que separa los dos puntos de unión de los cables con el suelo?</w:t>
      </w:r>
    </w:p>
    <w:p w:rsidR="00977551" w:rsidRPr="00977551" w:rsidRDefault="00977551" w:rsidP="00977551">
      <w:pPr>
        <w:shd w:val="clear" w:color="auto" w:fill="FFFDF8"/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color w:val="E55600"/>
          <w:sz w:val="29"/>
          <w:szCs w:val="29"/>
          <w:lang w:eastAsia="es-AR"/>
        </w:rPr>
      </w:pPr>
      <w:bookmarkStart w:id="2" w:name="TOC-1"/>
      <w:bookmarkEnd w:id="2"/>
      <w:r w:rsidRPr="00977551">
        <w:rPr>
          <w:rFonts w:ascii="Georgia" w:eastAsia="Times New Roman" w:hAnsi="Georgia" w:cs="Times New Roman"/>
          <w:noProof/>
          <w:color w:val="E55600"/>
          <w:sz w:val="27"/>
          <w:szCs w:val="27"/>
          <w:lang w:eastAsia="es-AR"/>
        </w:rPr>
        <w:drawing>
          <wp:inline distT="0" distB="0" distL="0" distR="0" wp14:anchorId="0E397091" wp14:editId="4CA019BB">
            <wp:extent cx="2219325" cy="1504950"/>
            <wp:effectExtent l="0" t="0" r="9525" b="0"/>
            <wp:docPr id="4" name="Imagen 4" descr="https://sites.google.com/site/goyaevvtriangulosrectangulos/_/rsrc/1467889627213/resolvemos-pensando/Cable%20tri%C3%A1n%20rect%C3%A1ng.png?height=158&amp;width=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goyaevvtriangulosrectangulos/_/rsrc/1467889627213/resolvemos-pensando/Cable%20tri%C3%A1n%20rect%C3%A1ng.png?height=158&amp;width=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51" w:rsidRPr="00977551" w:rsidRDefault="00977551" w:rsidP="0097755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</w:pPr>
      <w:bookmarkStart w:id="3" w:name="TOC-2.-Calcula-la-altura-de-un-tri-ngulo"/>
      <w:bookmarkEnd w:id="3"/>
      <w:r w:rsidRPr="00977551">
        <w:rPr>
          <w:rFonts w:ascii="Trebuchet MS" w:eastAsia="Times New Roman" w:hAnsi="Trebuchet MS" w:cs="Times New Roman"/>
          <w:b/>
          <w:bCs/>
          <w:color w:val="CC0000"/>
          <w:sz w:val="27"/>
          <w:szCs w:val="27"/>
          <w:shd w:val="clear" w:color="auto" w:fill="FFFDF8"/>
          <w:lang w:eastAsia="es-AR"/>
        </w:rPr>
        <w:t>2. </w:t>
      </w: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>Calcula la altura de un triángulo equilátero de lado 10 cm.</w:t>
      </w:r>
    </w:p>
    <w:p w:rsidR="00977551" w:rsidRPr="00977551" w:rsidRDefault="00977551" w:rsidP="00977551">
      <w:pPr>
        <w:spacing w:before="100" w:beforeAutospacing="1"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</w:pPr>
      <w:r w:rsidRPr="00977551">
        <w:rPr>
          <w:rFonts w:ascii="Trebuchet MS" w:eastAsia="Times New Roman" w:hAnsi="Trebuchet MS" w:cs="Times New Roman"/>
          <w:noProof/>
          <w:color w:val="444444"/>
          <w:sz w:val="27"/>
          <w:szCs w:val="27"/>
          <w:shd w:val="clear" w:color="auto" w:fill="FFFDF8"/>
          <w:lang w:eastAsia="es-AR"/>
        </w:rPr>
        <w:drawing>
          <wp:inline distT="0" distB="0" distL="0" distR="0" wp14:anchorId="4B5603DD" wp14:editId="3722E754">
            <wp:extent cx="1905000" cy="1971675"/>
            <wp:effectExtent l="0" t="0" r="0" b="9525"/>
            <wp:docPr id="5" name="Imagen 5" descr="https://sites.google.com/site/goyaevvtriangulosrectangulos/_/rsrc/1467889625620/resolvemos-pensando/Tri%C3%A1ng%20equil%C3%A1tero.png?height=466&amp;width=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goyaevvtriangulosrectangulos/_/rsrc/1467889625620/resolvemos-pensando/Tri%C3%A1ng%20equil%C3%A1tero.png?height=466&amp;width=3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b/>
          <w:bCs/>
          <w:color w:val="CC0000"/>
          <w:sz w:val="20"/>
          <w:szCs w:val="20"/>
          <w:shd w:val="clear" w:color="auto" w:fill="FFFDF8"/>
          <w:lang w:eastAsia="es-AR"/>
        </w:rPr>
      </w:pPr>
      <w:r w:rsidRPr="00977551">
        <w:rPr>
          <w:rFonts w:ascii="Georgia" w:eastAsia="Times New Roman" w:hAnsi="Georgia" w:cs="Times New Roman"/>
          <w:b/>
          <w:bCs/>
          <w:color w:val="CC0000"/>
          <w:sz w:val="20"/>
          <w:szCs w:val="20"/>
          <w:shd w:val="clear" w:color="auto" w:fill="FFFDF8"/>
          <w:lang w:eastAsia="es-AR"/>
        </w:rPr>
        <w:t> </w:t>
      </w:r>
    </w:p>
    <w:p w:rsidR="00977551" w:rsidRPr="00977551" w:rsidRDefault="00977551" w:rsidP="00977551">
      <w:pPr>
        <w:shd w:val="clear" w:color="auto" w:fill="FFFDF8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  <w:t> </w:t>
      </w:r>
    </w:p>
    <w:p w:rsidR="00977551" w:rsidRDefault="00977551" w:rsidP="00977551">
      <w:pPr>
        <w:shd w:val="clear" w:color="auto" w:fill="FFFDF8"/>
        <w:spacing w:after="0" w:line="240" w:lineRule="auto"/>
        <w:rPr>
          <w:rFonts w:ascii="Trebuchet MS" w:eastAsia="Times New Roman" w:hAnsi="Trebuchet MS" w:cs="Times New Roman"/>
          <w:color w:val="444444"/>
          <w:sz w:val="27"/>
          <w:szCs w:val="27"/>
          <w:lang w:eastAsia="es-AR"/>
        </w:rPr>
      </w:pPr>
      <w:r w:rsidRPr="00977551">
        <w:rPr>
          <w:rFonts w:ascii="Trebuchet MS" w:eastAsia="Times New Roman" w:hAnsi="Trebuchet MS" w:cs="Times New Roman"/>
          <w:b/>
          <w:bCs/>
          <w:color w:val="CC0000"/>
          <w:sz w:val="27"/>
          <w:szCs w:val="27"/>
          <w:lang w:eastAsia="es-AR"/>
        </w:rPr>
        <w:lastRenderedPageBreak/>
        <w:t>3.</w:t>
      </w:r>
      <w:r w:rsidRPr="00977551">
        <w:rPr>
          <w:rFonts w:ascii="Trebuchet MS" w:eastAsia="Times New Roman" w:hAnsi="Trebuchet MS" w:cs="Times New Roman"/>
          <w:color w:val="6B5D40"/>
          <w:sz w:val="27"/>
          <w:szCs w:val="27"/>
          <w:lang w:eastAsia="es-AR"/>
        </w:rPr>
        <w:t>  </w:t>
      </w: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lang w:eastAsia="es-AR"/>
        </w:rPr>
        <w:t>Una escalera de 10 m de longitud está apoyada sobre la pared. El pie de la escalera dista 6 m de la pared. ¿Qué altura alcanza la escalera sobre la pared?</w:t>
      </w:r>
    </w:p>
    <w:p w:rsidR="00FF0AB9" w:rsidRDefault="00FF0AB9" w:rsidP="00977551">
      <w:pPr>
        <w:shd w:val="clear" w:color="auto" w:fill="FFFDF8"/>
        <w:spacing w:after="0" w:line="240" w:lineRule="auto"/>
        <w:rPr>
          <w:rFonts w:ascii="Trebuchet MS" w:eastAsia="Times New Roman" w:hAnsi="Trebuchet MS" w:cs="Times New Roman"/>
          <w:color w:val="444444"/>
          <w:sz w:val="27"/>
          <w:szCs w:val="27"/>
          <w:lang w:eastAsia="es-AR"/>
        </w:rPr>
      </w:pPr>
    </w:p>
    <w:p w:rsidR="00FF0AB9" w:rsidRPr="00977551" w:rsidRDefault="00FF0AB9" w:rsidP="00977551">
      <w:pPr>
        <w:shd w:val="clear" w:color="auto" w:fill="FFFDF8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es-AR"/>
        </w:rPr>
      </w:pP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  <w:br/>
      </w:r>
      <w:r w:rsidRPr="00977551">
        <w:rPr>
          <w:rFonts w:ascii="Trebuchet MS" w:eastAsia="Times New Roman" w:hAnsi="Trebuchet MS" w:cs="Times New Roman"/>
          <w:b/>
          <w:bCs/>
          <w:color w:val="CC0000"/>
          <w:sz w:val="27"/>
          <w:szCs w:val="27"/>
          <w:shd w:val="clear" w:color="auto" w:fill="FFFDF8"/>
          <w:lang w:eastAsia="es-AR"/>
        </w:rPr>
        <w:t>4.</w:t>
      </w: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> Calcula la altura de un árbol, sabiendo que desde un punto del terreno, a 12 metros del pie del árbol, se observa su copa bajo un ángulo de 30°.</w:t>
      </w:r>
      <w:r w:rsidRPr="00977551"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  <w:t> </w:t>
      </w: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  <w:t> </w:t>
      </w: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Trebuchet MS" w:eastAsia="Times New Roman" w:hAnsi="Trebuchet MS" w:cs="Times New Roman"/>
          <w:b/>
          <w:bCs/>
          <w:color w:val="CC0000"/>
          <w:sz w:val="27"/>
          <w:szCs w:val="27"/>
          <w:shd w:val="clear" w:color="auto" w:fill="FFFDF8"/>
          <w:lang w:eastAsia="es-AR"/>
        </w:rPr>
        <w:t>5.</w:t>
      </w: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> Un observador se encuentra en un fa</w:t>
      </w:r>
      <w:r w:rsidR="00C17C66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>ro al pie de un acantilado. Está</w:t>
      </w: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 xml:space="preserve"> a 687m sobre el nivel del mar, desde este punto observa un barco con un ángulo depresión de 23º.</w:t>
      </w: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 xml:space="preserve">Se desea saber a </w:t>
      </w:r>
      <w:proofErr w:type="spellStart"/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>que</w:t>
      </w:r>
      <w:proofErr w:type="spellEnd"/>
      <w:r w:rsidRPr="00977551">
        <w:rPr>
          <w:rFonts w:ascii="Trebuchet MS" w:eastAsia="Times New Roman" w:hAnsi="Trebuchet MS" w:cs="Times New Roman"/>
          <w:color w:val="444444"/>
          <w:sz w:val="27"/>
          <w:szCs w:val="27"/>
          <w:shd w:val="clear" w:color="auto" w:fill="FFFDF8"/>
          <w:lang w:eastAsia="es-AR"/>
        </w:rPr>
        <w:t xml:space="preserve"> distancia de la base del acantilado se encuentra el barco.</w:t>
      </w:r>
    </w:p>
    <w:p w:rsidR="00977551" w:rsidRPr="00977551" w:rsidRDefault="00977551" w:rsidP="00977551">
      <w:pPr>
        <w:spacing w:after="0" w:line="240" w:lineRule="auto"/>
        <w:jc w:val="center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Georgia" w:eastAsia="Times New Roman" w:hAnsi="Georgia" w:cs="Times New Roman"/>
          <w:noProof/>
          <w:color w:val="6B5D40"/>
          <w:sz w:val="27"/>
          <w:szCs w:val="27"/>
          <w:shd w:val="clear" w:color="auto" w:fill="FFFDF8"/>
          <w:lang w:eastAsia="es-AR"/>
        </w:rPr>
        <w:drawing>
          <wp:inline distT="0" distB="0" distL="0" distR="0" wp14:anchorId="3DDF0070" wp14:editId="067AB18B">
            <wp:extent cx="3829050" cy="1762125"/>
            <wp:effectExtent l="0" t="0" r="0" b="9525"/>
            <wp:docPr id="6" name="Imagen 6" descr="https://sites.google.com/site/goyaevvtriangulosrectangulos/_/rsrc/1467889625046/resolvemos-pensando/trigonometriaplana027_BARCO.jpg?height=185&amp;width=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ites.google.com/site/goyaevvtriangulosrectangulos/_/rsrc/1467889625046/resolvemos-pensando/trigonometriaplana027_BARCO.jpg?height=185&amp;width=4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51" w:rsidRPr="00977551" w:rsidRDefault="00977551" w:rsidP="00977551">
      <w:pPr>
        <w:spacing w:after="0" w:line="240" w:lineRule="auto"/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</w:pPr>
      <w:r w:rsidRPr="00977551">
        <w:rPr>
          <w:rFonts w:ascii="Georgia" w:eastAsia="Times New Roman" w:hAnsi="Georgia" w:cs="Times New Roman"/>
          <w:color w:val="6B5D40"/>
          <w:sz w:val="27"/>
          <w:szCs w:val="27"/>
          <w:shd w:val="clear" w:color="auto" w:fill="FFFDF8"/>
          <w:lang w:eastAsia="es-AR"/>
        </w:rPr>
        <w:t> </w:t>
      </w:r>
    </w:p>
    <w:p w:rsidR="00977551" w:rsidRPr="00977551" w:rsidRDefault="00977551" w:rsidP="0097755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36"/>
          <w:szCs w:val="36"/>
          <w:lang w:eastAsia="es-AR"/>
        </w:rPr>
      </w:pPr>
    </w:p>
    <w:p w:rsidR="00977551" w:rsidRPr="00977551" w:rsidRDefault="00977551" w:rsidP="00977551">
      <w:pPr>
        <w:tabs>
          <w:tab w:val="left" w:pos="1935"/>
        </w:tabs>
        <w:rPr>
          <w:rFonts w:ascii="Verdana" w:hAnsi="Verdana"/>
          <w:sz w:val="24"/>
          <w:szCs w:val="24"/>
        </w:rPr>
      </w:pPr>
    </w:p>
    <w:sectPr w:rsidR="00977551" w:rsidRPr="00977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03"/>
    <w:rsid w:val="00454503"/>
    <w:rsid w:val="00680880"/>
    <w:rsid w:val="008079B6"/>
    <w:rsid w:val="00826E7B"/>
    <w:rsid w:val="00977551"/>
    <w:rsid w:val="00AE3970"/>
    <w:rsid w:val="00C17C66"/>
    <w:rsid w:val="00D64A26"/>
    <w:rsid w:val="00DE4B30"/>
    <w:rsid w:val="00E11AC1"/>
    <w:rsid w:val="00EC24BB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A05A3-C51D-47C4-BFB0-751BF190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1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5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11</cp:revision>
  <dcterms:created xsi:type="dcterms:W3CDTF">2020-10-07T03:56:00Z</dcterms:created>
  <dcterms:modified xsi:type="dcterms:W3CDTF">2022-09-02T00:54:00Z</dcterms:modified>
</cp:coreProperties>
</file>