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19B0" w14:textId="7BBF30FA" w:rsidR="00926933" w:rsidRPr="00D6122D" w:rsidRDefault="00926933" w:rsidP="00323DFF">
      <w:pPr>
        <w:rPr>
          <w:b/>
          <w:bCs/>
          <w:i/>
          <w:iCs/>
        </w:rPr>
      </w:pPr>
      <w:r w:rsidRPr="00D6122D">
        <w:rPr>
          <w:b/>
          <w:bCs/>
          <w:i/>
          <w:iCs/>
        </w:rPr>
        <w:t xml:space="preserve">Colegio </w:t>
      </w:r>
      <w:r w:rsidR="00E03F65">
        <w:rPr>
          <w:b/>
          <w:bCs/>
          <w:i/>
          <w:iCs/>
        </w:rPr>
        <w:t xml:space="preserve">Santa </w:t>
      </w:r>
      <w:r w:rsidR="00165AAC">
        <w:rPr>
          <w:b/>
          <w:bCs/>
          <w:i/>
          <w:iCs/>
        </w:rPr>
        <w:t xml:space="preserve">Rosa de Lima </w:t>
      </w:r>
      <w:r w:rsidR="00FF555D" w:rsidRPr="00D6122D">
        <w:rPr>
          <w:b/>
          <w:bCs/>
          <w:i/>
          <w:iCs/>
        </w:rPr>
        <w:t xml:space="preserve">          -Geografía- </w:t>
      </w:r>
    </w:p>
    <w:p w14:paraId="066B7340" w14:textId="49E77967" w:rsidR="00926933" w:rsidRDefault="00787877" w:rsidP="00323DF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Región del Noreste Argentino </w:t>
      </w:r>
    </w:p>
    <w:p w14:paraId="08CA1FE6" w14:textId="3D494056" w:rsidR="00730C90" w:rsidRPr="003E3386" w:rsidRDefault="00730C90" w:rsidP="00323DFF">
      <w:pPr>
        <w:rPr>
          <w:b/>
          <w:bCs/>
          <w:i/>
          <w:iCs/>
          <w:u w:val="single"/>
        </w:rPr>
      </w:pPr>
      <w:r w:rsidRPr="003E3386">
        <w:rPr>
          <w:b/>
          <w:bCs/>
          <w:i/>
          <w:iCs/>
          <w:u w:val="single"/>
        </w:rPr>
        <w:t>Condiciones naturales</w:t>
      </w:r>
    </w:p>
    <w:p w14:paraId="138240A7" w14:textId="77777777" w:rsidR="00730C90" w:rsidRDefault="00730C90" w:rsidP="00323DFF">
      <w:r>
        <w:t>El Nordeste Argentino (NEA) está compuesto por las provincias de Misiones, Corrientes, Chaco y Formosa. Se caracteriza por su clima subtropical, con veranos largos, inviernos suaves y abundantes lluvias en el este. Estas condiciones favorecen el desarrollo de actividades agrícolas y forestales.</w:t>
      </w:r>
    </w:p>
    <w:p w14:paraId="1571219C" w14:textId="33BE3716" w:rsidR="00730C90" w:rsidRDefault="00730C90" w:rsidP="00323DFF">
      <w:r>
        <w:t>El relieve es variado: incluye la meseta misionera, los esteros correntinos y la llanura chaqueña.</w:t>
      </w:r>
    </w:p>
    <w:p w14:paraId="58BB3BEF" w14:textId="77777777" w:rsidR="000D53EF" w:rsidRDefault="00730C90" w:rsidP="00323DFF">
      <w:r>
        <w:t>La Meseta Misionera tiene suelos rojos ricos en hierro y vegetación densa</w:t>
      </w:r>
      <w:r w:rsidR="000D53EF">
        <w:t>.</w:t>
      </w:r>
    </w:p>
    <w:p w14:paraId="0506E535" w14:textId="2B01E808" w:rsidR="00EA1A75" w:rsidRDefault="00EA1A75" w:rsidP="00323DFF">
      <w:r>
        <w:t xml:space="preserve">Los Esteros Correntinos, como los del </w:t>
      </w:r>
      <w:proofErr w:type="spellStart"/>
      <w:r>
        <w:t>Iberá</w:t>
      </w:r>
      <w:proofErr w:type="spellEnd"/>
      <w:r>
        <w:t>, son grandes zonas inundables donde predomina la ganadería extensiva.</w:t>
      </w:r>
    </w:p>
    <w:p w14:paraId="148FD91B" w14:textId="74C2C4EA" w:rsidR="00EA1A75" w:rsidRDefault="00EA1A75" w:rsidP="00323DFF">
      <w:r>
        <w:t>La Llanura Chaqueña se divide en Chaco Bajo, Chaco Deprimido, Chaco Alto y la Diagonal Fluvial de Santiago del Estero.</w:t>
      </w:r>
    </w:p>
    <w:p w14:paraId="599F0F2E" w14:textId="45F4F8C2" w:rsidR="00403119" w:rsidRDefault="00EA1A75" w:rsidP="00403119">
      <w:r>
        <w:t>Los principales ríos —Paraná, Paraguay y Uruguay— forman parte de la cuenca del Plata y son fundamentales para el transporte y la producción.</w:t>
      </w:r>
    </w:p>
    <w:p w14:paraId="02672E82" w14:textId="75AC36B8" w:rsidR="00EF550B" w:rsidRPr="00EF550B" w:rsidRDefault="00EF550B" w:rsidP="00403119">
      <w:pPr>
        <w:rPr>
          <w:b/>
          <w:bCs/>
          <w:i/>
          <w:iCs/>
          <w:u w:val="single"/>
        </w:rPr>
      </w:pPr>
      <w:r>
        <w:t xml:space="preserve"> </w:t>
      </w:r>
      <w:r w:rsidRPr="00EF550B">
        <w:rPr>
          <w:b/>
          <w:bCs/>
          <w:i/>
          <w:iCs/>
          <w:u w:val="single"/>
        </w:rPr>
        <w:t xml:space="preserve">Comunicación </w:t>
      </w:r>
    </w:p>
    <w:p w14:paraId="6099904D" w14:textId="109D0A21" w:rsidR="00403119" w:rsidRDefault="00403119" w:rsidP="00403119">
      <w:r>
        <w:t>El espacio en la región del Noroeste de Argentina está influenciado por diversos factores naturales y sociales. Las rutas de comunicación principales conectan las provincias del Chaco, Santa Fe, Formosa, y Santa Cruz, facilitando el intercambio y el comercio, especialmente mediante caminos que cruzan la llanura chaqueña y permiten la comunicación interna y con países vecinos como Brasil, Paraguay y Bolivia. Destacan rutas que conectan ciudades importantes y puertos del Atlántico y del Pacífico, contribuyendo a la integración regional.</w:t>
      </w:r>
    </w:p>
    <w:p w14:paraId="3C3CA5F9" w14:textId="28B1D76E" w:rsidR="00403119" w:rsidRDefault="00403119" w:rsidP="00403119">
      <w:r>
        <w:t>Por otro lado, la organización social del espacio ha sido influenciada por los ríos Paraná, Paraguay y Uruguay, que favorecieron la formación de ciudades y áreas productivas en sus riberas y zonas cercanas. La población se concentra en áreas urbanas como Posadas, Formosa, Resistencia y Corrientes, que actúan como centros de integración y servicios. La red de caminos y puentes, como el General Belgrano, une estas ciudades, formando una estructura de comunicación que favorece la interacción entre diferentes localidades y países.</w:t>
      </w:r>
    </w:p>
    <w:p w14:paraId="1D386139" w14:textId="03A6A7F7" w:rsidR="00403119" w:rsidRDefault="00403119" w:rsidP="00323DFF">
      <w:r>
        <w:t>En conjunto, tanto las rutas de comunicación como la distribución de la población reflejan la influencia de los recursos naturales y las actividades humanas en la organización del espacio en esta región.</w:t>
      </w:r>
    </w:p>
    <w:p w14:paraId="75F52524" w14:textId="77777777" w:rsidR="00D6122D" w:rsidRDefault="00D6122D" w:rsidP="00323DFF"/>
    <w:p w14:paraId="5E05B721" w14:textId="77777777" w:rsidR="00D6122D" w:rsidRDefault="00D6122D" w:rsidP="00323DFF"/>
    <w:p w14:paraId="2AEF4713" w14:textId="77777777" w:rsidR="00D6122D" w:rsidRDefault="00D6122D" w:rsidP="00323DFF"/>
    <w:p w14:paraId="170EFC2D" w14:textId="77777777" w:rsidR="00D6122D" w:rsidRDefault="00D6122D" w:rsidP="00323DFF"/>
    <w:p w14:paraId="065610D9" w14:textId="77777777" w:rsidR="00D6122D" w:rsidRDefault="00D6122D" w:rsidP="00323DFF"/>
    <w:p w14:paraId="26521830" w14:textId="522FDE94" w:rsidR="00D6122D" w:rsidRDefault="00D6122D" w:rsidP="00323DF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7AA2BE" wp14:editId="2CEF67A0">
            <wp:simplePos x="0" y="0"/>
            <wp:positionH relativeFrom="column">
              <wp:posOffset>172720</wp:posOffset>
            </wp:positionH>
            <wp:positionV relativeFrom="paragraph">
              <wp:posOffset>23495</wp:posOffset>
            </wp:positionV>
            <wp:extent cx="4643755" cy="4340860"/>
            <wp:effectExtent l="0" t="0" r="4445" b="2540"/>
            <wp:wrapNone/>
            <wp:docPr id="279736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36104" name="Imagen 2797361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BB310" w14:textId="77777777" w:rsidR="00D6122D" w:rsidRDefault="00D6122D" w:rsidP="00323DFF"/>
    <w:p w14:paraId="4E5F89A5" w14:textId="77777777" w:rsidR="00D6122D" w:rsidRDefault="00D6122D" w:rsidP="00323DFF"/>
    <w:p w14:paraId="55998D81" w14:textId="77777777" w:rsidR="00D6122D" w:rsidRDefault="00D6122D" w:rsidP="00323DFF"/>
    <w:p w14:paraId="0651A828" w14:textId="77777777" w:rsidR="00D6122D" w:rsidRDefault="00D6122D" w:rsidP="00323DFF"/>
    <w:p w14:paraId="4D93F9F8" w14:textId="77777777" w:rsidR="00D6122D" w:rsidRDefault="00D6122D" w:rsidP="00323DFF"/>
    <w:p w14:paraId="57753EA2" w14:textId="77777777" w:rsidR="00D6122D" w:rsidRDefault="00D6122D" w:rsidP="00323DFF"/>
    <w:p w14:paraId="78AA49C7" w14:textId="77777777" w:rsidR="00D6122D" w:rsidRDefault="00D6122D" w:rsidP="00323DFF"/>
    <w:p w14:paraId="3EFA1156" w14:textId="77777777" w:rsidR="00D6122D" w:rsidRDefault="00D6122D" w:rsidP="00323DFF"/>
    <w:p w14:paraId="286B6765" w14:textId="77777777" w:rsidR="00696008" w:rsidRDefault="00696008" w:rsidP="00323DFF"/>
    <w:p w14:paraId="7A5AD1DD" w14:textId="77777777" w:rsidR="00696008" w:rsidRDefault="00696008" w:rsidP="00323DFF"/>
    <w:p w14:paraId="5C9F923B" w14:textId="77777777" w:rsidR="00696008" w:rsidRDefault="00696008" w:rsidP="00323DFF"/>
    <w:p w14:paraId="2437B13A" w14:textId="77777777" w:rsidR="00696008" w:rsidRDefault="00696008" w:rsidP="00323DFF"/>
    <w:p w14:paraId="0439A65E" w14:textId="77777777" w:rsidR="00D6122D" w:rsidRDefault="00D6122D" w:rsidP="00323DFF"/>
    <w:p w14:paraId="44B2360B" w14:textId="59B50381" w:rsidR="00125587" w:rsidRDefault="00125587" w:rsidP="00323DFF"/>
    <w:p w14:paraId="7A47DF77" w14:textId="2D7A828A" w:rsidR="00EA1A75" w:rsidRPr="00351AE2" w:rsidRDefault="00DC1409" w:rsidP="00323DFF">
      <w:pPr>
        <w:rPr>
          <w:b/>
          <w:bCs/>
          <w:i/>
          <w:iCs/>
          <w:u w:val="single"/>
        </w:rPr>
      </w:pPr>
      <w:r w:rsidRPr="00DC1409">
        <w:rPr>
          <w:b/>
          <w:bCs/>
          <w:i/>
          <w:iCs/>
          <w:u w:val="single"/>
        </w:rPr>
        <w:t>E</w:t>
      </w:r>
      <w:r w:rsidR="00EA1A75" w:rsidRPr="00DC1409">
        <w:rPr>
          <w:b/>
          <w:bCs/>
          <w:i/>
          <w:iCs/>
          <w:u w:val="single"/>
        </w:rPr>
        <w:t>l ciclo productivo de la yerba mate</w:t>
      </w:r>
    </w:p>
    <w:p w14:paraId="4DCF2001" w14:textId="76214DC5" w:rsidR="00323DFF" w:rsidRDefault="00EA1A75" w:rsidP="00323DFF">
      <w:r>
        <w:t>La yerba mate es una planta autóctona del NEA. Su cultivo comenzó con los jesuitas en el siglo XVII.</w:t>
      </w:r>
    </w:p>
    <w:p w14:paraId="2D48C6AB" w14:textId="77777777" w:rsidR="00865F02" w:rsidRDefault="00865F02" w:rsidP="00323DFF">
      <w:r>
        <w:t>Se produce principalmente en Misiones (90% de la producción nacional) y en menor medida en Corrientes.</w:t>
      </w:r>
    </w:p>
    <w:p w14:paraId="2B96720A" w14:textId="117A7BBD" w:rsidR="00865F02" w:rsidRPr="00865F02" w:rsidRDefault="00865F02" w:rsidP="00323DFF">
      <w:pPr>
        <w:rPr>
          <w:b/>
          <w:bCs/>
          <w:u w:val="single"/>
        </w:rPr>
      </w:pPr>
      <w:r w:rsidRPr="00865F02">
        <w:rPr>
          <w:b/>
          <w:bCs/>
          <w:u w:val="single"/>
        </w:rPr>
        <w:t>El proceso productivo tiene tres etapas:</w:t>
      </w:r>
    </w:p>
    <w:p w14:paraId="4B4AE1C2" w14:textId="1EAD2BDC" w:rsidR="00865F02" w:rsidRDefault="00865F02" w:rsidP="00323DFF">
      <w:pPr>
        <w:pStyle w:val="Prrafodelista"/>
        <w:numPr>
          <w:ilvl w:val="0"/>
          <w:numId w:val="1"/>
        </w:numPr>
      </w:pPr>
      <w:r>
        <w:t>Agrícola: selección de semillas, cultivo en almácigos y trasplante al campo. Las plantas tardan varios años en producir hojas aptas para la cosecha.</w:t>
      </w:r>
    </w:p>
    <w:p w14:paraId="170C22E2" w14:textId="096A864B" w:rsidR="00865F02" w:rsidRDefault="00865F02" w:rsidP="00323DFF">
      <w:pPr>
        <w:pStyle w:val="Prrafodelista"/>
        <w:numPr>
          <w:ilvl w:val="0"/>
          <w:numId w:val="1"/>
        </w:numPr>
      </w:pPr>
      <w:r>
        <w:t>Industrial: las hojas se cortan, secan (</w:t>
      </w:r>
      <w:proofErr w:type="spellStart"/>
      <w:r>
        <w:t>sapecado</w:t>
      </w:r>
      <w:proofErr w:type="spellEnd"/>
      <w:r>
        <w:t>), estacionan y muelen.</w:t>
      </w:r>
    </w:p>
    <w:p w14:paraId="47A307C0" w14:textId="3704918C" w:rsidR="00865F02" w:rsidRDefault="00865F02" w:rsidP="00865F02">
      <w:pPr>
        <w:pStyle w:val="Prrafodelista"/>
        <w:numPr>
          <w:ilvl w:val="0"/>
          <w:numId w:val="1"/>
        </w:numPr>
      </w:pPr>
      <w:r>
        <w:t>Comercial: el producto final se envasa y distribuye.</w:t>
      </w:r>
    </w:p>
    <w:p w14:paraId="546D2DCF" w14:textId="77777777" w:rsidR="00865F02" w:rsidRDefault="00865F02" w:rsidP="00323DFF">
      <w:r>
        <w:t>Existen pequeños productores cooperativos y grandes agroindustrias que controlan todo el proceso.</w:t>
      </w:r>
    </w:p>
    <w:p w14:paraId="502F802B" w14:textId="6027F13C" w:rsidR="00836333" w:rsidRPr="00C95382" w:rsidRDefault="00836333" w:rsidP="00323DFF">
      <w:pPr>
        <w:rPr>
          <w:b/>
          <w:bCs/>
          <w:i/>
          <w:iCs/>
          <w:u w:val="single"/>
        </w:rPr>
      </w:pPr>
      <w:r w:rsidRPr="00C95382">
        <w:rPr>
          <w:b/>
          <w:bCs/>
          <w:i/>
          <w:iCs/>
          <w:u w:val="single"/>
        </w:rPr>
        <w:t>La actividad forestal</w:t>
      </w:r>
    </w:p>
    <w:p w14:paraId="557B7AA0" w14:textId="7964A744" w:rsidR="00836333" w:rsidRDefault="00836333" w:rsidP="00D624AE">
      <w:pPr>
        <w:spacing w:after="0"/>
      </w:pPr>
      <w:r>
        <w:t>El NEA es una de las regiones más importantes del país en producción forestal, gracias a la abundancia de bosques nativos y cultivados.</w:t>
      </w:r>
    </w:p>
    <w:p w14:paraId="3B5F4C9C" w14:textId="65B17D6A" w:rsidR="00836333" w:rsidRDefault="00836333" w:rsidP="00741A07">
      <w:pPr>
        <w:spacing w:after="0"/>
      </w:pPr>
      <w:r>
        <w:t>En el este, Misiones se destaca por sus selvas subtropicales y plantaciones de pinos.</w:t>
      </w:r>
    </w:p>
    <w:p w14:paraId="3BCD4CA4" w14:textId="450368D7" w:rsidR="00836333" w:rsidRDefault="00836333" w:rsidP="00741A07">
      <w:pPr>
        <w:spacing w:after="0"/>
      </w:pPr>
      <w:r>
        <w:t>En el oeste, el Chaco y Santiago del Estero poseen bosques de quebracho y algarrobo, usados para obtener tanino, madera y carbón vegetal.</w:t>
      </w:r>
    </w:p>
    <w:p w14:paraId="4E01F32A" w14:textId="77777777" w:rsidR="00836333" w:rsidRDefault="00836333" w:rsidP="00741A07">
      <w:pPr>
        <w:spacing w:after="0"/>
      </w:pPr>
      <w:r>
        <w:lastRenderedPageBreak/>
        <w:t>Según el Censo Agropecuario 2002, el NEA contaba con 13,1 millones de hectáreas de bosques y montes nativos.</w:t>
      </w:r>
    </w:p>
    <w:p w14:paraId="673AF677" w14:textId="63C4B2EF" w:rsidR="00836333" w:rsidRDefault="00836333" w:rsidP="00836333">
      <w:r>
        <w:t>La actividad forestal incluye vivero y plantación, extracción, industrialización (celulosa, papel, madera) y transporte.</w:t>
      </w:r>
    </w:p>
    <w:p w14:paraId="24535A06" w14:textId="51A3F077" w:rsidR="00836333" w:rsidRPr="00C72B87" w:rsidRDefault="00836333" w:rsidP="00323DFF">
      <w:pPr>
        <w:rPr>
          <w:b/>
          <w:bCs/>
          <w:i/>
          <w:iCs/>
          <w:u w:val="single"/>
        </w:rPr>
      </w:pPr>
      <w:r>
        <w:t xml:space="preserve"> </w:t>
      </w:r>
      <w:r w:rsidRPr="00C72B87">
        <w:rPr>
          <w:b/>
          <w:bCs/>
          <w:i/>
          <w:iCs/>
          <w:u w:val="single"/>
        </w:rPr>
        <w:t>La actividad turística</w:t>
      </w:r>
    </w:p>
    <w:p w14:paraId="2CB15EC3" w14:textId="77777777" w:rsidR="00836333" w:rsidRDefault="00836333" w:rsidP="00323DFF">
      <w:r>
        <w:t>El principal atractivo del NEA son las Cataratas del Iguazú, en Misiones, consideradas una de las maravillas naturales del mundo.</w:t>
      </w:r>
    </w:p>
    <w:p w14:paraId="2B8D3CBA" w14:textId="77777777" w:rsidR="00836333" w:rsidRDefault="00836333" w:rsidP="00741A07">
      <w:pPr>
        <w:spacing w:after="0"/>
      </w:pPr>
      <w:r>
        <w:t>Además, el Parque Nacional Iguazú protege una de las zonas más biodiversas del país.</w:t>
      </w:r>
    </w:p>
    <w:p w14:paraId="56296F00" w14:textId="4D0DE4B2" w:rsidR="00021112" w:rsidRDefault="00836333" w:rsidP="00741A07">
      <w:pPr>
        <w:spacing w:after="0"/>
      </w:pPr>
      <w:r>
        <w:t xml:space="preserve">El turismo se complementa con el ecoturismo en los Esteros del </w:t>
      </w:r>
      <w:proofErr w:type="spellStart"/>
      <w:r>
        <w:t>Iberá</w:t>
      </w:r>
      <w:proofErr w:type="spellEnd"/>
      <w:r>
        <w:t>, donde se observan animales autóctonos como carpinchos, ciervos y yacarés.</w:t>
      </w:r>
    </w:p>
    <w:p w14:paraId="66803AA7" w14:textId="322DEA45" w:rsidR="00021112" w:rsidRDefault="00021112" w:rsidP="00B028CA">
      <w:pPr>
        <w:spacing w:after="0"/>
      </w:pPr>
      <w:r>
        <w:t>La región del Noroeste de Argentina se caracteriza por su diversidad geográfica y cultural. Esta zona presenta un patrimonio natural y cultural muy rico, incluyendo parques nacionales, áreas protegidas y sitios arqueológicos. Entre sus principales atractivos naturales se encuentran las Cataratas del Iguazú, que son una de las maravillas del mundo, y el Parque Nacional Iguazú, que protege estas impresionantes cataratas, además de la flora y fauna autóctonas.</w:t>
      </w:r>
    </w:p>
    <w:p w14:paraId="10A5AF78" w14:textId="77777777" w:rsidR="00B028CA" w:rsidRDefault="00B028CA" w:rsidP="00B028CA">
      <w:pPr>
        <w:spacing w:after="0"/>
      </w:pPr>
    </w:p>
    <w:p w14:paraId="06F2053E" w14:textId="59D9AEEA" w:rsidR="00021112" w:rsidRDefault="00021112" w:rsidP="00B028CA">
      <w:pPr>
        <w:spacing w:after="0"/>
      </w:pPr>
      <w:r w:rsidRPr="00B028CA">
        <w:rPr>
          <w:b/>
          <w:bCs/>
          <w:i/>
          <w:iCs/>
          <w:u w:val="single"/>
        </w:rPr>
        <w:t>El área también enfrenta varios problemas ambientales,</w:t>
      </w:r>
      <w:r>
        <w:t xml:space="preserve"> como el impacto del turismo desmedido, el deficiente manejo de recursos y la vulnerabilidad de algunos ecosistemas frente a las actividades humanas. La presencia de fenómenos naturales como inundaciones, sequías y erosión también afecta la región, poniendo en riesgo los recursos y la biodiversidad.</w:t>
      </w:r>
    </w:p>
    <w:p w14:paraId="10F3D601" w14:textId="0EBE6477" w:rsidR="00021112" w:rsidRDefault="00021112" w:rsidP="00323DFF">
      <w:r>
        <w:t>Asimismo, el mapa muestra las diferentes áreas de uso del suelo, destacando las zonas protegidas, las actividades agrícolas y las áreas urbanas. La región se presenta como un espacio heterogéneo, con una variedad de paisajes que van desde selvas y ríos hasta zonas áridas y montañosas.</w:t>
      </w:r>
    </w:p>
    <w:p w14:paraId="7565A686" w14:textId="5D34489E" w:rsidR="00021112" w:rsidRDefault="00FB0A7A" w:rsidP="00323DFF">
      <w:r>
        <w:rPr>
          <w:noProof/>
        </w:rPr>
        <w:drawing>
          <wp:anchor distT="0" distB="0" distL="114300" distR="114300" simplePos="0" relativeHeight="251660288" behindDoc="0" locked="0" layoutInCell="1" allowOverlap="1" wp14:anchorId="3CBF43FE" wp14:editId="31130FB7">
            <wp:simplePos x="0" y="0"/>
            <wp:positionH relativeFrom="column">
              <wp:posOffset>1468755</wp:posOffset>
            </wp:positionH>
            <wp:positionV relativeFrom="paragraph">
              <wp:posOffset>441325</wp:posOffset>
            </wp:positionV>
            <wp:extent cx="2473325" cy="3749040"/>
            <wp:effectExtent l="0" t="0" r="3175" b="3810"/>
            <wp:wrapNone/>
            <wp:docPr id="322997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97688" name="Imagen 3229976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112">
        <w:t>Por último, se destaca la importancia de conservar y valorar estos espacios naturales y culturales, promoviendo un turismo responsable y sustentable para garantizar su preservación en el tiempo.</w:t>
      </w:r>
    </w:p>
    <w:p w14:paraId="6E049240" w14:textId="7F578FCB" w:rsidR="00021112" w:rsidRDefault="00021112" w:rsidP="00323DFF"/>
    <w:p w14:paraId="3F38DA9F" w14:textId="3070DA5B" w:rsidR="00323DFF" w:rsidRDefault="00323DFF"/>
    <w:sectPr w:rsidR="00323DFF" w:rsidSect="000D5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2485"/>
    <w:multiLevelType w:val="hybridMultilevel"/>
    <w:tmpl w:val="2D9AC0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FF"/>
    <w:rsid w:val="00021112"/>
    <w:rsid w:val="000C69E4"/>
    <w:rsid w:val="000D53EF"/>
    <w:rsid w:val="00125587"/>
    <w:rsid w:val="00165AAC"/>
    <w:rsid w:val="001878AB"/>
    <w:rsid w:val="00200495"/>
    <w:rsid w:val="002A5D27"/>
    <w:rsid w:val="002D1A9B"/>
    <w:rsid w:val="00323DFF"/>
    <w:rsid w:val="00351AE2"/>
    <w:rsid w:val="003E3386"/>
    <w:rsid w:val="00403119"/>
    <w:rsid w:val="00696008"/>
    <w:rsid w:val="00730C90"/>
    <w:rsid w:val="00741A07"/>
    <w:rsid w:val="00787877"/>
    <w:rsid w:val="00836333"/>
    <w:rsid w:val="0085249D"/>
    <w:rsid w:val="00865F02"/>
    <w:rsid w:val="00926933"/>
    <w:rsid w:val="00937353"/>
    <w:rsid w:val="009A6CA6"/>
    <w:rsid w:val="009D5A3C"/>
    <w:rsid w:val="00A1127B"/>
    <w:rsid w:val="00A4700B"/>
    <w:rsid w:val="00A64E67"/>
    <w:rsid w:val="00B028CA"/>
    <w:rsid w:val="00BB5243"/>
    <w:rsid w:val="00C72B87"/>
    <w:rsid w:val="00C95382"/>
    <w:rsid w:val="00D6122D"/>
    <w:rsid w:val="00D624AE"/>
    <w:rsid w:val="00D94A4A"/>
    <w:rsid w:val="00DA42DF"/>
    <w:rsid w:val="00DC1409"/>
    <w:rsid w:val="00E03F65"/>
    <w:rsid w:val="00E74131"/>
    <w:rsid w:val="00EA1A75"/>
    <w:rsid w:val="00EF550B"/>
    <w:rsid w:val="00F83F00"/>
    <w:rsid w:val="00FB0A7A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0AF69"/>
  <w15:chartTrackingRefBased/>
  <w15:docId w15:val="{F469A405-618F-B04C-A0FF-003BEBF4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D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D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D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3D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3D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3D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D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3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4</cp:revision>
  <dcterms:created xsi:type="dcterms:W3CDTF">2025-10-31T14:57:00Z</dcterms:created>
  <dcterms:modified xsi:type="dcterms:W3CDTF">2025-10-31T14:58:00Z</dcterms:modified>
</cp:coreProperties>
</file>