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B5" w:rsidRDefault="007B41B5"/>
    <w:p w:rsidR="00DC3FAD" w:rsidRPr="00D9035C" w:rsidRDefault="00B179AE" w:rsidP="00DC3F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Segunda</w:t>
      </w:r>
      <w:r w:rsidR="00DC3FAD" w:rsidRPr="00D9035C">
        <w:rPr>
          <w:b/>
          <w:sz w:val="24"/>
          <w:szCs w:val="24"/>
        </w:rPr>
        <w:t xml:space="preserve"> Evaluación de Sistemas Administrativos</w:t>
      </w:r>
    </w:p>
    <w:p w:rsidR="00DC3FAD" w:rsidRPr="00D9035C" w:rsidRDefault="00DC3FAD" w:rsidP="00DC3FAD">
      <w:pPr>
        <w:jc w:val="center"/>
        <w:rPr>
          <w:b/>
          <w:sz w:val="24"/>
          <w:szCs w:val="24"/>
        </w:rPr>
      </w:pPr>
      <w:r w:rsidRPr="00D9035C">
        <w:rPr>
          <w:b/>
          <w:sz w:val="24"/>
          <w:szCs w:val="24"/>
        </w:rPr>
        <w:t>3ro Bachiller</w:t>
      </w:r>
    </w:p>
    <w:p w:rsidR="00DC3FAD" w:rsidRPr="00D9035C" w:rsidRDefault="00DC3FAD" w:rsidP="00DC3FAD">
      <w:pPr>
        <w:rPr>
          <w:b/>
          <w:sz w:val="24"/>
          <w:szCs w:val="24"/>
        </w:rPr>
      </w:pPr>
      <w:r w:rsidRPr="00D9035C">
        <w:rPr>
          <w:b/>
          <w:sz w:val="24"/>
          <w:szCs w:val="24"/>
        </w:rPr>
        <w:t>Nombre y Apellido:</w:t>
      </w:r>
    </w:p>
    <w:p w:rsidR="00DC3FAD" w:rsidRPr="00D9035C" w:rsidRDefault="00DC3FAD" w:rsidP="00DC3FAD">
      <w:pPr>
        <w:rPr>
          <w:b/>
          <w:sz w:val="24"/>
          <w:szCs w:val="24"/>
        </w:rPr>
      </w:pPr>
      <w:r w:rsidRPr="00D9035C">
        <w:rPr>
          <w:b/>
          <w:sz w:val="24"/>
          <w:szCs w:val="24"/>
        </w:rPr>
        <w:t>Fecha:</w:t>
      </w:r>
    </w:p>
    <w:p w:rsidR="00DC3FAD" w:rsidRDefault="00DC3FAD" w:rsidP="00DC3FAD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  <w:r w:rsidRPr="00D9035C">
        <w:rPr>
          <w:sz w:val="24"/>
          <w:szCs w:val="24"/>
          <w:u w:val="single"/>
        </w:rPr>
        <w:t>Tema a evaluar:</w:t>
      </w:r>
      <w:r>
        <w:rPr>
          <w:sz w:val="24"/>
          <w:szCs w:val="24"/>
        </w:rPr>
        <w:t xml:space="preserve"> </w:t>
      </w:r>
      <w:r w:rsidR="00DA1FA2">
        <w:rPr>
          <w:sz w:val="24"/>
          <w:szCs w:val="24"/>
        </w:rPr>
        <w:t xml:space="preserve">Sistema Administrativo. </w:t>
      </w:r>
      <w:r w:rsidR="004B3E9F">
        <w:rPr>
          <w:rFonts w:ascii="Calibri" w:hAnsi="Calibri" w:cs="Calibri"/>
          <w:sz w:val="24"/>
          <w:lang w:val="es"/>
        </w:rPr>
        <w:t>La Organización como Sistema.</w:t>
      </w:r>
      <w:r w:rsidR="00DA1FA2">
        <w:rPr>
          <w:rFonts w:ascii="Calibri" w:hAnsi="Calibri" w:cs="Calibri"/>
          <w:sz w:val="24"/>
          <w:lang w:val="es"/>
        </w:rPr>
        <w:t xml:space="preserve"> Subsistema de Marketing, Finanzas, Recursos Humanos y Producción.</w:t>
      </w:r>
    </w:p>
    <w:p w:rsidR="00DC3FAD" w:rsidRDefault="00DC3FAD" w:rsidP="00DC3FAD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lang w:val="es"/>
        </w:rPr>
      </w:pPr>
      <w:r w:rsidRPr="00D9035C">
        <w:rPr>
          <w:rFonts w:ascii="Calibri" w:hAnsi="Calibri" w:cs="Calibri"/>
          <w:u w:val="single"/>
          <w:lang w:val="es"/>
        </w:rPr>
        <w:t>Capacidades Generales:</w:t>
      </w:r>
      <w:r>
        <w:rPr>
          <w:rFonts w:ascii="Calibri" w:hAnsi="Calibri" w:cs="Calibri"/>
          <w:lang w:val="es"/>
        </w:rPr>
        <w:t xml:space="preserve"> Comunicación, </w:t>
      </w:r>
      <w:r w:rsidRPr="00601A4C">
        <w:rPr>
          <w:rFonts w:ascii="Calibri" w:hAnsi="Calibri" w:cs="Calibri"/>
          <w:sz w:val="24"/>
          <w:lang w:val="es"/>
        </w:rPr>
        <w:t>Resolución de Problemas</w:t>
      </w:r>
      <w:r>
        <w:rPr>
          <w:rFonts w:ascii="Calibri" w:hAnsi="Calibri" w:cs="Calibri"/>
          <w:sz w:val="24"/>
          <w:lang w:val="es"/>
        </w:rPr>
        <w:t>.</w:t>
      </w:r>
    </w:p>
    <w:p w:rsidR="00DC3FAD" w:rsidRDefault="00DC3FAD" w:rsidP="00DC3FAD">
      <w:pPr>
        <w:pStyle w:val="NormalWeb"/>
        <w:spacing w:before="0" w:beforeAutospacing="0" w:after="200" w:afterAutospacing="0"/>
        <w:rPr>
          <w:rFonts w:ascii="Calibri" w:hAnsi="Calibri"/>
          <w:color w:val="000000"/>
          <w:szCs w:val="22"/>
        </w:rPr>
      </w:pPr>
      <w:r w:rsidRPr="00D9035C">
        <w:rPr>
          <w:rFonts w:ascii="Calibri" w:hAnsi="Calibri" w:cs="Calibri"/>
          <w:u w:val="single"/>
          <w:lang w:val="es"/>
        </w:rPr>
        <w:t>Capacidades Específicas:</w:t>
      </w:r>
      <w:r>
        <w:rPr>
          <w:rFonts w:ascii="Calibri" w:hAnsi="Calibri" w:cs="Calibri"/>
          <w:lang w:val="es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Analizar, interpretar  y comprender información.</w:t>
      </w:r>
      <w:r>
        <w:t xml:space="preserve"> </w:t>
      </w:r>
      <w:r>
        <w:rPr>
          <w:rFonts w:ascii="Calibri" w:hAnsi="Calibri"/>
          <w:color w:val="000000"/>
          <w:sz w:val="22"/>
          <w:szCs w:val="22"/>
        </w:rPr>
        <w:t>Expresar sus opiniones y puntos de vista adecuadamente.</w:t>
      </w:r>
      <w:r>
        <w:t xml:space="preserve"> </w:t>
      </w:r>
      <w:r w:rsidRPr="00601A4C">
        <w:rPr>
          <w:rFonts w:ascii="Calibri" w:hAnsi="Calibri"/>
          <w:color w:val="000000"/>
          <w:szCs w:val="22"/>
        </w:rPr>
        <w:t>Interpretar consignas.</w:t>
      </w:r>
      <w:r>
        <w:rPr>
          <w:rFonts w:ascii="Calibri" w:hAnsi="Calibri"/>
          <w:color w:val="000000"/>
          <w:szCs w:val="22"/>
        </w:rPr>
        <w:t xml:space="preserve"> </w:t>
      </w:r>
      <w:r w:rsidRPr="00601A4C">
        <w:rPr>
          <w:rFonts w:ascii="Calibri" w:hAnsi="Calibri"/>
          <w:color w:val="000000"/>
          <w:szCs w:val="22"/>
        </w:rPr>
        <w:t>Rescatar y utilizar saberes previos y ponerlos en práctica para lograr superar desafíos y resolver dificultades que se presentan.</w:t>
      </w:r>
    </w:p>
    <w:p w:rsidR="00EC7709" w:rsidRDefault="00EC7709" w:rsidP="00DC3FAD">
      <w:pPr>
        <w:pStyle w:val="NormalWeb"/>
        <w:spacing w:before="0" w:beforeAutospacing="0" w:after="200" w:afterAutospacing="0"/>
        <w:rPr>
          <w:rFonts w:ascii="Calibri" w:hAnsi="Calibri"/>
          <w:color w:val="000000"/>
          <w:szCs w:val="22"/>
        </w:rPr>
      </w:pPr>
    </w:p>
    <w:p w:rsidR="00DC3FAD" w:rsidRDefault="00DC3FAD" w:rsidP="00DC3FAD">
      <w:pPr>
        <w:pStyle w:val="NormalWeb"/>
        <w:spacing w:before="0" w:beforeAutospacing="0" w:after="200" w:afterAutospacing="0"/>
        <w:rPr>
          <w:rFonts w:ascii="Calibri" w:hAnsi="Calibri"/>
          <w:color w:val="000000"/>
          <w:szCs w:val="22"/>
        </w:rPr>
      </w:pPr>
      <w:r w:rsidRPr="00D9035C">
        <w:rPr>
          <w:rFonts w:ascii="Calibri" w:hAnsi="Calibri"/>
          <w:color w:val="000000"/>
          <w:szCs w:val="22"/>
          <w:u w:val="single"/>
        </w:rPr>
        <w:t>Puntuación:</w:t>
      </w:r>
      <w:r>
        <w:rPr>
          <w:rFonts w:ascii="Calibri" w:hAnsi="Calibri"/>
          <w:color w:val="000000"/>
          <w:szCs w:val="22"/>
        </w:rPr>
        <w:t xml:space="preserve"> 2 puntos cada pregunta.</w:t>
      </w:r>
    </w:p>
    <w:p w:rsidR="00DA1FA2" w:rsidRPr="00DC3FAD" w:rsidRDefault="00DA1FA2" w:rsidP="00DC3FAD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t>Explica que es un Sistema Administrativo.</w:t>
      </w:r>
      <w:r w:rsidRPr="00DA1FA2">
        <w:rPr>
          <w:rFonts w:ascii="Calibri" w:hAnsi="Calibri"/>
          <w:color w:val="000000"/>
          <w:szCs w:val="22"/>
        </w:rPr>
        <w:t xml:space="preserve"> </w:t>
      </w:r>
    </w:p>
    <w:p w:rsidR="00DC3FAD" w:rsidRPr="00DC3FAD" w:rsidRDefault="00B179AE" w:rsidP="00DC3FAD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Calibri" w:hAnsi="Calibri"/>
          <w:color w:val="000000"/>
          <w:szCs w:val="22"/>
        </w:rPr>
        <w:t xml:space="preserve">Explica </w:t>
      </w:r>
      <w:r w:rsidR="00A10245">
        <w:rPr>
          <w:rFonts w:ascii="Calibri" w:hAnsi="Calibri"/>
          <w:color w:val="000000"/>
          <w:szCs w:val="22"/>
        </w:rPr>
        <w:t>cuál</w:t>
      </w:r>
      <w:r>
        <w:rPr>
          <w:rFonts w:ascii="Calibri" w:hAnsi="Calibri"/>
          <w:color w:val="000000"/>
          <w:szCs w:val="22"/>
        </w:rPr>
        <w:t xml:space="preserve"> es la relación de la organización con su entorno.</w:t>
      </w:r>
    </w:p>
    <w:p w:rsidR="00DC3FAD" w:rsidRPr="00193217" w:rsidRDefault="00B179AE" w:rsidP="00DC3FAD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Calibri" w:hAnsi="Calibri"/>
          <w:color w:val="000000"/>
          <w:szCs w:val="22"/>
        </w:rPr>
        <w:t>Brinda 5 ejemplos de funciones del Área de Marketing</w:t>
      </w:r>
      <w:r w:rsidR="00A10245">
        <w:rPr>
          <w:rFonts w:ascii="Calibri" w:hAnsi="Calibri"/>
          <w:color w:val="000000"/>
          <w:szCs w:val="22"/>
        </w:rPr>
        <w:t>.</w:t>
      </w:r>
    </w:p>
    <w:p w:rsidR="00193217" w:rsidRPr="00193217" w:rsidRDefault="00193217" w:rsidP="00DC3FAD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Calibri" w:hAnsi="Calibri"/>
          <w:color w:val="000000"/>
          <w:szCs w:val="22"/>
        </w:rPr>
        <w:t>Indica cuales son las funciones del Área de Recursos Humanos y explica brevemente una.</w:t>
      </w:r>
    </w:p>
    <w:p w:rsidR="00193217" w:rsidRPr="00DC3FAD" w:rsidRDefault="00193217" w:rsidP="00DC3FAD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Calibri" w:hAnsi="Calibri"/>
          <w:color w:val="000000"/>
          <w:szCs w:val="22"/>
        </w:rPr>
        <w:t>Indica cuando es necesario disponer de un departamento de finanzas</w:t>
      </w:r>
      <w:bookmarkStart w:id="0" w:name="_GoBack"/>
      <w:bookmarkEnd w:id="0"/>
      <w:r>
        <w:rPr>
          <w:rFonts w:ascii="Calibri" w:hAnsi="Calibri"/>
          <w:color w:val="000000"/>
          <w:szCs w:val="22"/>
        </w:rPr>
        <w:t>.</w:t>
      </w:r>
    </w:p>
    <w:p w:rsidR="00DC3FAD" w:rsidRPr="00DC3FAD" w:rsidRDefault="007B52BD" w:rsidP="00DC3FAD">
      <w:pPr>
        <w:rPr>
          <w:sz w:val="24"/>
          <w:szCs w:val="24"/>
          <w:lang w:val="es"/>
        </w:rPr>
      </w:pP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 wp14:anchorId="01F5EAE5" wp14:editId="52410159">
            <wp:extent cx="5724525" cy="4170045"/>
            <wp:effectExtent l="0" t="0" r="952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3FAD" w:rsidRPr="00DC3FA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958" w:rsidRDefault="00370958" w:rsidP="00DC3FAD">
      <w:pPr>
        <w:spacing w:after="0" w:line="240" w:lineRule="auto"/>
      </w:pPr>
      <w:r>
        <w:separator/>
      </w:r>
    </w:p>
  </w:endnote>
  <w:endnote w:type="continuationSeparator" w:id="0">
    <w:p w:rsidR="00370958" w:rsidRDefault="00370958" w:rsidP="00DC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958" w:rsidRDefault="00370958" w:rsidP="00DC3FAD">
      <w:pPr>
        <w:spacing w:after="0" w:line="240" w:lineRule="auto"/>
      </w:pPr>
      <w:r>
        <w:separator/>
      </w:r>
    </w:p>
  </w:footnote>
  <w:footnote w:type="continuationSeparator" w:id="0">
    <w:p w:rsidR="00370958" w:rsidRDefault="00370958" w:rsidP="00DC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AD" w:rsidRPr="00DC3FAD" w:rsidRDefault="00DC3FAD" w:rsidP="00DC3FAD">
    <w:pPr>
      <w:pStyle w:val="Encabezado"/>
      <w:ind w:left="-709"/>
      <w:rPr>
        <w:b/>
        <w:sz w:val="24"/>
        <w:szCs w:val="24"/>
      </w:rPr>
    </w:pPr>
    <w:r>
      <w:rPr>
        <w:noProof/>
        <w:lang w:eastAsia="es-AR"/>
      </w:rPr>
      <w:drawing>
        <wp:inline distT="0" distB="0" distL="0" distR="0">
          <wp:extent cx="1095023" cy="1367417"/>
          <wp:effectExtent l="0" t="0" r="0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 Bernar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870" cy="1372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DC3FAD">
      <w:rPr>
        <w:b/>
        <w:sz w:val="24"/>
        <w:szCs w:val="24"/>
      </w:rPr>
      <w:t>Colegio San Bernardo</w:t>
    </w:r>
  </w:p>
  <w:p w:rsidR="00DC3FAD" w:rsidRPr="00DC3FAD" w:rsidRDefault="00DC3FAD" w:rsidP="00DC3FAD">
    <w:pPr>
      <w:pStyle w:val="Encabezado"/>
      <w:ind w:left="-709"/>
      <w:rPr>
        <w:b/>
        <w:sz w:val="24"/>
        <w:szCs w:val="24"/>
      </w:rPr>
    </w:pPr>
    <w:r w:rsidRPr="00DC3FAD">
      <w:rPr>
        <w:b/>
        <w:sz w:val="24"/>
        <w:szCs w:val="24"/>
      </w:rPr>
      <w:t xml:space="preserve">                     </w:t>
    </w:r>
    <w:r w:rsidRPr="00DC3FAD">
      <w:rPr>
        <w:b/>
        <w:sz w:val="24"/>
        <w:szCs w:val="24"/>
      </w:rPr>
      <w:tab/>
    </w:r>
    <w:r w:rsidRPr="00DC3FAD">
      <w:rPr>
        <w:b/>
        <w:sz w:val="24"/>
        <w:szCs w:val="24"/>
      </w:rPr>
      <w:tab/>
      <w:t>Bachiller de Adulos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9769D"/>
    <w:multiLevelType w:val="hybridMultilevel"/>
    <w:tmpl w:val="C60C59EA"/>
    <w:lvl w:ilvl="0" w:tplc="80FCA32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AD"/>
    <w:rsid w:val="00193217"/>
    <w:rsid w:val="00370958"/>
    <w:rsid w:val="003E7B90"/>
    <w:rsid w:val="004B3E9F"/>
    <w:rsid w:val="007B41B5"/>
    <w:rsid w:val="007B52BD"/>
    <w:rsid w:val="00A10245"/>
    <w:rsid w:val="00B179AE"/>
    <w:rsid w:val="00D42513"/>
    <w:rsid w:val="00D9035C"/>
    <w:rsid w:val="00DA1FA2"/>
    <w:rsid w:val="00DC3FAD"/>
    <w:rsid w:val="00DD27DC"/>
    <w:rsid w:val="00EC7709"/>
    <w:rsid w:val="00F0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FAD"/>
  </w:style>
  <w:style w:type="paragraph" w:styleId="Piedepgina">
    <w:name w:val="footer"/>
    <w:basedOn w:val="Normal"/>
    <w:link w:val="PiedepginaCar"/>
    <w:uiPriority w:val="99"/>
    <w:unhideWhenUsed/>
    <w:rsid w:val="00DC3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FAD"/>
  </w:style>
  <w:style w:type="paragraph" w:styleId="Textodeglobo">
    <w:name w:val="Balloon Text"/>
    <w:basedOn w:val="Normal"/>
    <w:link w:val="TextodegloboCar"/>
    <w:uiPriority w:val="99"/>
    <w:semiHidden/>
    <w:unhideWhenUsed/>
    <w:rsid w:val="00DC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F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3F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FAD"/>
  </w:style>
  <w:style w:type="paragraph" w:styleId="Piedepgina">
    <w:name w:val="footer"/>
    <w:basedOn w:val="Normal"/>
    <w:link w:val="PiedepginaCar"/>
    <w:uiPriority w:val="99"/>
    <w:unhideWhenUsed/>
    <w:rsid w:val="00DC3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FAD"/>
  </w:style>
  <w:style w:type="paragraph" w:styleId="Textodeglobo">
    <w:name w:val="Balloon Text"/>
    <w:basedOn w:val="Normal"/>
    <w:link w:val="TextodegloboCar"/>
    <w:uiPriority w:val="99"/>
    <w:semiHidden/>
    <w:unhideWhenUsed/>
    <w:rsid w:val="00DC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F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3F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PowerPC</dc:creator>
  <cp:lastModifiedBy>PowerPC</cp:lastModifiedBy>
  <cp:revision>3</cp:revision>
  <cp:lastPrinted>2023-06-02T17:31:00Z</cp:lastPrinted>
  <dcterms:created xsi:type="dcterms:W3CDTF">2025-11-05T14:02:00Z</dcterms:created>
  <dcterms:modified xsi:type="dcterms:W3CDTF">2025-11-05T14:16:00Z</dcterms:modified>
</cp:coreProperties>
</file>