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B29D" w14:textId="77777777" w:rsidR="0064474F" w:rsidRDefault="002927B7">
      <w:pPr>
        <w:pStyle w:val="Ttulo1"/>
      </w:pPr>
      <w:r>
        <w:t>COLEGIO SAN BERNARDO</w:t>
      </w:r>
    </w:p>
    <w:p w14:paraId="1B710C60" w14:textId="77777777" w:rsidR="0064474F" w:rsidRDefault="002927B7">
      <w:r>
        <w:t>SECUNDARIO BÁSICO Y BACHILLER DE JÓVENES Y ADULTOS</w:t>
      </w:r>
    </w:p>
    <w:p w14:paraId="5AF48276" w14:textId="77777777" w:rsidR="0064474F" w:rsidRDefault="002927B7">
      <w:r>
        <w:t>ESPACIO CURRICULAR: GEOGRAFÍA</w:t>
      </w:r>
    </w:p>
    <w:p w14:paraId="713DBC8F" w14:textId="77777777" w:rsidR="0064474F" w:rsidRDefault="002927B7">
      <w:r>
        <w:t>PROFESORA: DIANA GARCÍA</w:t>
      </w:r>
    </w:p>
    <w:p w14:paraId="6877B607" w14:textId="77777777" w:rsidR="0064474F" w:rsidRDefault="002927B7">
      <w:r>
        <w:t>CURSO: 3° EPJA</w:t>
      </w:r>
    </w:p>
    <w:p w14:paraId="538F22F4" w14:textId="373A88A6" w:rsidR="0064474F" w:rsidRDefault="002927B7">
      <w:r>
        <w:t xml:space="preserve">ALUMNO/A: </w:t>
      </w:r>
      <w:r w:rsidR="0097384E">
        <w:t>………………………………………………</w:t>
      </w:r>
      <w:proofErr w:type="gramStart"/>
      <w:r w:rsidR="0097384E">
        <w:t>…..</w:t>
      </w:r>
      <w:proofErr w:type="gramEnd"/>
      <w:r>
        <w:br/>
      </w:r>
    </w:p>
    <w:p w14:paraId="353CC082" w14:textId="1D0E9709" w:rsidR="0064474F" w:rsidRDefault="002927B7" w:rsidP="008F10AC">
      <w:pPr>
        <w:pStyle w:val="Ttulo2"/>
        <w:jc w:val="center"/>
        <w:rPr>
          <w:rFonts w:ascii="Bradley Hand ITC" w:hAnsi="Bradley Hand ITC"/>
          <w:color w:val="403152" w:themeColor="accent4" w:themeShade="80"/>
          <w:u w:val="single"/>
        </w:rPr>
      </w:pPr>
      <w:r w:rsidRPr="0097384E">
        <w:rPr>
          <w:rFonts w:ascii="Bradley Hand ITC" w:hAnsi="Bradley Hand ITC"/>
          <w:color w:val="403152" w:themeColor="accent4" w:themeShade="80"/>
          <w:u w:val="single"/>
        </w:rPr>
        <w:t xml:space="preserve">TEMA: </w:t>
      </w:r>
      <w:r w:rsidR="0097384E" w:rsidRPr="0097384E">
        <w:rPr>
          <w:rFonts w:ascii="Bradley Hand ITC" w:hAnsi="Bradley Hand ITC"/>
          <w:color w:val="403152" w:themeColor="accent4" w:themeShade="80"/>
          <w:u w:val="single"/>
        </w:rPr>
        <w:t xml:space="preserve">POBLACIÓN </w:t>
      </w:r>
      <w:r w:rsidRPr="0097384E">
        <w:rPr>
          <w:rFonts w:ascii="Bradley Hand ITC" w:hAnsi="Bradley Hand ITC"/>
          <w:color w:val="403152" w:themeColor="accent4" w:themeShade="80"/>
          <w:u w:val="single"/>
        </w:rPr>
        <w:t>ARGENTINA</w:t>
      </w:r>
      <w:r w:rsidR="0097384E" w:rsidRPr="0097384E">
        <w:rPr>
          <w:rFonts w:ascii="Bradley Hand ITC" w:hAnsi="Bradley Hand ITC"/>
          <w:color w:val="403152" w:themeColor="accent4" w:themeShade="80"/>
          <w:u w:val="single"/>
        </w:rPr>
        <w:t>. INDICADORES Y TASAS DEMOGRÁFICAS. LA DISTRIBUCIÓN DE LA POBLACIÓN</w:t>
      </w:r>
    </w:p>
    <w:p w14:paraId="53C4E9EB" w14:textId="444EB84F" w:rsidR="008F10AC" w:rsidRDefault="008F10AC" w:rsidP="008F10AC"/>
    <w:p w14:paraId="1B0183AC" w14:textId="24251036" w:rsidR="008F10AC" w:rsidRDefault="008F10AC" w:rsidP="008F10AC"/>
    <w:p w14:paraId="28C5B00A" w14:textId="77777777" w:rsidR="008F10AC" w:rsidRDefault="008F10AC" w:rsidP="008F10AC">
      <w:pPr>
        <w:spacing w:before="2" w:line="283" w:lineRule="auto"/>
        <w:ind w:left="667" w:right="663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211F1F"/>
          <w:w w:val="105"/>
        </w:rPr>
        <w:t xml:space="preserve">“El </w:t>
      </w:r>
      <w:proofErr w:type="spellStart"/>
      <w:r>
        <w:rPr>
          <w:rFonts w:ascii="Calibri" w:hAnsi="Calibri"/>
          <w:b/>
          <w:i/>
          <w:color w:val="211F1F"/>
          <w:w w:val="105"/>
        </w:rPr>
        <w:t>estudio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de la población </w:t>
      </w:r>
      <w:proofErr w:type="spellStart"/>
      <w:r>
        <w:rPr>
          <w:rFonts w:ascii="Calibri" w:hAnsi="Calibri"/>
          <w:b/>
          <w:i/>
          <w:color w:val="211F1F"/>
          <w:w w:val="105"/>
        </w:rPr>
        <w:t>proporciona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una </w:t>
      </w:r>
      <w:proofErr w:type="spellStart"/>
      <w:r>
        <w:rPr>
          <w:rFonts w:ascii="Calibri" w:hAnsi="Calibri"/>
          <w:b/>
          <w:i/>
          <w:color w:val="211F1F"/>
          <w:w w:val="105"/>
        </w:rPr>
        <w:t>información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de </w:t>
      </w:r>
      <w:proofErr w:type="spellStart"/>
      <w:r>
        <w:rPr>
          <w:rFonts w:ascii="Calibri" w:hAnsi="Calibri"/>
          <w:b/>
          <w:i/>
          <w:color w:val="211F1F"/>
          <w:w w:val="105"/>
        </w:rPr>
        <w:t>interés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para las </w:t>
      </w:r>
      <w:proofErr w:type="spellStart"/>
      <w:r>
        <w:rPr>
          <w:rFonts w:ascii="Calibri" w:hAnsi="Calibri"/>
          <w:b/>
          <w:i/>
          <w:color w:val="211F1F"/>
          <w:w w:val="105"/>
        </w:rPr>
        <w:t>tareas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de </w:t>
      </w:r>
      <w:proofErr w:type="spellStart"/>
      <w:r>
        <w:rPr>
          <w:rFonts w:ascii="Calibri" w:hAnsi="Calibri"/>
          <w:b/>
          <w:i/>
          <w:color w:val="211F1F"/>
          <w:w w:val="105"/>
        </w:rPr>
        <w:t>planificación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(</w:t>
      </w:r>
      <w:proofErr w:type="spellStart"/>
      <w:r>
        <w:rPr>
          <w:rFonts w:ascii="Calibri" w:hAnsi="Calibri"/>
          <w:b/>
          <w:i/>
          <w:color w:val="211F1F"/>
          <w:w w:val="105"/>
        </w:rPr>
        <w:t>especialmente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administrativas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) </w:t>
      </w:r>
      <w:proofErr w:type="spellStart"/>
      <w:r>
        <w:rPr>
          <w:rFonts w:ascii="Calibri" w:hAnsi="Calibri"/>
          <w:b/>
          <w:i/>
          <w:color w:val="211F1F"/>
          <w:w w:val="105"/>
        </w:rPr>
        <w:t>en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sectores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como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sanidad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, </w:t>
      </w:r>
      <w:proofErr w:type="spellStart"/>
      <w:r>
        <w:rPr>
          <w:rFonts w:ascii="Calibri" w:hAnsi="Calibri"/>
          <w:b/>
          <w:i/>
          <w:color w:val="211F1F"/>
          <w:w w:val="105"/>
        </w:rPr>
        <w:t>educación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, </w:t>
      </w:r>
      <w:proofErr w:type="spellStart"/>
      <w:r>
        <w:rPr>
          <w:rFonts w:ascii="Calibri" w:hAnsi="Calibri"/>
          <w:b/>
          <w:i/>
          <w:color w:val="211F1F"/>
          <w:w w:val="105"/>
        </w:rPr>
        <w:t>vivienda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, </w:t>
      </w:r>
      <w:proofErr w:type="spellStart"/>
      <w:r>
        <w:rPr>
          <w:rFonts w:ascii="Calibri" w:hAnsi="Calibri"/>
          <w:b/>
          <w:i/>
          <w:color w:val="211F1F"/>
          <w:w w:val="105"/>
        </w:rPr>
        <w:t>seguridad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social, </w:t>
      </w:r>
      <w:proofErr w:type="spellStart"/>
      <w:r>
        <w:rPr>
          <w:rFonts w:ascii="Calibri" w:hAnsi="Calibri"/>
          <w:b/>
          <w:i/>
          <w:color w:val="211F1F"/>
          <w:w w:val="105"/>
        </w:rPr>
        <w:t>empleo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y </w:t>
      </w:r>
      <w:proofErr w:type="spellStart"/>
      <w:r>
        <w:rPr>
          <w:rFonts w:ascii="Calibri" w:hAnsi="Calibri"/>
          <w:b/>
          <w:i/>
          <w:color w:val="211F1F"/>
          <w:w w:val="105"/>
        </w:rPr>
        <w:t>conservación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del medio </w:t>
      </w:r>
      <w:proofErr w:type="spellStart"/>
      <w:r>
        <w:rPr>
          <w:rFonts w:ascii="Calibri" w:hAnsi="Calibri"/>
          <w:b/>
          <w:i/>
          <w:color w:val="211F1F"/>
          <w:w w:val="105"/>
        </w:rPr>
        <w:t>ambiente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. </w:t>
      </w:r>
      <w:proofErr w:type="spellStart"/>
      <w:r>
        <w:rPr>
          <w:rFonts w:ascii="Calibri" w:hAnsi="Calibri"/>
          <w:b/>
          <w:i/>
          <w:color w:val="211F1F"/>
          <w:w w:val="105"/>
        </w:rPr>
        <w:t>Estos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estudios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también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proporcionan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los </w:t>
      </w:r>
      <w:proofErr w:type="spellStart"/>
      <w:r>
        <w:rPr>
          <w:rFonts w:ascii="Calibri" w:hAnsi="Calibri"/>
          <w:b/>
          <w:i/>
          <w:color w:val="211F1F"/>
          <w:w w:val="105"/>
        </w:rPr>
        <w:t>datos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necesarios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para formular </w:t>
      </w:r>
      <w:proofErr w:type="spellStart"/>
      <w:r>
        <w:rPr>
          <w:rFonts w:ascii="Calibri" w:hAnsi="Calibri"/>
          <w:b/>
          <w:i/>
          <w:color w:val="211F1F"/>
          <w:w w:val="105"/>
        </w:rPr>
        <w:t>políticas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gubernamentales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de población, para </w:t>
      </w:r>
      <w:proofErr w:type="spellStart"/>
      <w:r>
        <w:rPr>
          <w:rFonts w:ascii="Calibri" w:hAnsi="Calibri"/>
          <w:b/>
          <w:i/>
          <w:color w:val="211F1F"/>
          <w:w w:val="105"/>
        </w:rPr>
        <w:t>modificar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tendencias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demográficas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y </w:t>
      </w:r>
      <w:proofErr w:type="spellStart"/>
      <w:r>
        <w:rPr>
          <w:rFonts w:ascii="Calibri" w:hAnsi="Calibri"/>
          <w:b/>
          <w:i/>
          <w:color w:val="211F1F"/>
          <w:w w:val="105"/>
        </w:rPr>
        <w:t>conseguir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objetivos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</w:t>
      </w:r>
      <w:proofErr w:type="spellStart"/>
      <w:r>
        <w:rPr>
          <w:rFonts w:ascii="Calibri" w:hAnsi="Calibri"/>
          <w:b/>
          <w:i/>
          <w:color w:val="211F1F"/>
          <w:w w:val="105"/>
        </w:rPr>
        <w:t>económicos</w:t>
      </w:r>
      <w:proofErr w:type="spellEnd"/>
      <w:r>
        <w:rPr>
          <w:rFonts w:ascii="Calibri" w:hAnsi="Calibri"/>
          <w:b/>
          <w:i/>
          <w:color w:val="211F1F"/>
          <w:w w:val="105"/>
        </w:rPr>
        <w:t xml:space="preserve"> y </w:t>
      </w:r>
      <w:proofErr w:type="spellStart"/>
      <w:r>
        <w:rPr>
          <w:rFonts w:ascii="Calibri" w:hAnsi="Calibri"/>
          <w:b/>
          <w:i/>
          <w:color w:val="211F1F"/>
          <w:spacing w:val="-2"/>
          <w:w w:val="105"/>
        </w:rPr>
        <w:t>sociales</w:t>
      </w:r>
      <w:proofErr w:type="spellEnd"/>
      <w:r>
        <w:rPr>
          <w:rFonts w:ascii="Calibri" w:hAnsi="Calibri"/>
          <w:b/>
          <w:i/>
          <w:color w:val="211F1F"/>
          <w:spacing w:val="-2"/>
          <w:w w:val="105"/>
        </w:rPr>
        <w:t>”.</w:t>
      </w:r>
    </w:p>
    <w:p w14:paraId="3CEBC055" w14:textId="77777777" w:rsidR="008F10AC" w:rsidRPr="008F10AC" w:rsidRDefault="008F10AC" w:rsidP="008F10AC"/>
    <w:p w14:paraId="76B21B35" w14:textId="3530CBFE" w:rsidR="0064474F" w:rsidRDefault="002927B7">
      <w:pPr>
        <w:pStyle w:val="Ttulo2"/>
        <w:rPr>
          <w:rFonts w:ascii="Bradley Hand ITC" w:hAnsi="Bradley Hand ITC"/>
          <w:color w:val="403152" w:themeColor="accent4" w:themeShade="80"/>
          <w:u w:val="single"/>
        </w:rPr>
      </w:pPr>
      <w:proofErr w:type="spellStart"/>
      <w:r w:rsidRPr="0097384E">
        <w:rPr>
          <w:rFonts w:ascii="Bradley Hand ITC" w:hAnsi="Bradley Hand ITC"/>
          <w:color w:val="403152" w:themeColor="accent4" w:themeShade="80"/>
          <w:u w:val="single"/>
        </w:rPr>
        <w:t>Actividades</w:t>
      </w:r>
      <w:proofErr w:type="spellEnd"/>
    </w:p>
    <w:p w14:paraId="2C0EADE9" w14:textId="77777777" w:rsidR="0097384E" w:rsidRPr="0097384E" w:rsidRDefault="0097384E" w:rsidP="0097384E"/>
    <w:p w14:paraId="25F200E4" w14:textId="487A8D0E" w:rsidR="0064474F" w:rsidRDefault="008F10AC" w:rsidP="008F10AC">
      <w:r>
        <w:t xml:space="preserve">INVESTIGUE: </w:t>
      </w:r>
    </w:p>
    <w:p w14:paraId="5DA2C55E" w14:textId="6EBEA953" w:rsidR="008F10AC" w:rsidRDefault="008F10AC" w:rsidP="008F10AC">
      <w:pPr>
        <w:pStyle w:val="Prrafodelista"/>
        <w:numPr>
          <w:ilvl w:val="0"/>
          <w:numId w:val="10"/>
        </w:numPr>
      </w:pPr>
      <w:r>
        <w:t xml:space="preserve">¿Que son las </w:t>
      </w:r>
      <w:proofErr w:type="spellStart"/>
      <w:r>
        <w:t>tasas</w:t>
      </w:r>
      <w:proofErr w:type="spellEnd"/>
      <w:r>
        <w:t xml:space="preserve"> e </w:t>
      </w:r>
      <w:proofErr w:type="spellStart"/>
      <w:r>
        <w:t>indicadores</w:t>
      </w:r>
      <w:proofErr w:type="spellEnd"/>
      <w:r>
        <w:t xml:space="preserve"> </w:t>
      </w:r>
      <w:proofErr w:type="spellStart"/>
      <w:r>
        <w:t>demográficos</w:t>
      </w:r>
      <w:proofErr w:type="spellEnd"/>
      <w:r>
        <w:t xml:space="preserve">? </w:t>
      </w:r>
      <w:r w:rsidR="00D34503">
        <w:t>¿</w:t>
      </w:r>
      <w:proofErr w:type="spellStart"/>
      <w:r w:rsidR="00D34503">
        <w:t>Qué</w:t>
      </w:r>
      <w:proofErr w:type="spellEnd"/>
      <w:r w:rsidR="00D34503">
        <w:t xml:space="preserve"> </w:t>
      </w:r>
      <w:proofErr w:type="spellStart"/>
      <w:r w:rsidR="00D34503">
        <w:t>información</w:t>
      </w:r>
      <w:proofErr w:type="spellEnd"/>
      <w:r w:rsidR="00D34503">
        <w:t xml:space="preserve"> </w:t>
      </w:r>
      <w:proofErr w:type="spellStart"/>
      <w:r w:rsidR="00D34503">
        <w:t>brindan</w:t>
      </w:r>
      <w:proofErr w:type="spellEnd"/>
      <w:r w:rsidR="00D34503">
        <w:t xml:space="preserve">? ¿A </w:t>
      </w:r>
      <w:proofErr w:type="spellStart"/>
      <w:r w:rsidR="00D34503">
        <w:t>través</w:t>
      </w:r>
      <w:proofErr w:type="spellEnd"/>
      <w:r w:rsidR="00D34503">
        <w:t xml:space="preserve"> de que se </w:t>
      </w:r>
      <w:proofErr w:type="spellStart"/>
      <w:r w:rsidR="00D34503">
        <w:t>obtienen</w:t>
      </w:r>
      <w:proofErr w:type="spellEnd"/>
      <w:r w:rsidR="00D34503">
        <w:t xml:space="preserve"> </w:t>
      </w:r>
      <w:proofErr w:type="spellStart"/>
      <w:r w:rsidR="00D34503">
        <w:t>esa</w:t>
      </w:r>
      <w:proofErr w:type="spellEnd"/>
      <w:r w:rsidR="00D34503">
        <w:t xml:space="preserve"> </w:t>
      </w:r>
      <w:proofErr w:type="spellStart"/>
      <w:r w:rsidR="00D34503">
        <w:t>información</w:t>
      </w:r>
      <w:proofErr w:type="spellEnd"/>
      <w:r w:rsidR="00D34503">
        <w:t>?</w:t>
      </w:r>
    </w:p>
    <w:p w14:paraId="37399A2B" w14:textId="004E8A02" w:rsidR="008F10AC" w:rsidRDefault="00D34503" w:rsidP="008F10AC">
      <w:pPr>
        <w:pStyle w:val="Prrafodelista"/>
        <w:numPr>
          <w:ilvl w:val="0"/>
          <w:numId w:val="10"/>
        </w:numPr>
      </w:pPr>
      <w:proofErr w:type="spellStart"/>
      <w:r>
        <w:t>Mencione</w:t>
      </w:r>
      <w:proofErr w:type="spellEnd"/>
      <w:r>
        <w:t xml:space="preserve"> y </w:t>
      </w:r>
      <w:proofErr w:type="spellStart"/>
      <w:r>
        <w:t>explique</w:t>
      </w:r>
      <w:proofErr w:type="spellEnd"/>
      <w:r>
        <w:t xml:space="preserve"> las </w:t>
      </w:r>
      <w:proofErr w:type="spellStart"/>
      <w:r>
        <w:t>tasas</w:t>
      </w:r>
      <w:proofErr w:type="spellEnd"/>
      <w:r>
        <w:t xml:space="preserve"> e </w:t>
      </w:r>
      <w:proofErr w:type="spellStart"/>
      <w:r>
        <w:t>indicadores</w:t>
      </w:r>
      <w:proofErr w:type="spellEnd"/>
      <w:r>
        <w:t xml:space="preserve"> </w:t>
      </w:r>
      <w:proofErr w:type="spellStart"/>
      <w:r>
        <w:t>demográficos</w:t>
      </w:r>
      <w:proofErr w:type="spellEnd"/>
      <w:r>
        <w:t xml:space="preserve"> mas </w:t>
      </w:r>
      <w:proofErr w:type="spellStart"/>
      <w:r>
        <w:t>utilizados</w:t>
      </w:r>
      <w:proofErr w:type="spellEnd"/>
      <w:r>
        <w:t>.</w:t>
      </w:r>
    </w:p>
    <w:p w14:paraId="60112C51" w14:textId="0A4413FF" w:rsidR="00D34503" w:rsidRDefault="00D34503" w:rsidP="008F10AC">
      <w:pPr>
        <w:pStyle w:val="Prrafodelista"/>
        <w:numPr>
          <w:ilvl w:val="0"/>
          <w:numId w:val="10"/>
        </w:numPr>
      </w:pPr>
      <w:proofErr w:type="spellStart"/>
      <w:r>
        <w:t>Luego</w:t>
      </w:r>
      <w:proofErr w:type="spellEnd"/>
      <w:r>
        <w:t xml:space="preserve"> </w:t>
      </w:r>
      <w:proofErr w:type="spellStart"/>
      <w:r>
        <w:t>diga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es la </w:t>
      </w:r>
      <w:proofErr w:type="spellStart"/>
      <w:r>
        <w:t>característica</w:t>
      </w:r>
      <w:proofErr w:type="spellEnd"/>
      <w:r>
        <w:t xml:space="preserve"> actual de </w:t>
      </w:r>
      <w:proofErr w:type="spellStart"/>
      <w:r>
        <w:t>cada</w:t>
      </w:r>
      <w:proofErr w:type="spellEnd"/>
      <w:r>
        <w:t xml:space="preserve"> uno de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del INDEC 2022.</w:t>
      </w:r>
    </w:p>
    <w:p w14:paraId="70BFD7AF" w14:textId="27540B1E" w:rsidR="00D34503" w:rsidRDefault="00D34503" w:rsidP="00D34503">
      <w:pPr>
        <w:pStyle w:val="Prrafodelista"/>
        <w:numPr>
          <w:ilvl w:val="0"/>
          <w:numId w:val="10"/>
        </w:numPr>
      </w:pPr>
      <w:r>
        <w:t xml:space="preserve">LEA EL SIGUIENTE TEXTO y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argumentos</w:t>
      </w:r>
      <w:proofErr w:type="spellEnd"/>
      <w:r>
        <w:t xml:space="preserve"> o </w:t>
      </w:r>
      <w:proofErr w:type="spellStart"/>
      <w:r>
        <w:t>rufuta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enuenciados</w:t>
      </w:r>
      <w:proofErr w:type="spellEnd"/>
      <w:r>
        <w:t>:</w:t>
      </w:r>
    </w:p>
    <w:p w14:paraId="5E3B3711" w14:textId="184C67BD" w:rsidR="00D34503" w:rsidRDefault="00D34503" w:rsidP="00D34503">
      <w:pPr>
        <w:pStyle w:val="Prrafodelista"/>
        <w:numPr>
          <w:ilvl w:val="0"/>
          <w:numId w:val="11"/>
        </w:numPr>
      </w:pPr>
      <w:r>
        <w:t xml:space="preserve">La </w:t>
      </w:r>
      <w:proofErr w:type="spellStart"/>
      <w:r>
        <w:t>densidad</w:t>
      </w:r>
      <w:proofErr w:type="spellEnd"/>
      <w:r>
        <w:t xml:space="preserve"> de población da una idea </w:t>
      </w:r>
      <w:proofErr w:type="spellStart"/>
      <w:r>
        <w:t>aproximada</w:t>
      </w:r>
      <w:proofErr w:type="spellEnd"/>
      <w:r>
        <w:t xml:space="preserve"> de la </w:t>
      </w:r>
      <w:proofErr w:type="spellStart"/>
      <w:r>
        <w:t>concentración</w:t>
      </w:r>
      <w:proofErr w:type="spellEnd"/>
      <w:r>
        <w:t xml:space="preserve"> de habitants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territorio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permite</w:t>
      </w:r>
      <w:proofErr w:type="spellEnd"/>
      <w:r>
        <w:t xml:space="preserve"> saber </w:t>
      </w:r>
      <w:proofErr w:type="spellStart"/>
      <w:r>
        <w:t>cuantos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alli</w:t>
      </w:r>
      <w:proofErr w:type="spellEnd"/>
      <w:r>
        <w:t>.</w:t>
      </w:r>
    </w:p>
    <w:p w14:paraId="46346B67" w14:textId="00183661" w:rsidR="00D34503" w:rsidRDefault="00D34503" w:rsidP="00D34503">
      <w:pPr>
        <w:pStyle w:val="Prrafodelista"/>
        <w:numPr>
          <w:ilvl w:val="0"/>
          <w:numId w:val="11"/>
        </w:numPr>
      </w:pPr>
      <w:r>
        <w:t xml:space="preserve">El 2% de la </w:t>
      </w:r>
      <w:proofErr w:type="spellStart"/>
      <w:r>
        <w:t>poablacion</w:t>
      </w:r>
      <w:proofErr w:type="spellEnd"/>
      <w:r>
        <w:t xml:space="preserve"> de la </w:t>
      </w:r>
      <w:proofErr w:type="spellStart"/>
      <w:r>
        <w:t>provincia</w:t>
      </w:r>
      <w:proofErr w:type="spellEnd"/>
      <w:r>
        <w:t xml:space="preserve"> de Buenos Aires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localiadades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menos</w:t>
      </w:r>
      <w:proofErr w:type="spellEnd"/>
      <w:r>
        <w:t xml:space="preserve"> de 2000 </w:t>
      </w:r>
      <w:proofErr w:type="spellStart"/>
      <w:r>
        <w:t>habitantes</w:t>
      </w:r>
      <w:proofErr w:type="spellEnd"/>
      <w:r>
        <w:t>.</w:t>
      </w:r>
    </w:p>
    <w:p w14:paraId="3BEACC1B" w14:textId="05C1C012" w:rsidR="00D34503" w:rsidRDefault="002927B7" w:rsidP="002927B7">
      <w:pPr>
        <w:pStyle w:val="Prrafodelista"/>
        <w:numPr>
          <w:ilvl w:val="0"/>
          <w:numId w:val="10"/>
        </w:numPr>
      </w:pPr>
      <w:proofErr w:type="spellStart"/>
      <w:r>
        <w:lastRenderedPageBreak/>
        <w:t>Elabore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planisferio</w:t>
      </w:r>
      <w:proofErr w:type="spellEnd"/>
      <w:r>
        <w:t xml:space="preserve"> de Argentina politico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de </w:t>
      </w:r>
      <w:proofErr w:type="spellStart"/>
      <w:r>
        <w:t>densidad</w:t>
      </w:r>
      <w:proofErr w:type="spellEnd"/>
      <w:r>
        <w:t xml:space="preserve"> de población de Argentina (</w:t>
      </w:r>
      <w:proofErr w:type="spellStart"/>
      <w:r>
        <w:t>censo</w:t>
      </w:r>
      <w:proofErr w:type="spellEnd"/>
      <w:r>
        <w:t xml:space="preserve"> 2022). Con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correspondiente</w:t>
      </w:r>
      <w:proofErr w:type="spellEnd"/>
      <w:r>
        <w:t xml:space="preserve">. Y </w:t>
      </w:r>
      <w:proofErr w:type="spellStart"/>
      <w:r>
        <w:t>el</w:t>
      </w:r>
      <w:proofErr w:type="spellEnd"/>
      <w:r>
        <w:t xml:space="preserve"> de </w:t>
      </w:r>
      <w:proofErr w:type="spellStart"/>
      <w:r>
        <w:t>flujos</w:t>
      </w:r>
      <w:proofErr w:type="spellEnd"/>
      <w:r>
        <w:t xml:space="preserve"> </w:t>
      </w:r>
      <w:proofErr w:type="spellStart"/>
      <w:r>
        <w:t>migratorios</w:t>
      </w:r>
      <w:proofErr w:type="spellEnd"/>
      <w:r>
        <w:t>.</w:t>
      </w:r>
    </w:p>
    <w:p w14:paraId="35D03008" w14:textId="74F223EA" w:rsidR="00D34503" w:rsidRDefault="00D34503" w:rsidP="00D34503">
      <w:pPr>
        <w:pStyle w:val="Prrafodelista"/>
      </w:pPr>
    </w:p>
    <w:p w14:paraId="0858BCC0" w14:textId="4F4DC53A" w:rsidR="002927B7" w:rsidRDefault="002927B7" w:rsidP="00D34503">
      <w:pPr>
        <w:pStyle w:val="Prrafodelista"/>
      </w:pPr>
    </w:p>
    <w:p w14:paraId="759413BD" w14:textId="4CC6396A" w:rsidR="002927B7" w:rsidRDefault="002927B7" w:rsidP="00D34503">
      <w:pPr>
        <w:pStyle w:val="Prrafodelista"/>
      </w:pPr>
    </w:p>
    <w:p w14:paraId="6B9565CE" w14:textId="25733A4E" w:rsidR="002927B7" w:rsidRPr="002927B7" w:rsidRDefault="002927B7" w:rsidP="00D34503">
      <w:pPr>
        <w:pStyle w:val="Prrafodelista"/>
        <w:rPr>
          <w:rFonts w:ascii="Arial Black" w:hAnsi="Arial Black"/>
          <w:highlight w:val="yellow"/>
        </w:rPr>
      </w:pPr>
      <w:r w:rsidRPr="002927B7">
        <w:rPr>
          <w:highlight w:val="yellow"/>
        </w:rPr>
        <w:t>“</w:t>
      </w:r>
      <w:r w:rsidRPr="002927B7">
        <w:rPr>
          <w:rFonts w:ascii="Arial Black" w:hAnsi="Arial Black"/>
          <w:highlight w:val="yellow"/>
        </w:rPr>
        <w:t xml:space="preserve">ACLARACIÓN SIN LOS MAPAS REALIZADOS A MANO ENVIANDO CAPTURA DE ÉSTE Y LOS PRACTICOS ANTERIORES </w:t>
      </w:r>
    </w:p>
    <w:p w14:paraId="50907849" w14:textId="024A12E1" w:rsidR="002927B7" w:rsidRDefault="002927B7" w:rsidP="002927B7">
      <w:pPr>
        <w:pStyle w:val="Prrafodelista"/>
        <w:jc w:val="center"/>
        <w:rPr>
          <w:rFonts w:ascii="Arial Black" w:hAnsi="Arial Black"/>
        </w:rPr>
      </w:pPr>
      <w:r w:rsidRPr="002927B7">
        <w:rPr>
          <w:rFonts w:ascii="Arial Black" w:hAnsi="Arial Black"/>
          <w:highlight w:val="yellow"/>
        </w:rPr>
        <w:t>NO APRUEBA LA MATERIA”</w:t>
      </w:r>
    </w:p>
    <w:p w14:paraId="6EC2E387" w14:textId="78FF65FC" w:rsidR="002927B7" w:rsidRDefault="002927B7" w:rsidP="002927B7">
      <w:pPr>
        <w:tabs>
          <w:tab w:val="left" w:pos="2962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p w14:paraId="1A1028F1" w14:textId="77777777" w:rsidR="002927B7" w:rsidRPr="002927B7" w:rsidRDefault="002927B7" w:rsidP="002927B7"/>
    <w:p w14:paraId="4B79C6E6" w14:textId="131D4A51" w:rsidR="00D34503" w:rsidRDefault="00D34503" w:rsidP="00D34503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301E41E" wp14:editId="1F93B54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486400" cy="7097395"/>
            <wp:effectExtent l="0" t="0" r="0" b="8255"/>
            <wp:wrapTight wrapText="bothSides">
              <wp:wrapPolygon edited="0">
                <wp:start x="0" y="0"/>
                <wp:lineTo x="0" y="21567"/>
                <wp:lineTo x="21525" y="21567"/>
                <wp:lineTo x="215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09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B8D333" w14:textId="4D6F7ECE" w:rsidR="00D34503" w:rsidRDefault="00D34503" w:rsidP="00D34503"/>
    <w:p w14:paraId="49608305" w14:textId="168F3D05" w:rsidR="00D34503" w:rsidRDefault="00D34503" w:rsidP="00D34503"/>
    <w:p w14:paraId="1024B95E" w14:textId="6BE808BD" w:rsidR="00D34503" w:rsidRDefault="00D34503" w:rsidP="00D34503"/>
    <w:p w14:paraId="3FA42057" w14:textId="72166FB3" w:rsidR="00D34503" w:rsidRDefault="00D34503" w:rsidP="00D34503">
      <w:r>
        <w:rPr>
          <w:noProof/>
        </w:rPr>
        <w:drawing>
          <wp:anchor distT="0" distB="0" distL="114300" distR="114300" simplePos="0" relativeHeight="251658240" behindDoc="1" locked="0" layoutInCell="1" allowOverlap="1" wp14:anchorId="1935E40F" wp14:editId="0312B995">
            <wp:simplePos x="0" y="0"/>
            <wp:positionH relativeFrom="column">
              <wp:posOffset>4313</wp:posOffset>
            </wp:positionH>
            <wp:positionV relativeFrom="paragraph">
              <wp:posOffset>0</wp:posOffset>
            </wp:positionV>
            <wp:extent cx="5486400" cy="5702935"/>
            <wp:effectExtent l="0" t="0" r="0" b="0"/>
            <wp:wrapTight wrapText="bothSides">
              <wp:wrapPolygon edited="0">
                <wp:start x="0" y="0"/>
                <wp:lineTo x="0" y="21501"/>
                <wp:lineTo x="21525" y="21501"/>
                <wp:lineTo x="2152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35FF8" w14:textId="77777777" w:rsidR="00D34503" w:rsidRDefault="00D34503" w:rsidP="00D34503"/>
    <w:sectPr w:rsidR="00D345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481913"/>
    <w:multiLevelType w:val="hybridMultilevel"/>
    <w:tmpl w:val="68ECAD5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13ABC"/>
    <w:multiLevelType w:val="hybridMultilevel"/>
    <w:tmpl w:val="A34C45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7B7"/>
    <w:rsid w:val="0029639D"/>
    <w:rsid w:val="00326F90"/>
    <w:rsid w:val="0064474F"/>
    <w:rsid w:val="008F10AC"/>
    <w:rsid w:val="0097384E"/>
    <w:rsid w:val="00AA1D8D"/>
    <w:rsid w:val="00B47730"/>
    <w:rsid w:val="00CB0664"/>
    <w:rsid w:val="00D345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5EB26"/>
  <w14:defaultImageDpi w14:val="300"/>
  <w15:docId w15:val="{90CB3C72-18F7-4853-9B70-09BEC498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96776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96776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2E353D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2E353D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596776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596776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C99A8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22272D" w:themeColor="text1" w:themeShade="BF"/>
    </w:rPr>
    <w:tblPr>
      <w:tblStyleRowBandSize w:val="1"/>
      <w:tblStyleColBandSize w:val="1"/>
      <w:tblBorders>
        <w:top w:val="single" w:sz="8" w:space="0" w:color="2E353D" w:themeColor="text1"/>
        <w:bottom w:val="single" w:sz="8" w:space="0" w:color="2E353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53D" w:themeColor="text1"/>
          <w:left w:val="nil"/>
          <w:bottom w:val="single" w:sz="8" w:space="0" w:color="2E353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53D" w:themeColor="text1"/>
          <w:left w:val="nil"/>
          <w:bottom w:val="single" w:sz="8" w:space="0" w:color="2E353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C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CCD4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2E353D" w:themeColor="text1"/>
        <w:left w:val="single" w:sz="8" w:space="0" w:color="2E353D" w:themeColor="text1"/>
        <w:bottom w:val="single" w:sz="8" w:space="0" w:color="2E353D" w:themeColor="text1"/>
        <w:right w:val="single" w:sz="8" w:space="0" w:color="2E353D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53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</w:tcBorders>
      </w:tcPr>
    </w:tblStylePr>
    <w:tblStylePr w:type="band1Horz"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E353D" w:themeColor="text1"/>
        <w:left w:val="single" w:sz="8" w:space="0" w:color="2E353D" w:themeColor="text1"/>
        <w:bottom w:val="single" w:sz="8" w:space="0" w:color="2E353D" w:themeColor="text1"/>
        <w:right w:val="single" w:sz="8" w:space="0" w:color="2E353D" w:themeColor="text1"/>
        <w:insideH w:val="single" w:sz="8" w:space="0" w:color="2E353D" w:themeColor="text1"/>
        <w:insideV w:val="single" w:sz="8" w:space="0" w:color="2E353D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18" w:space="0" w:color="2E353D" w:themeColor="text1"/>
          <w:right w:val="single" w:sz="8" w:space="0" w:color="2E353D" w:themeColor="text1"/>
          <w:insideH w:val="nil"/>
          <w:insideV w:val="single" w:sz="8" w:space="0" w:color="2E353D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  <w:insideH w:val="nil"/>
          <w:insideV w:val="single" w:sz="8" w:space="0" w:color="2E353D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</w:tcBorders>
      </w:tcPr>
    </w:tblStylePr>
    <w:tblStylePr w:type="band1Vert"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</w:tcBorders>
        <w:shd w:val="clear" w:color="auto" w:fill="C6CCD4" w:themeFill="text1" w:themeFillTint="3F"/>
      </w:tcPr>
    </w:tblStylePr>
    <w:tblStylePr w:type="band1Horz"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  <w:insideV w:val="single" w:sz="8" w:space="0" w:color="2E353D" w:themeColor="text1"/>
        </w:tcBorders>
        <w:shd w:val="clear" w:color="auto" w:fill="C6CCD4" w:themeFill="text1" w:themeFillTint="3F"/>
      </w:tcPr>
    </w:tblStylePr>
    <w:tblStylePr w:type="band2Horz">
      <w:tblPr/>
      <w:tcPr>
        <w:tcBorders>
          <w:top w:val="single" w:sz="8" w:space="0" w:color="2E353D" w:themeColor="text1"/>
          <w:left w:val="single" w:sz="8" w:space="0" w:color="2E353D" w:themeColor="text1"/>
          <w:bottom w:val="single" w:sz="8" w:space="0" w:color="2E353D" w:themeColor="text1"/>
          <w:right w:val="single" w:sz="8" w:space="0" w:color="2E353D" w:themeColor="text1"/>
          <w:insideV w:val="single" w:sz="8" w:space="0" w:color="2E353D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96776" w:themeColor="text1" w:themeTint="BF"/>
        <w:left w:val="single" w:sz="8" w:space="0" w:color="596776" w:themeColor="text1" w:themeTint="BF"/>
        <w:bottom w:val="single" w:sz="8" w:space="0" w:color="596776" w:themeColor="text1" w:themeTint="BF"/>
        <w:right w:val="single" w:sz="8" w:space="0" w:color="596776" w:themeColor="text1" w:themeTint="BF"/>
        <w:insideH w:val="single" w:sz="8" w:space="0" w:color="59677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6776" w:themeColor="text1" w:themeTint="BF"/>
          <w:left w:val="single" w:sz="8" w:space="0" w:color="596776" w:themeColor="text1" w:themeTint="BF"/>
          <w:bottom w:val="single" w:sz="8" w:space="0" w:color="596776" w:themeColor="text1" w:themeTint="BF"/>
          <w:right w:val="single" w:sz="8" w:space="0" w:color="596776" w:themeColor="text1" w:themeTint="BF"/>
          <w:insideH w:val="nil"/>
          <w:insideV w:val="nil"/>
        </w:tcBorders>
        <w:shd w:val="clear" w:color="auto" w:fill="2E353D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6776" w:themeColor="text1" w:themeTint="BF"/>
          <w:left w:val="single" w:sz="8" w:space="0" w:color="596776" w:themeColor="text1" w:themeTint="BF"/>
          <w:bottom w:val="single" w:sz="8" w:space="0" w:color="596776" w:themeColor="text1" w:themeTint="BF"/>
          <w:right w:val="single" w:sz="8" w:space="0" w:color="59677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CD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CCD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53D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53D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2E353D" w:themeColor="text1"/>
        <w:bottom w:val="single" w:sz="8" w:space="0" w:color="2E353D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53D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E353D" w:themeColor="text1"/>
          <w:bottom w:val="single" w:sz="8" w:space="0" w:color="2E353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53D" w:themeColor="text1"/>
          <w:bottom w:val="single" w:sz="8" w:space="0" w:color="2E353D" w:themeColor="text1"/>
        </w:tcBorders>
      </w:tcPr>
    </w:tblStylePr>
    <w:tblStylePr w:type="band1Vert">
      <w:tblPr/>
      <w:tcPr>
        <w:shd w:val="clear" w:color="auto" w:fill="C6CCD4" w:themeFill="text1" w:themeFillTint="3F"/>
      </w:tcPr>
    </w:tblStylePr>
    <w:tblStylePr w:type="band1Horz">
      <w:tblPr/>
      <w:tcPr>
        <w:shd w:val="clear" w:color="auto" w:fill="C6CCD4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2E353D" w:themeColor="text1"/>
        <w:left w:val="single" w:sz="8" w:space="0" w:color="2E353D" w:themeColor="text1"/>
        <w:bottom w:val="single" w:sz="8" w:space="0" w:color="2E353D" w:themeColor="text1"/>
        <w:right w:val="single" w:sz="8" w:space="0" w:color="2E353D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53D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53D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53D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CCD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CCD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96776" w:themeColor="text1" w:themeTint="BF"/>
        <w:left w:val="single" w:sz="8" w:space="0" w:color="596776" w:themeColor="text1" w:themeTint="BF"/>
        <w:bottom w:val="single" w:sz="8" w:space="0" w:color="596776" w:themeColor="text1" w:themeTint="BF"/>
        <w:right w:val="single" w:sz="8" w:space="0" w:color="596776" w:themeColor="text1" w:themeTint="BF"/>
        <w:insideH w:val="single" w:sz="8" w:space="0" w:color="596776" w:themeColor="text1" w:themeTint="BF"/>
        <w:insideV w:val="single" w:sz="8" w:space="0" w:color="596776" w:themeColor="text1" w:themeTint="BF"/>
      </w:tblBorders>
    </w:tblPr>
    <w:tcPr>
      <w:shd w:val="clear" w:color="auto" w:fill="C6CCD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677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99A8" w:themeFill="text1" w:themeFillTint="7F"/>
      </w:tcPr>
    </w:tblStylePr>
    <w:tblStylePr w:type="band1Horz">
      <w:tblPr/>
      <w:tcPr>
        <w:shd w:val="clear" w:color="auto" w:fill="8C99A8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2E353D" w:themeColor="text1"/>
        <w:left w:val="single" w:sz="8" w:space="0" w:color="2E353D" w:themeColor="text1"/>
        <w:bottom w:val="single" w:sz="8" w:space="0" w:color="2E353D" w:themeColor="text1"/>
        <w:right w:val="single" w:sz="8" w:space="0" w:color="2E353D" w:themeColor="text1"/>
        <w:insideH w:val="single" w:sz="8" w:space="0" w:color="2E353D" w:themeColor="text1"/>
        <w:insideV w:val="single" w:sz="8" w:space="0" w:color="2E353D" w:themeColor="text1"/>
      </w:tblBorders>
    </w:tblPr>
    <w:tcPr>
      <w:shd w:val="clear" w:color="auto" w:fill="C6CCD4" w:themeFill="text1" w:themeFillTint="3F"/>
    </w:tcPr>
    <w:tblStylePr w:type="firstRow">
      <w:rPr>
        <w:b/>
        <w:bCs/>
        <w:color w:val="2E353D" w:themeColor="text1"/>
      </w:rPr>
      <w:tblPr/>
      <w:tcPr>
        <w:shd w:val="clear" w:color="auto" w:fill="E8EAEE" w:themeFill="text1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6DC" w:themeFill="text1" w:themeFillTint="33"/>
      </w:tcPr>
    </w:tblStylePr>
    <w:tblStylePr w:type="band1Vert">
      <w:tblPr/>
      <w:tcPr>
        <w:shd w:val="clear" w:color="auto" w:fill="8C99A8" w:themeFill="text1" w:themeFillTint="7F"/>
      </w:tcPr>
    </w:tblStylePr>
    <w:tblStylePr w:type="band1Horz">
      <w:tblPr/>
      <w:tcPr>
        <w:tcBorders>
          <w:insideH w:val="single" w:sz="6" w:space="0" w:color="2E353D" w:themeColor="text1"/>
          <w:insideV w:val="single" w:sz="6" w:space="0" w:color="2E353D" w:themeColor="text1"/>
        </w:tcBorders>
        <w:shd w:val="clear" w:color="auto" w:fill="8C99A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2E353D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E353D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2E353D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2E353D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2E353D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2E353D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2E353D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2E353D" w:themeColor="text1"/>
      </w:rPr>
      <w:tblPr/>
      <w:tcPr>
        <w:tcBorders>
          <w:top w:val="single" w:sz="12" w:space="0" w:color="2E353D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353D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CCD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53D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53D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53D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53D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99A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99A8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E353D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1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72D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72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72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72D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353D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F2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F24" w:themeColor="text1" w:themeShade="99"/>
          <w:insideV w:val="nil"/>
        </w:tcBorders>
        <w:shd w:val="clear" w:color="auto" w:fill="1B1F2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72D" w:themeFill="text1" w:themeFillShade="BF"/>
      </w:tcPr>
    </w:tblStylePr>
    <w:tblStylePr w:type="band1Vert">
      <w:tblPr/>
      <w:tcPr>
        <w:shd w:val="clear" w:color="auto" w:fill="A3ADB9" w:themeFill="text1" w:themeFillTint="66"/>
      </w:tcPr>
    </w:tblStylePr>
    <w:tblStylePr w:type="band1Horz">
      <w:tblPr/>
      <w:tcPr>
        <w:shd w:val="clear" w:color="auto" w:fill="8C99A8" w:themeFill="text1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2E353D" w:themeColor="text1"/>
      </w:rPr>
    </w:tblStylePr>
    <w:tblStylePr w:type="nwCell">
      <w:rPr>
        <w:color w:val="2E353D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E8EA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CCD4" w:themeFill="text1" w:themeFillTint="3F"/>
      </w:tcPr>
    </w:tblStylePr>
    <w:tblStylePr w:type="band1Horz">
      <w:tblPr/>
      <w:tcPr>
        <w:shd w:val="clear" w:color="auto" w:fill="D1D6D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2E353D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6DC" w:themeFill="text1" w:themeFillTint="33"/>
    </w:tcPr>
    <w:tblStylePr w:type="firstRow">
      <w:rPr>
        <w:b/>
        <w:bCs/>
      </w:rPr>
      <w:tblPr/>
      <w:tcPr>
        <w:shd w:val="clear" w:color="auto" w:fill="A3ADB9" w:themeFill="text1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A3ADB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2272D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2272D" w:themeFill="text1" w:themeFillShade="BF"/>
      </w:tcPr>
    </w:tblStylePr>
    <w:tblStylePr w:type="band1Vert">
      <w:tblPr/>
      <w:tcPr>
        <w:shd w:val="clear" w:color="auto" w:fill="8C99A8" w:themeFill="text1" w:themeFillTint="7F"/>
      </w:tcPr>
    </w:tblStylePr>
    <w:tblStylePr w:type="band1Horz">
      <w:tblPr/>
      <w:tcPr>
        <w:shd w:val="clear" w:color="auto" w:fill="8C99A8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2E353D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2E353D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</cp:lastModifiedBy>
  <cp:revision>3</cp:revision>
  <dcterms:created xsi:type="dcterms:W3CDTF">2025-11-11T12:38:00Z</dcterms:created>
  <dcterms:modified xsi:type="dcterms:W3CDTF">2025-11-11T12:56:00Z</dcterms:modified>
  <cp:category/>
</cp:coreProperties>
</file>