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7D" w:rsidRDefault="007658E2" w:rsidP="007658E2">
      <w:pPr>
        <w:jc w:val="center"/>
        <w:rPr>
          <w:b/>
          <w:color w:val="FF00FF"/>
          <w:sz w:val="36"/>
          <w:szCs w:val="36"/>
        </w:rPr>
      </w:pPr>
      <w:r w:rsidRPr="007658E2">
        <w:rPr>
          <w:b/>
          <w:color w:val="FF00FF"/>
          <w:sz w:val="36"/>
          <w:szCs w:val="36"/>
        </w:rPr>
        <w:t>HACIA UNA NACIÓN CON IGUALDAD Y OPORTUNIDADES</w:t>
      </w:r>
    </w:p>
    <w:p w:rsidR="007658E2" w:rsidRPr="00D82654" w:rsidRDefault="007658E2" w:rsidP="007658E2">
      <w:pPr>
        <w:jc w:val="both"/>
        <w:rPr>
          <w:b/>
          <w:sz w:val="24"/>
          <w:szCs w:val="24"/>
        </w:rPr>
      </w:pPr>
      <w:bookmarkStart w:id="0" w:name="_GoBack"/>
      <w:r w:rsidRPr="00D82654">
        <w:rPr>
          <w:b/>
          <w:sz w:val="24"/>
          <w:szCs w:val="24"/>
        </w:rPr>
        <w:t>Ciudadanos y Ciudadanas:</w:t>
      </w:r>
    </w:p>
    <w:bookmarkEnd w:id="0"/>
    <w:p w:rsidR="007658E2" w:rsidRDefault="007658E2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Hoy me presento ante ustedes con la firme convicción de que nuestro país necesita un cambio profundo, un cambi</w:t>
      </w:r>
      <w:r w:rsidR="00205FE0">
        <w:rPr>
          <w:sz w:val="24"/>
          <w:szCs w:val="24"/>
        </w:rPr>
        <w:t>o que no solo transforme las es</w:t>
      </w:r>
      <w:r>
        <w:rPr>
          <w:sz w:val="24"/>
          <w:szCs w:val="24"/>
        </w:rPr>
        <w:t>tructuras</w:t>
      </w:r>
      <w:r w:rsidR="00205FE0">
        <w:rPr>
          <w:sz w:val="24"/>
          <w:szCs w:val="24"/>
        </w:rPr>
        <w:t xml:space="preserve"> políticas, sino también la manera en que cada uno de nosotros entiende su papel dentro de la sociedad. Durante años hemos observado </w:t>
      </w:r>
      <w:proofErr w:type="spellStart"/>
      <w:r w:rsidR="00205FE0">
        <w:rPr>
          <w:sz w:val="24"/>
          <w:szCs w:val="24"/>
        </w:rPr>
        <w:t>como</w:t>
      </w:r>
      <w:proofErr w:type="spellEnd"/>
      <w:r w:rsidR="00205FE0">
        <w:rPr>
          <w:sz w:val="24"/>
          <w:szCs w:val="24"/>
        </w:rPr>
        <w:t xml:space="preserve"> se repiten los mismos problemas: la desigualdad, la falta de oportunidades, la desconfianza y la sensación de no tener un futuro.</w:t>
      </w:r>
    </w:p>
    <w:p w:rsidR="00205FE0" w:rsidRDefault="00205FE0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Sin embargo, creo firmemente que no estamos condenados a repetir la historia. Podemos construir algo distinto si tomamos decisiones valientes y si asumimos que todos formamos parte de este proyecto colectivo.</w:t>
      </w:r>
    </w:p>
    <w:p w:rsidR="00205FE0" w:rsidRDefault="00205FE0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En primer lugar, debemos reconocer que el progreso no es posible si una parte de la población queda excluida. Hoy todavía hay familias que no acceden a servicios básicos, jóvenes que abandonan sus estudios, trabajadores sin un salario justo</w:t>
      </w:r>
      <w:r w:rsidR="009E6AD4">
        <w:rPr>
          <w:sz w:val="24"/>
          <w:szCs w:val="24"/>
        </w:rPr>
        <w:t>. Por eso proponemos políticas que prioricen la educación, la salud y el trabajo digno.</w:t>
      </w:r>
    </w:p>
    <w:p w:rsidR="009E6AD4" w:rsidRDefault="009E6AD4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En segundo lugar, es indispensable recuperar la confianza. Cuando el pueblo siente que su voz no es escuchada, cuando percibe que no hay transparencia y que las decisiones se toman a espalda de la ciudadanía, la democracia se debilita. Nuestro compromiso es construir un gobierno que rinda cuentas, que dialogue, que escuche y que actúe con honestidad.</w:t>
      </w:r>
    </w:p>
    <w:p w:rsidR="009E6AD4" w:rsidRDefault="009E6AD4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En tercer lugar, debemos impulsar un modelo económico que no solo genere crecimiento, sino que lo distribuya con equidad. No alcanza con que el país avance si ese avance</w:t>
      </w:r>
      <w:r w:rsidR="004C38DF">
        <w:rPr>
          <w:sz w:val="24"/>
          <w:szCs w:val="24"/>
        </w:rPr>
        <w:t xml:space="preserve"> no se traduce en bienestar para la mayoría. Apostamos a una economía productiva, con apoyo a las pequeñas y medianas empresas, con inversión en ciencia y tecnología, con políticas que garanticen que cada persona tenga posibilidad de desarrollarse según sus capacidades.</w:t>
      </w:r>
    </w:p>
    <w:p w:rsidR="004C38DF" w:rsidRDefault="004C38DF" w:rsidP="007658E2">
      <w:pPr>
        <w:jc w:val="both"/>
        <w:rPr>
          <w:b/>
          <w:sz w:val="24"/>
          <w:szCs w:val="24"/>
        </w:rPr>
      </w:pPr>
      <w:r w:rsidRPr="004C38DF">
        <w:rPr>
          <w:b/>
          <w:sz w:val="24"/>
          <w:szCs w:val="24"/>
        </w:rPr>
        <w:t>CONCLUSIÓN:</w:t>
      </w:r>
    </w:p>
    <w:p w:rsidR="004C38DF" w:rsidRDefault="004C38DF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En conclusión, el país que soñamos no es un ideal lejano ni una promesa vacía. Es una construcción posible si trabajamos juntos, si exigimos justicia, si fortalecemos la educación y si renovamos la confianza en nuestra democracia. El futuro no se espera: se construye. Y hoy, más que nunca, necesitamos la participación activa de cada ciudadano</w:t>
      </w:r>
      <w:r w:rsidR="00EB6CB3">
        <w:rPr>
          <w:sz w:val="24"/>
          <w:szCs w:val="24"/>
        </w:rPr>
        <w:t xml:space="preserve"> para avanzar hacia una sociedad más justa, más solidaria y más libre. El cambio no depende de unos pocos, depende de todos nosotros. Hoy es el momento de elegir un camino distinto, un camino que nos incluya, que nos dignifique y que nos permita crecer como nación.</w:t>
      </w:r>
    </w:p>
    <w:p w:rsidR="00EB6CB3" w:rsidRPr="004C38DF" w:rsidRDefault="00EB6CB3" w:rsidP="007658E2">
      <w:pPr>
        <w:jc w:val="both"/>
        <w:rPr>
          <w:sz w:val="24"/>
          <w:szCs w:val="24"/>
        </w:rPr>
      </w:pPr>
      <w:r>
        <w:rPr>
          <w:sz w:val="24"/>
          <w:szCs w:val="24"/>
        </w:rPr>
        <w:t>Porque un país mejor no es solo un deseo: es una responsabilidad compartida.</w:t>
      </w:r>
    </w:p>
    <w:sectPr w:rsidR="00EB6CB3" w:rsidRPr="004C3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E2"/>
    <w:rsid w:val="00087C79"/>
    <w:rsid w:val="00205FE0"/>
    <w:rsid w:val="0024427D"/>
    <w:rsid w:val="004C38DF"/>
    <w:rsid w:val="007658E2"/>
    <w:rsid w:val="009E6AD4"/>
    <w:rsid w:val="00D82654"/>
    <w:rsid w:val="00EB6CB3"/>
    <w:rsid w:val="00F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6ADD"/>
  <w15:chartTrackingRefBased/>
  <w15:docId w15:val="{C45E3A1E-1FC5-4582-B19B-A1EE79E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</dc:creator>
  <cp:keywords/>
  <dc:description/>
  <cp:lastModifiedBy>Noe</cp:lastModifiedBy>
  <cp:revision>2</cp:revision>
  <dcterms:created xsi:type="dcterms:W3CDTF">2025-11-11T21:34:00Z</dcterms:created>
  <dcterms:modified xsi:type="dcterms:W3CDTF">2025-11-11T22:21:00Z</dcterms:modified>
</cp:coreProperties>
</file>