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8436" w14:textId="77777777" w:rsidR="006D5037" w:rsidRPr="00261C03" w:rsidRDefault="006D5037" w:rsidP="00261C03">
      <w:pPr>
        <w:tabs>
          <w:tab w:val="left" w:pos="3255"/>
          <w:tab w:val="center" w:pos="4252"/>
        </w:tabs>
        <w:spacing w:after="0" w:line="360" w:lineRule="auto"/>
        <w:contextualSpacing/>
        <w:jc w:val="center"/>
        <w:rPr>
          <w:rFonts w:ascii="Arial Rounded MT Bold" w:hAnsi="Arial Rounded MT Bold" w:cs="Arial"/>
        </w:rPr>
      </w:pPr>
      <w:r w:rsidRPr="00261C03">
        <w:rPr>
          <w:rFonts w:ascii="Arial Rounded MT Bold" w:hAnsi="Arial Rounded MT Bold" w:cs="Arial"/>
        </w:rPr>
        <w:t>“CON DOMINGO, SOMOS PEREGRINOS DE ESPERANZA”</w:t>
      </w:r>
    </w:p>
    <w:p w14:paraId="3D0A43AF" w14:textId="207ADE6E" w:rsidR="00210CDB" w:rsidRDefault="00210CDB" w:rsidP="006D5037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  <w:r w:rsidRPr="00261C03">
        <w:rPr>
          <w:rFonts w:ascii="Arial" w:hAnsi="Arial" w:cs="Arial"/>
          <w:b/>
          <w:bCs/>
          <w:sz w:val="24"/>
          <w:szCs w:val="24"/>
        </w:rPr>
        <w:t>EVALUACIÓN</w:t>
      </w:r>
      <w:r w:rsidRPr="00261C03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261C03">
        <w:rPr>
          <w:rFonts w:ascii="Arial" w:hAnsi="Arial" w:cs="Arial"/>
          <w:b/>
          <w:bCs/>
          <w:sz w:val="24"/>
          <w:szCs w:val="24"/>
        </w:rPr>
        <w:t>DE</w:t>
      </w:r>
      <w:r w:rsidRPr="00261C03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261C03">
        <w:rPr>
          <w:rFonts w:ascii="Arial" w:hAnsi="Arial" w:cs="Arial"/>
          <w:b/>
          <w:bCs/>
          <w:sz w:val="24"/>
          <w:szCs w:val="24"/>
        </w:rPr>
        <w:t>MATEMÁTICA</w:t>
      </w:r>
    </w:p>
    <w:p w14:paraId="4F49F4BF" w14:textId="77777777" w:rsidR="00261C03" w:rsidRPr="00261C03" w:rsidRDefault="00261C03" w:rsidP="00261C03"/>
    <w:p w14:paraId="7673497D" w14:textId="33BEC5B9" w:rsidR="006B1904" w:rsidRPr="00261C03" w:rsidRDefault="006B1904" w:rsidP="006B1904">
      <w:pPr>
        <w:pStyle w:val="Textoindependiente"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261C03">
        <w:rPr>
          <w:rFonts w:ascii="Arial" w:hAnsi="Arial" w:cs="Arial"/>
          <w:b/>
          <w:sz w:val="22"/>
          <w:szCs w:val="22"/>
        </w:rPr>
        <w:t>Fecha:</w:t>
      </w:r>
      <w:r w:rsidRPr="00261C03">
        <w:rPr>
          <w:rFonts w:ascii="Arial" w:hAnsi="Arial" w:cs="Arial"/>
          <w:b/>
          <w:sz w:val="22"/>
          <w:szCs w:val="22"/>
        </w:rPr>
        <w:tab/>
      </w:r>
      <w:r w:rsidR="0037484B">
        <w:rPr>
          <w:rFonts w:ascii="Arial" w:hAnsi="Arial" w:cs="Arial"/>
          <w:b/>
          <w:sz w:val="22"/>
          <w:szCs w:val="22"/>
        </w:rPr>
        <w:t>11</w:t>
      </w:r>
      <w:r w:rsidRPr="00261C03">
        <w:rPr>
          <w:rFonts w:ascii="Arial" w:hAnsi="Arial" w:cs="Arial"/>
          <w:b/>
          <w:sz w:val="22"/>
          <w:szCs w:val="22"/>
        </w:rPr>
        <w:t>/</w:t>
      </w:r>
      <w:r w:rsidR="0037484B">
        <w:rPr>
          <w:rFonts w:ascii="Arial" w:hAnsi="Arial" w:cs="Arial"/>
          <w:b/>
          <w:sz w:val="22"/>
          <w:szCs w:val="22"/>
        </w:rPr>
        <w:t>11</w:t>
      </w:r>
      <w:r w:rsidRPr="00261C03">
        <w:rPr>
          <w:rFonts w:ascii="Arial" w:hAnsi="Arial" w:cs="Arial"/>
          <w:b/>
          <w:sz w:val="22"/>
          <w:szCs w:val="22"/>
        </w:rPr>
        <w:t xml:space="preserve">/24                           </w:t>
      </w:r>
      <w:r w:rsidR="006D5037" w:rsidRPr="00261C03">
        <w:rPr>
          <w:rFonts w:ascii="Arial" w:hAnsi="Arial" w:cs="Arial"/>
          <w:b/>
          <w:sz w:val="22"/>
          <w:szCs w:val="22"/>
        </w:rPr>
        <w:t xml:space="preserve">             </w:t>
      </w:r>
      <w:r w:rsidRPr="00261C03">
        <w:rPr>
          <w:rFonts w:ascii="Arial" w:hAnsi="Arial" w:cs="Arial"/>
          <w:b/>
          <w:sz w:val="22"/>
          <w:szCs w:val="22"/>
        </w:rPr>
        <w:t>Nombre y Apellido:</w:t>
      </w:r>
    </w:p>
    <w:p w14:paraId="426C08F6" w14:textId="1194287A" w:rsidR="00210CDB" w:rsidRPr="00261C03" w:rsidRDefault="006B1904" w:rsidP="006B1904">
      <w:pPr>
        <w:pStyle w:val="Textoindependiente"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261C03">
        <w:rPr>
          <w:rFonts w:ascii="Arial" w:hAnsi="Arial" w:cs="Arial"/>
          <w:b/>
          <w:sz w:val="22"/>
          <w:szCs w:val="22"/>
        </w:rPr>
        <w:t>Docente:</w:t>
      </w:r>
      <w:r w:rsidRPr="00261C03">
        <w:rPr>
          <w:rFonts w:ascii="Arial" w:hAnsi="Arial" w:cs="Arial"/>
          <w:b/>
          <w:sz w:val="22"/>
          <w:szCs w:val="22"/>
        </w:rPr>
        <w:tab/>
        <w:t>Rodriguez, Micaela                     Curso y División: 6to A</w:t>
      </w:r>
    </w:p>
    <w:p w14:paraId="0BD15DE9" w14:textId="77777777" w:rsidR="006B1904" w:rsidRPr="00261C03" w:rsidRDefault="006B1904" w:rsidP="006B1904">
      <w:pPr>
        <w:pStyle w:val="Textoindependiente"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45A09BE9" w14:textId="63491A3F" w:rsidR="00210CDB" w:rsidRPr="00261C03" w:rsidRDefault="00210CDB" w:rsidP="006B1904">
      <w:pPr>
        <w:pStyle w:val="Textoindependiente"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261C03">
        <w:rPr>
          <w:rFonts w:ascii="Arial" w:hAnsi="Arial" w:cs="Arial"/>
          <w:b/>
          <w:sz w:val="22"/>
          <w:szCs w:val="22"/>
        </w:rPr>
        <w:t>RÚBRICA</w:t>
      </w:r>
      <w:r w:rsidR="00C35C42" w:rsidRPr="00261C03">
        <w:rPr>
          <w:rFonts w:ascii="Arial" w:hAnsi="Arial" w:cs="Arial"/>
          <w:b/>
          <w:sz w:val="22"/>
          <w:szCs w:val="22"/>
        </w:rPr>
        <w:t xml:space="preserve"> </w:t>
      </w:r>
      <w:r w:rsidR="006D5037" w:rsidRPr="00261C03">
        <w:rPr>
          <w:rFonts w:ascii="Arial" w:hAnsi="Arial" w:cs="Arial"/>
          <w:b/>
          <w:sz w:val="22"/>
          <w:szCs w:val="22"/>
        </w:rPr>
        <w:t xml:space="preserve">EVALUACIÓN </w:t>
      </w:r>
      <w:r w:rsidR="00CB6260">
        <w:rPr>
          <w:rFonts w:ascii="Arial" w:hAnsi="Arial" w:cs="Arial"/>
          <w:b/>
          <w:sz w:val="22"/>
          <w:szCs w:val="22"/>
        </w:rPr>
        <w:t>2do</w:t>
      </w:r>
      <w:r w:rsidR="00C35C42" w:rsidRPr="00261C03">
        <w:rPr>
          <w:rFonts w:ascii="Arial" w:hAnsi="Arial" w:cs="Arial"/>
          <w:b/>
          <w:sz w:val="22"/>
          <w:szCs w:val="22"/>
        </w:rPr>
        <w:t xml:space="preserve"> CUATRIMESTRE</w:t>
      </w: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2075"/>
        <w:gridCol w:w="2055"/>
        <w:gridCol w:w="1860"/>
        <w:gridCol w:w="1706"/>
        <w:gridCol w:w="1655"/>
      </w:tblGrid>
      <w:tr w:rsidR="00724B15" w:rsidRPr="00261C03" w14:paraId="4653DA5D" w14:textId="77777777" w:rsidTr="00261C03">
        <w:trPr>
          <w:jc w:val="center"/>
        </w:trPr>
        <w:tc>
          <w:tcPr>
            <w:tcW w:w="2128" w:type="dxa"/>
            <w:vMerge w:val="restart"/>
            <w:hideMark/>
          </w:tcPr>
          <w:p w14:paraId="38F65E35" w14:textId="77777777" w:rsidR="00724B15" w:rsidRPr="00261C03" w:rsidRDefault="00724B15">
            <w:pPr>
              <w:pStyle w:val="Prrafodelista"/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  <w:lang w:val="es-AR"/>
              </w:rPr>
            </w:pPr>
            <w:r w:rsidRPr="00261C03">
              <w:rPr>
                <w:rFonts w:ascii="Arial" w:hAnsi="Arial" w:cs="Arial"/>
                <w:b/>
                <w:bCs/>
                <w:sz w:val="20"/>
                <w:szCs w:val="20"/>
                <w:lang w:val="es-AR"/>
              </w:rPr>
              <w:t>Criterios de Evaluación</w:t>
            </w:r>
          </w:p>
        </w:tc>
        <w:tc>
          <w:tcPr>
            <w:tcW w:w="7223" w:type="dxa"/>
            <w:gridSpan w:val="4"/>
          </w:tcPr>
          <w:p w14:paraId="5E88EF5E" w14:textId="77777777" w:rsidR="00724B15" w:rsidRPr="00261C03" w:rsidRDefault="00724B15">
            <w:pPr>
              <w:pStyle w:val="Prrafodelista"/>
              <w:spacing w:line="36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AR"/>
              </w:rPr>
            </w:pPr>
            <w:r w:rsidRPr="00261C03">
              <w:rPr>
                <w:rFonts w:ascii="Arial" w:hAnsi="Arial" w:cs="Arial"/>
                <w:b/>
                <w:bCs/>
                <w:sz w:val="20"/>
                <w:szCs w:val="20"/>
                <w:lang w:val="es-AR"/>
              </w:rPr>
              <w:t>Niveles</w:t>
            </w:r>
          </w:p>
        </w:tc>
      </w:tr>
      <w:tr w:rsidR="00261C03" w:rsidRPr="00261C03" w14:paraId="25A28DF8" w14:textId="77777777" w:rsidTr="00261C03">
        <w:trPr>
          <w:jc w:val="center"/>
        </w:trPr>
        <w:tc>
          <w:tcPr>
            <w:tcW w:w="2128" w:type="dxa"/>
            <w:vMerge/>
          </w:tcPr>
          <w:p w14:paraId="19ED0D3C" w14:textId="77777777" w:rsidR="00724B15" w:rsidRPr="00261C03" w:rsidRDefault="00724B15">
            <w:pPr>
              <w:pStyle w:val="Prrafodelista"/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2120" w:type="dxa"/>
          </w:tcPr>
          <w:p w14:paraId="36217C68" w14:textId="77777777" w:rsidR="00724B15" w:rsidRPr="00261C03" w:rsidRDefault="00724B1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61C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L.A.</w:t>
            </w:r>
          </w:p>
          <w:p w14:paraId="3DAE71CE" w14:textId="77777777" w:rsidR="00724B15" w:rsidRPr="00261C03" w:rsidRDefault="00724B15">
            <w:pPr>
              <w:pStyle w:val="Prrafodelista"/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  <w:lang w:val="es-AR"/>
              </w:rPr>
            </w:pPr>
            <w:r w:rsidRPr="00261C03">
              <w:rPr>
                <w:rFonts w:ascii="Arial" w:hAnsi="Arial" w:cs="Arial"/>
                <w:color w:val="000000" w:themeColor="text1"/>
                <w:sz w:val="20"/>
                <w:szCs w:val="20"/>
              </w:rPr>
              <w:t>(100 al 90%]</w:t>
            </w:r>
          </w:p>
        </w:tc>
        <w:tc>
          <w:tcPr>
            <w:tcW w:w="1889" w:type="dxa"/>
          </w:tcPr>
          <w:p w14:paraId="6850C560" w14:textId="77777777" w:rsidR="00724B15" w:rsidRPr="00261C03" w:rsidRDefault="00724B1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61C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</w:p>
          <w:p w14:paraId="7DB0D009" w14:textId="77777777" w:rsidR="00724B15" w:rsidRPr="00261C03" w:rsidRDefault="00724B15">
            <w:pPr>
              <w:pStyle w:val="Prrafodelista"/>
              <w:spacing w:line="360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  <w:lang w:val="es-AR"/>
              </w:rPr>
            </w:pPr>
            <w:r w:rsidRPr="00261C03">
              <w:rPr>
                <w:rFonts w:ascii="Arial" w:hAnsi="Arial" w:cs="Arial"/>
                <w:color w:val="000000" w:themeColor="text1"/>
                <w:sz w:val="20"/>
                <w:szCs w:val="20"/>
              </w:rPr>
              <w:t>(90 al 60%]</w:t>
            </w:r>
          </w:p>
        </w:tc>
        <w:tc>
          <w:tcPr>
            <w:tcW w:w="1554" w:type="dxa"/>
          </w:tcPr>
          <w:p w14:paraId="0329D326" w14:textId="77777777" w:rsidR="00724B15" w:rsidRPr="00261C03" w:rsidRDefault="00724B1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61C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E.P.</w:t>
            </w:r>
          </w:p>
          <w:p w14:paraId="7695FF3D" w14:textId="77777777" w:rsidR="00724B15" w:rsidRPr="00261C03" w:rsidRDefault="00724B15" w:rsidP="00724B1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1C03">
              <w:rPr>
                <w:rFonts w:ascii="Arial" w:hAnsi="Arial" w:cs="Arial"/>
                <w:color w:val="000000" w:themeColor="text1"/>
                <w:sz w:val="20"/>
                <w:szCs w:val="20"/>
              </w:rPr>
              <w:t>(60 al40%]</w:t>
            </w:r>
          </w:p>
        </w:tc>
        <w:tc>
          <w:tcPr>
            <w:tcW w:w="1660" w:type="dxa"/>
          </w:tcPr>
          <w:p w14:paraId="736DCE55" w14:textId="77777777" w:rsidR="00724B15" w:rsidRPr="00261C03" w:rsidRDefault="00724B1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61C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NL</w:t>
            </w:r>
          </w:p>
          <w:p w14:paraId="56917782" w14:textId="77777777" w:rsidR="00724B15" w:rsidRPr="00261C03" w:rsidRDefault="00724B15" w:rsidP="00724B1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1C03">
              <w:rPr>
                <w:rFonts w:ascii="Arial" w:hAnsi="Arial" w:cs="Arial"/>
                <w:color w:val="000000" w:themeColor="text1"/>
                <w:sz w:val="20"/>
                <w:szCs w:val="20"/>
              </w:rPr>
              <w:t>Menos del 40%</w:t>
            </w:r>
          </w:p>
        </w:tc>
      </w:tr>
      <w:tr w:rsidR="007401FB" w:rsidRPr="00261C03" w14:paraId="04BAAD7F" w14:textId="77777777" w:rsidTr="00261C03">
        <w:trPr>
          <w:jc w:val="center"/>
        </w:trPr>
        <w:tc>
          <w:tcPr>
            <w:tcW w:w="2128" w:type="dxa"/>
          </w:tcPr>
          <w:p w14:paraId="0B39BBC5" w14:textId="09788D1A" w:rsidR="007401FB" w:rsidRPr="00261C03" w:rsidRDefault="007401FB" w:rsidP="00724B1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Resolución de ecuaciones trigonométricas.</w:t>
            </w:r>
          </w:p>
        </w:tc>
        <w:tc>
          <w:tcPr>
            <w:tcW w:w="2120" w:type="dxa"/>
          </w:tcPr>
          <w:p w14:paraId="40E52425" w14:textId="053E5054" w:rsidR="007401FB" w:rsidRPr="00261C03" w:rsidRDefault="007401FB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Resuelve correctamente una ecuación trigonométrica e indica correctamente su conjunto solución.</w:t>
            </w:r>
          </w:p>
        </w:tc>
        <w:tc>
          <w:tcPr>
            <w:tcW w:w="1889" w:type="dxa"/>
          </w:tcPr>
          <w:p w14:paraId="31A88665" w14:textId="61B66A8F" w:rsidR="007401FB" w:rsidRPr="00261C03" w:rsidRDefault="007401FB" w:rsidP="00261C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Resuelve una ecuación trigonométrica e indica su conjunto solución, pero presenta pequeños errores de notación.</w:t>
            </w:r>
          </w:p>
        </w:tc>
        <w:tc>
          <w:tcPr>
            <w:tcW w:w="1554" w:type="dxa"/>
          </w:tcPr>
          <w:p w14:paraId="29389A33" w14:textId="15C87111" w:rsidR="007401FB" w:rsidRPr="00261C03" w:rsidRDefault="00085C12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 dificultad al resolver </w:t>
            </w:r>
            <w:r w:rsidR="007401FB">
              <w:rPr>
                <w:rFonts w:ascii="Arial" w:hAnsi="Arial" w:cs="Arial"/>
                <w:sz w:val="20"/>
                <w:szCs w:val="20"/>
              </w:rPr>
              <w:t>una ecuación trigonométrica pero no indica su conjunto solución o presenta errores graves de notación.</w:t>
            </w:r>
          </w:p>
        </w:tc>
        <w:tc>
          <w:tcPr>
            <w:tcW w:w="1660" w:type="dxa"/>
          </w:tcPr>
          <w:p w14:paraId="7B805145" w14:textId="17FA04F9" w:rsidR="007401FB" w:rsidRPr="00261C03" w:rsidRDefault="007401FB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resuelve la ecuación trigonométrica planteada ni indica su conjunto solución.</w:t>
            </w:r>
          </w:p>
        </w:tc>
      </w:tr>
      <w:tr w:rsidR="007401FB" w:rsidRPr="00261C03" w14:paraId="72CE00EE" w14:textId="77777777" w:rsidTr="00261C03">
        <w:trPr>
          <w:jc w:val="center"/>
        </w:trPr>
        <w:tc>
          <w:tcPr>
            <w:tcW w:w="2128" w:type="dxa"/>
          </w:tcPr>
          <w:p w14:paraId="0D50B6AF" w14:textId="22F9C175" w:rsidR="007401FB" w:rsidRDefault="00085C12" w:rsidP="00724B1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Reconocimiento de conjunto solución y cuadrantes</w:t>
            </w:r>
          </w:p>
        </w:tc>
        <w:tc>
          <w:tcPr>
            <w:tcW w:w="2120" w:type="dxa"/>
          </w:tcPr>
          <w:p w14:paraId="6C7D037B" w14:textId="4CFCC79B" w:rsidR="007401FB" w:rsidRDefault="00085C12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el conjunto solución de ecuación correctamente y sabe a qué cuadrante pertenece utilizando la notación correspondiente.</w:t>
            </w:r>
          </w:p>
        </w:tc>
        <w:tc>
          <w:tcPr>
            <w:tcW w:w="1889" w:type="dxa"/>
          </w:tcPr>
          <w:p w14:paraId="12FB7076" w14:textId="46F51D8D" w:rsidR="007401FB" w:rsidRDefault="00085C12" w:rsidP="00261C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el conjunto solución de ecuación correctamente y sabe a qué cuadrante pertenece, pero no utiliza la notación correspondiente.</w:t>
            </w:r>
          </w:p>
        </w:tc>
        <w:tc>
          <w:tcPr>
            <w:tcW w:w="1554" w:type="dxa"/>
          </w:tcPr>
          <w:p w14:paraId="53160C33" w14:textId="2B405DB7" w:rsidR="007401FB" w:rsidRDefault="00085C12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 dificultad al reconocer el conjunto solución de ecuación o en identificar a qué cuadrante pertenece utilizando la notación correspondiente.</w:t>
            </w:r>
          </w:p>
        </w:tc>
        <w:tc>
          <w:tcPr>
            <w:tcW w:w="1660" w:type="dxa"/>
          </w:tcPr>
          <w:p w14:paraId="0FDED640" w14:textId="67BD8BC5" w:rsidR="007401FB" w:rsidRDefault="00085C12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reconoce cuál es el conjunto solución de ecuación ni al cuadrante que pertenece.</w:t>
            </w:r>
          </w:p>
        </w:tc>
      </w:tr>
      <w:tr w:rsidR="00261C03" w:rsidRPr="00261C03" w14:paraId="6E1AF1CC" w14:textId="77777777" w:rsidTr="00261C03">
        <w:trPr>
          <w:jc w:val="center"/>
        </w:trPr>
        <w:tc>
          <w:tcPr>
            <w:tcW w:w="2128" w:type="dxa"/>
            <w:hideMark/>
          </w:tcPr>
          <w:p w14:paraId="5FF585E4" w14:textId="77777777" w:rsidR="00724B15" w:rsidRPr="00261C03" w:rsidRDefault="00724B15" w:rsidP="00724B1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2EF51B" w14:textId="2601C099" w:rsidR="00724B15" w:rsidRPr="00261C03" w:rsidRDefault="00724B15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1C03">
              <w:rPr>
                <w:rFonts w:ascii="Arial" w:hAnsi="Arial" w:cs="Arial"/>
                <w:b/>
                <w:bCs/>
                <w:sz w:val="20"/>
                <w:szCs w:val="20"/>
              </w:rPr>
              <w:t>Explica</w:t>
            </w:r>
            <w:r w:rsidR="007401FB">
              <w:rPr>
                <w:rFonts w:ascii="Arial" w:hAnsi="Arial" w:cs="Arial"/>
                <w:b/>
                <w:bCs/>
                <w:sz w:val="20"/>
                <w:szCs w:val="20"/>
              </w:rPr>
              <w:t>ción</w:t>
            </w:r>
            <w:r w:rsidRPr="00261C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justifica</w:t>
            </w:r>
            <w:r w:rsidR="007401FB">
              <w:rPr>
                <w:rFonts w:ascii="Arial" w:hAnsi="Arial" w:cs="Arial"/>
                <w:b/>
                <w:bCs/>
                <w:sz w:val="20"/>
                <w:szCs w:val="20"/>
              </w:rPr>
              <w:t>ción de</w:t>
            </w:r>
            <w:r w:rsidRPr="00261C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procedimientos</w:t>
            </w:r>
          </w:p>
        </w:tc>
        <w:tc>
          <w:tcPr>
            <w:tcW w:w="2120" w:type="dxa"/>
            <w:hideMark/>
          </w:tcPr>
          <w:p w14:paraId="287E01C6" w14:textId="77777777" w:rsidR="00724B15" w:rsidRPr="00261C03" w:rsidRDefault="00724B15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1C03">
              <w:rPr>
                <w:rFonts w:ascii="Arial" w:hAnsi="Arial" w:cs="Arial"/>
                <w:sz w:val="20"/>
                <w:szCs w:val="20"/>
              </w:rPr>
              <w:t>Explica con claridad y fundamenta correctamente sus respuestas con lenguaje matemático adecuado.</w:t>
            </w:r>
          </w:p>
        </w:tc>
        <w:tc>
          <w:tcPr>
            <w:tcW w:w="1889" w:type="dxa"/>
            <w:hideMark/>
          </w:tcPr>
          <w:p w14:paraId="0516D12A" w14:textId="77777777" w:rsidR="00724B15" w:rsidRPr="00261C03" w:rsidRDefault="00724B15" w:rsidP="00261C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1C03">
              <w:rPr>
                <w:rFonts w:ascii="Arial" w:hAnsi="Arial" w:cs="Arial"/>
                <w:sz w:val="20"/>
                <w:szCs w:val="20"/>
              </w:rPr>
              <w:t>Brinda explicaciones comprensibles, aunque no siempre bien fundamentadas.</w:t>
            </w:r>
          </w:p>
        </w:tc>
        <w:tc>
          <w:tcPr>
            <w:tcW w:w="1554" w:type="dxa"/>
            <w:hideMark/>
          </w:tcPr>
          <w:p w14:paraId="5762EFA1" w14:textId="77777777" w:rsidR="00724B15" w:rsidRPr="00261C03" w:rsidRDefault="00724B15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1C03">
              <w:rPr>
                <w:rFonts w:ascii="Arial" w:hAnsi="Arial" w:cs="Arial"/>
                <w:sz w:val="20"/>
                <w:szCs w:val="20"/>
              </w:rPr>
              <w:t>Las explicaciones son parciales, confusas o con errores.</w:t>
            </w:r>
          </w:p>
        </w:tc>
        <w:tc>
          <w:tcPr>
            <w:tcW w:w="1660" w:type="dxa"/>
            <w:hideMark/>
          </w:tcPr>
          <w:p w14:paraId="098FD63F" w14:textId="4AF3E782" w:rsidR="00724B15" w:rsidRPr="00261C03" w:rsidRDefault="00724B15" w:rsidP="00724B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1C03">
              <w:rPr>
                <w:rFonts w:ascii="Arial" w:hAnsi="Arial" w:cs="Arial"/>
                <w:sz w:val="20"/>
                <w:szCs w:val="20"/>
              </w:rPr>
              <w:t>No logra explicar ni justificar sus procedimientos.</w:t>
            </w:r>
          </w:p>
        </w:tc>
      </w:tr>
    </w:tbl>
    <w:p w14:paraId="4C87DA0B" w14:textId="77777777" w:rsidR="00085C12" w:rsidRDefault="00085C12" w:rsidP="004D0F2B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3F9DBAD8" w14:textId="77777777" w:rsidR="00053B72" w:rsidRDefault="00053B72" w:rsidP="004D0F2B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675B4A87" w14:textId="71E37F76" w:rsidR="00F6775C" w:rsidRDefault="00210CDB" w:rsidP="004D0F2B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261C03">
        <w:rPr>
          <w:rFonts w:ascii="Arial" w:hAnsi="Arial" w:cs="Arial"/>
          <w:sz w:val="22"/>
          <w:szCs w:val="22"/>
        </w:rPr>
        <w:t>Observación: L.A</w:t>
      </w:r>
      <w:r w:rsidR="007B47E5">
        <w:rPr>
          <w:rFonts w:ascii="Arial" w:hAnsi="Arial" w:cs="Arial"/>
          <w:sz w:val="22"/>
          <w:szCs w:val="22"/>
        </w:rPr>
        <w:t xml:space="preserve"> </w:t>
      </w:r>
      <w:r w:rsidRPr="00261C03">
        <w:rPr>
          <w:rFonts w:ascii="Arial" w:hAnsi="Arial" w:cs="Arial"/>
          <w:sz w:val="22"/>
          <w:szCs w:val="22"/>
        </w:rPr>
        <w:t>(logrado con autonomía) – L (logrado) – E.P (en proceso de logro) – N.L (no</w:t>
      </w:r>
      <w:r w:rsidR="00F6775C" w:rsidRPr="00261C03">
        <w:rPr>
          <w:rFonts w:ascii="Arial" w:hAnsi="Arial" w:cs="Arial"/>
          <w:sz w:val="22"/>
          <w:szCs w:val="22"/>
        </w:rPr>
        <w:t xml:space="preserve"> </w:t>
      </w:r>
      <w:r w:rsidRPr="00261C03">
        <w:rPr>
          <w:rFonts w:ascii="Arial" w:hAnsi="Arial" w:cs="Arial"/>
          <w:sz w:val="22"/>
          <w:szCs w:val="22"/>
        </w:rPr>
        <w:t xml:space="preserve">logrado) </w:t>
      </w:r>
    </w:p>
    <w:p w14:paraId="53A6ACCB" w14:textId="77777777" w:rsidR="00261C03" w:rsidRPr="00261C03" w:rsidRDefault="00261C03" w:rsidP="004D0F2B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0F95CC80" w14:textId="570B4B79" w:rsidR="00210CDB" w:rsidRPr="00914C7A" w:rsidRDefault="00210CDB" w:rsidP="00914C7A">
      <w:pPr>
        <w:pStyle w:val="Textoindependiente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914C7A">
        <w:rPr>
          <w:rFonts w:ascii="Arial" w:hAnsi="Arial" w:cs="Arial"/>
          <w:sz w:val="22"/>
          <w:szCs w:val="22"/>
        </w:rPr>
        <w:t>Tiempo</w:t>
      </w:r>
      <w:r w:rsidRPr="00914C7A">
        <w:rPr>
          <w:rFonts w:ascii="Arial" w:hAnsi="Arial" w:cs="Arial"/>
          <w:spacing w:val="-4"/>
          <w:sz w:val="22"/>
          <w:szCs w:val="22"/>
        </w:rPr>
        <w:t xml:space="preserve"> </w:t>
      </w:r>
      <w:r w:rsidRPr="00914C7A">
        <w:rPr>
          <w:rFonts w:ascii="Arial" w:hAnsi="Arial" w:cs="Arial"/>
          <w:sz w:val="22"/>
          <w:szCs w:val="22"/>
        </w:rPr>
        <w:t>de</w:t>
      </w:r>
      <w:r w:rsidRPr="00914C7A">
        <w:rPr>
          <w:rFonts w:ascii="Arial" w:hAnsi="Arial" w:cs="Arial"/>
          <w:spacing w:val="-4"/>
          <w:sz w:val="22"/>
          <w:szCs w:val="22"/>
        </w:rPr>
        <w:t xml:space="preserve"> </w:t>
      </w:r>
      <w:r w:rsidRPr="00914C7A">
        <w:rPr>
          <w:rFonts w:ascii="Arial" w:hAnsi="Arial" w:cs="Arial"/>
          <w:sz w:val="22"/>
          <w:szCs w:val="22"/>
        </w:rPr>
        <w:t>Ejecución</w:t>
      </w:r>
      <w:r w:rsidRPr="00914C7A">
        <w:rPr>
          <w:rFonts w:ascii="Arial" w:hAnsi="Arial" w:cs="Arial"/>
          <w:spacing w:val="-4"/>
          <w:sz w:val="22"/>
          <w:szCs w:val="22"/>
        </w:rPr>
        <w:t xml:space="preserve"> </w:t>
      </w:r>
      <w:r w:rsidRPr="00914C7A">
        <w:rPr>
          <w:rFonts w:ascii="Arial" w:hAnsi="Arial" w:cs="Arial"/>
          <w:sz w:val="22"/>
          <w:szCs w:val="22"/>
        </w:rPr>
        <w:t>Estimado:</w:t>
      </w:r>
      <w:r w:rsidRPr="00914C7A">
        <w:rPr>
          <w:rFonts w:ascii="Arial" w:hAnsi="Arial" w:cs="Arial"/>
          <w:spacing w:val="-4"/>
          <w:sz w:val="22"/>
          <w:szCs w:val="22"/>
        </w:rPr>
        <w:t xml:space="preserve"> </w:t>
      </w:r>
      <w:r w:rsidRPr="00914C7A">
        <w:rPr>
          <w:rFonts w:ascii="Arial" w:hAnsi="Arial" w:cs="Arial"/>
          <w:sz w:val="22"/>
          <w:szCs w:val="22"/>
        </w:rPr>
        <w:t>1:20</w:t>
      </w:r>
      <w:r w:rsidRPr="00914C7A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914C7A">
        <w:rPr>
          <w:rFonts w:ascii="Arial" w:hAnsi="Arial" w:cs="Arial"/>
          <w:sz w:val="22"/>
          <w:szCs w:val="22"/>
        </w:rPr>
        <w:t>hs</w:t>
      </w:r>
      <w:proofErr w:type="spellEnd"/>
      <w:r w:rsidRPr="00914C7A">
        <w:rPr>
          <w:rFonts w:ascii="Arial" w:hAnsi="Arial" w:cs="Arial"/>
          <w:sz w:val="22"/>
          <w:szCs w:val="22"/>
        </w:rPr>
        <w:t>.</w:t>
      </w:r>
    </w:p>
    <w:p w14:paraId="59E314C1" w14:textId="39AA91D4" w:rsidR="00C53668" w:rsidRPr="00914C7A" w:rsidRDefault="00716076" w:rsidP="00914C7A">
      <w:pPr>
        <w:pStyle w:val="Prrafodelista"/>
        <w:numPr>
          <w:ilvl w:val="0"/>
          <w:numId w:val="3"/>
        </w:numPr>
        <w:spacing w:line="360" w:lineRule="auto"/>
        <w:ind w:left="426" w:hanging="357"/>
        <w:rPr>
          <w:rFonts w:ascii="Arial" w:eastAsiaTheme="minorEastAsia" w:hAnsi="Arial" w:cs="Arial"/>
          <w:sz w:val="22"/>
          <w:szCs w:val="22"/>
        </w:rPr>
      </w:pPr>
      <w:r w:rsidRPr="00914C7A">
        <w:rPr>
          <w:rFonts w:ascii="Arial" w:hAnsi="Arial" w:cs="Arial"/>
          <w:sz w:val="22"/>
          <w:szCs w:val="22"/>
        </w:rPr>
        <w:t>(</w:t>
      </w:r>
      <w:r w:rsidR="00914C7A">
        <w:rPr>
          <w:rFonts w:ascii="Arial" w:hAnsi="Arial" w:cs="Arial"/>
          <w:sz w:val="22"/>
          <w:szCs w:val="22"/>
        </w:rPr>
        <w:t>1,50</w:t>
      </w:r>
      <w:r w:rsidRPr="00914C7A">
        <w:rPr>
          <w:rFonts w:ascii="Arial" w:hAnsi="Arial" w:cs="Arial"/>
          <w:sz w:val="22"/>
          <w:szCs w:val="22"/>
        </w:rPr>
        <w:t>px</w:t>
      </w:r>
      <w:r w:rsidR="008E37D8" w:rsidRPr="00914C7A">
        <w:rPr>
          <w:rFonts w:ascii="Arial" w:hAnsi="Arial" w:cs="Arial"/>
          <w:sz w:val="22"/>
          <w:szCs w:val="22"/>
        </w:rPr>
        <w:t>3</w:t>
      </w:r>
      <w:r w:rsidRPr="00914C7A">
        <w:rPr>
          <w:rFonts w:ascii="Arial" w:hAnsi="Arial" w:cs="Arial"/>
          <w:sz w:val="22"/>
          <w:szCs w:val="22"/>
        </w:rPr>
        <w:t>=___/</w:t>
      </w:r>
      <w:r w:rsidR="00914C7A">
        <w:rPr>
          <w:rFonts w:ascii="Arial" w:hAnsi="Arial" w:cs="Arial"/>
          <w:sz w:val="22"/>
          <w:szCs w:val="22"/>
        </w:rPr>
        <w:t>4,50</w:t>
      </w:r>
      <w:r w:rsidRPr="00914C7A">
        <w:rPr>
          <w:rFonts w:ascii="Arial" w:hAnsi="Arial" w:cs="Arial"/>
          <w:sz w:val="22"/>
          <w:szCs w:val="22"/>
        </w:rPr>
        <w:t xml:space="preserve">p) </w:t>
      </w:r>
      <w:r w:rsidR="00085C12" w:rsidRPr="00914C7A">
        <w:rPr>
          <w:rFonts w:ascii="Arial" w:hAnsi="Arial" w:cs="Arial"/>
          <w:sz w:val="22"/>
          <w:szCs w:val="22"/>
        </w:rPr>
        <w:t>Resuelva las ecuaciones trigonométricas que se muestran a continuación.</w:t>
      </w:r>
    </w:p>
    <w:p w14:paraId="513F3CEB" w14:textId="1DFF2AA4" w:rsidR="00914C7A" w:rsidRDefault="00914C7A" w:rsidP="00914C7A">
      <w:pPr>
        <w:pStyle w:val="Prrafodelista"/>
        <w:spacing w:line="360" w:lineRule="auto"/>
        <w:ind w:left="426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4</m:t>
            </m:r>
          </m:e>
        </m:rad>
        <m:r>
          <w:rPr>
            <w:rFonts w:ascii="Cambria Math" w:eastAsiaTheme="minorEastAsia" w:hAnsi="Cambria Math" w:cs="Arial"/>
            <w:sz w:val="22"/>
            <w:szCs w:val="22"/>
          </w:rPr>
          <m:t>×</m:t>
        </m:r>
        <m:func>
          <m:func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2"/>
                <w:szCs w:val="22"/>
              </w:rPr>
              <m:t>cos</m:t>
            </m:r>
          </m:fName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α</m:t>
            </m:r>
          </m:e>
        </m:func>
        <m:r>
          <w:rPr>
            <w:rFonts w:ascii="Cambria Math" w:eastAsiaTheme="minorEastAsia" w:hAnsi="Cambria Math" w:cs="Arial"/>
            <w:sz w:val="22"/>
            <w:szCs w:val="22"/>
          </w:rPr>
          <m:t>+</m:t>
        </m:r>
        <m:r>
          <w:rPr>
            <w:rFonts w:ascii="Cambria Math" w:eastAsiaTheme="minorEastAsia" w:hAnsi="Cambria Math" w:cs="Arial"/>
            <w:sz w:val="22"/>
            <w:szCs w:val="22"/>
          </w:rPr>
          <m:t>4</m:t>
        </m:r>
        <m:r>
          <w:rPr>
            <w:rFonts w:ascii="Cambria Math" w:eastAsiaTheme="minorEastAsia" w:hAnsi="Cambria Math" w:cs="Arial"/>
            <w:sz w:val="22"/>
            <w:szCs w:val="22"/>
          </w:rPr>
          <m:t>=</m:t>
        </m:r>
        <m:r>
          <w:rPr>
            <w:rFonts w:ascii="Cambria Math" w:eastAsiaTheme="minorEastAsia" w:hAnsi="Cambria Math" w:cs="Arial"/>
            <w:sz w:val="22"/>
            <w:szCs w:val="22"/>
          </w:rPr>
          <m:t>5</m:t>
        </m:r>
      </m:oMath>
    </w:p>
    <w:p w14:paraId="7D8336B6" w14:textId="0D828F88" w:rsidR="00053B72" w:rsidRDefault="00053B72" w:rsidP="00053B72">
      <w:pPr>
        <w:pStyle w:val="Prrafodelista"/>
        <w:spacing w:line="360" w:lineRule="auto"/>
        <w:ind w:left="426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2"/>
          <w:szCs w:val="22"/>
        </w:rPr>
        <w:t>b</w:t>
      </w:r>
      <w:r w:rsidR="00914C7A">
        <w:rPr>
          <w:rFonts w:ascii="Arial" w:eastAsiaTheme="minorEastAsia" w:hAnsi="Arial" w:cs="Arial"/>
          <w:sz w:val="22"/>
          <w:szCs w:val="22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α</m:t>
                </m:r>
              </m:e>
            </m:func>
            <m:r>
              <w:rPr>
                <w:rFonts w:ascii="Cambria Math" w:eastAsiaTheme="minorEastAsia" w:hAnsi="Cambria Math" w:cs="Arial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=0</m:t>
        </m:r>
      </m:oMath>
    </w:p>
    <w:p w14:paraId="553C8A3D" w14:textId="576FDFA1" w:rsidR="00053B72" w:rsidRPr="00053B72" w:rsidRDefault="00053B72" w:rsidP="00053B72">
      <w:pPr>
        <w:pStyle w:val="Prrafodelista"/>
        <w:spacing w:line="360" w:lineRule="auto"/>
        <w:ind w:left="426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c)</w:t>
      </w:r>
      <w:r w:rsidRPr="00053B72">
        <w:rPr>
          <w:rFonts w:ascii="Cambria Math" w:eastAsiaTheme="minorEastAsia" w:hAnsi="Cambria Math" w:cs="Arial"/>
          <w:i/>
          <w:sz w:val="22"/>
          <w:szCs w:val="22"/>
        </w:rPr>
        <w:t xml:space="preserve"> </w:t>
      </w:r>
      <m:oMath>
        <m:rad>
          <m:ra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radPr>
          <m:deg>
            <m:r>
              <w:rPr>
                <w:rFonts w:ascii="Cambria Math" w:eastAsiaTheme="minorEastAsia" w:hAnsi="Cambria Math" w:cs="Arial"/>
                <w:sz w:val="22"/>
                <w:szCs w:val="22"/>
              </w:rPr>
              <m:t>3</m:t>
            </m:r>
          </m:deg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8</m:t>
            </m:r>
          </m:e>
        </m:rad>
        <m:r>
          <w:rPr>
            <w:rFonts w:ascii="Cambria Math" w:eastAsiaTheme="minorEastAsia" w:hAnsi="Cambria Math" w:cs="Arial"/>
            <w:sz w:val="22"/>
            <w:szCs w:val="22"/>
          </w:rPr>
          <m:t>×sen α=-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2</m:t>
            </m:r>
          </m:e>
        </m:rad>
      </m:oMath>
      <w:r w:rsidRPr="00053B72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661D77AD" w14:textId="77777777" w:rsidR="00914C7A" w:rsidRPr="00914C7A" w:rsidRDefault="00914C7A" w:rsidP="00914C7A">
      <w:pPr>
        <w:pStyle w:val="Prrafodelista"/>
        <w:spacing w:line="360" w:lineRule="auto"/>
        <w:ind w:left="426"/>
        <w:rPr>
          <w:rFonts w:ascii="Arial" w:eastAsiaTheme="minorEastAsia" w:hAnsi="Arial" w:cs="Arial"/>
          <w:sz w:val="22"/>
          <w:szCs w:val="22"/>
        </w:rPr>
      </w:pPr>
    </w:p>
    <w:p w14:paraId="005544C5" w14:textId="476DFBBA" w:rsidR="00085C12" w:rsidRPr="00914C7A" w:rsidRDefault="00914C7A" w:rsidP="00914C7A">
      <w:pPr>
        <w:pStyle w:val="Prrafodelista"/>
        <w:numPr>
          <w:ilvl w:val="0"/>
          <w:numId w:val="3"/>
        </w:numPr>
        <w:spacing w:line="360" w:lineRule="auto"/>
        <w:ind w:left="426" w:hanging="357"/>
        <w:rPr>
          <w:rFonts w:ascii="Arial" w:eastAsiaTheme="minorEastAsia" w:hAnsi="Arial" w:cs="Arial"/>
          <w:sz w:val="22"/>
          <w:szCs w:val="22"/>
        </w:rPr>
      </w:pPr>
      <w:r w:rsidRPr="00914C7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</w:t>
      </w:r>
      <w:r w:rsidRPr="00914C7A">
        <w:rPr>
          <w:rFonts w:ascii="Arial" w:hAnsi="Arial" w:cs="Arial"/>
          <w:sz w:val="22"/>
          <w:szCs w:val="22"/>
        </w:rPr>
        <w:t>px</w:t>
      </w:r>
      <w:r>
        <w:rPr>
          <w:rFonts w:ascii="Arial" w:hAnsi="Arial" w:cs="Arial"/>
          <w:sz w:val="22"/>
          <w:szCs w:val="22"/>
        </w:rPr>
        <w:t>2,50</w:t>
      </w:r>
      <w:r w:rsidRPr="00914C7A">
        <w:rPr>
          <w:rFonts w:ascii="Arial" w:hAnsi="Arial" w:cs="Arial"/>
          <w:sz w:val="22"/>
          <w:szCs w:val="22"/>
        </w:rPr>
        <w:t>=___/</w:t>
      </w:r>
      <w:r>
        <w:rPr>
          <w:rFonts w:ascii="Arial" w:hAnsi="Arial" w:cs="Arial"/>
          <w:sz w:val="22"/>
          <w:szCs w:val="22"/>
        </w:rPr>
        <w:t>2,50</w:t>
      </w:r>
      <w:r w:rsidRPr="00914C7A">
        <w:rPr>
          <w:rFonts w:ascii="Arial" w:hAnsi="Arial" w:cs="Arial"/>
          <w:sz w:val="22"/>
          <w:szCs w:val="22"/>
        </w:rPr>
        <w:t xml:space="preserve">p) </w:t>
      </w:r>
      <w:r w:rsidR="00085C12" w:rsidRPr="00914C7A">
        <w:rPr>
          <w:rFonts w:ascii="Arial" w:hAnsi="Arial" w:cs="Arial"/>
          <w:sz w:val="22"/>
          <w:szCs w:val="22"/>
        </w:rPr>
        <w:t>Elija una ecuación del punto anterior y explique paso a paso su resolución.</w:t>
      </w:r>
    </w:p>
    <w:p w14:paraId="6DB275E6" w14:textId="621131C1" w:rsidR="00EE1C7A" w:rsidRPr="00914C7A" w:rsidRDefault="00724B15" w:rsidP="00914C7A">
      <w:pPr>
        <w:pStyle w:val="Prrafode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14C7A">
        <w:rPr>
          <w:rFonts w:ascii="Arial" w:hAnsi="Arial" w:cs="Arial"/>
          <w:sz w:val="22"/>
          <w:szCs w:val="22"/>
        </w:rPr>
        <w:t>(</w:t>
      </w:r>
      <w:r w:rsidR="00914C7A">
        <w:rPr>
          <w:rFonts w:ascii="Arial" w:hAnsi="Arial" w:cs="Arial"/>
          <w:sz w:val="22"/>
          <w:szCs w:val="22"/>
        </w:rPr>
        <w:t>1px3p</w:t>
      </w:r>
      <w:r w:rsidRPr="00914C7A">
        <w:rPr>
          <w:rFonts w:ascii="Arial" w:hAnsi="Arial" w:cs="Arial"/>
          <w:sz w:val="22"/>
          <w:szCs w:val="22"/>
        </w:rPr>
        <w:t>=___/</w:t>
      </w:r>
      <w:r w:rsidR="00914C7A">
        <w:rPr>
          <w:rFonts w:ascii="Arial" w:hAnsi="Arial" w:cs="Arial"/>
          <w:sz w:val="22"/>
          <w:szCs w:val="22"/>
        </w:rPr>
        <w:t>3</w:t>
      </w:r>
      <w:r w:rsidRPr="00914C7A">
        <w:rPr>
          <w:rFonts w:ascii="Arial" w:hAnsi="Arial" w:cs="Arial"/>
          <w:sz w:val="22"/>
          <w:szCs w:val="22"/>
        </w:rPr>
        <w:t xml:space="preserve">p) </w:t>
      </w:r>
      <w:r w:rsidR="00085C12" w:rsidRPr="00914C7A">
        <w:rPr>
          <w:rFonts w:ascii="Arial" w:hAnsi="Arial" w:cs="Arial"/>
          <w:sz w:val="22"/>
          <w:szCs w:val="22"/>
        </w:rPr>
        <w:t>Respondan y expliquen las respuestas.</w:t>
      </w:r>
    </w:p>
    <w:p w14:paraId="46A4B8BE" w14:textId="29AC804D" w:rsidR="00085C12" w:rsidRPr="00914C7A" w:rsidRDefault="00085C12" w:rsidP="00914C7A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914C7A">
        <w:rPr>
          <w:rFonts w:ascii="Arial" w:hAnsi="Arial" w:cs="Arial"/>
          <w:sz w:val="22"/>
          <w:szCs w:val="22"/>
        </w:rPr>
        <w:t xml:space="preserve">La ecuación </w:t>
      </w:r>
      <m:oMath>
        <m:r>
          <w:rPr>
            <w:rFonts w:ascii="Cambria Math" w:hAnsi="Cambria Math" w:cs="Arial"/>
            <w:sz w:val="22"/>
            <w:szCs w:val="22"/>
          </w:rPr>
          <m:t>2 . sen x= -</m:t>
        </m:r>
        <m:rad>
          <m:radPr>
            <m:degHide m:val="1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e>
        </m:rad>
        <m: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Pr="00914C7A">
        <w:rPr>
          <w:rFonts w:ascii="Arial" w:hAnsi="Arial" w:cs="Arial"/>
          <w:sz w:val="22"/>
          <w:szCs w:val="22"/>
        </w:rPr>
        <w:t xml:space="preserve">¿tiene solución en el intervalo </w:t>
      </w:r>
      <m:oMath>
        <m:r>
          <w:rPr>
            <w:rFonts w:ascii="Cambria Math" w:hAnsi="Cambria Math" w:cs="Arial"/>
            <w:sz w:val="22"/>
            <w:szCs w:val="22"/>
          </w:rPr>
          <m:t>[0; π]</m:t>
        </m:r>
      </m:oMath>
      <w:r w:rsidRPr="00914C7A">
        <w:rPr>
          <w:rFonts w:ascii="Arial" w:hAnsi="Arial" w:cs="Arial"/>
          <w:sz w:val="22"/>
          <w:szCs w:val="22"/>
        </w:rPr>
        <w:t>?En caso de ser afirmativa su respuesta, explique el por qué.</w:t>
      </w:r>
    </w:p>
    <w:p w14:paraId="210B2F94" w14:textId="2C364704" w:rsidR="00914C7A" w:rsidRPr="00914C7A" w:rsidRDefault="00085C12" w:rsidP="00914C7A">
      <w:pPr>
        <w:pStyle w:val="Prrafodelista"/>
        <w:numPr>
          <w:ilvl w:val="0"/>
          <w:numId w:val="2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914C7A">
        <w:rPr>
          <w:rFonts w:ascii="Arial" w:hAnsi="Arial" w:cs="Arial"/>
          <w:sz w:val="22"/>
          <w:szCs w:val="22"/>
        </w:rPr>
        <w:t xml:space="preserve"> Si </w:t>
      </w:r>
      <m:oMath>
        <m:r>
          <w:rPr>
            <w:rFonts w:ascii="Cambria Math" w:hAnsi="Cambria Math" w:cs="Arial"/>
            <w:sz w:val="22"/>
            <w:szCs w:val="22"/>
          </w:rPr>
          <m:t xml:space="preserve">tan 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="Arial"/>
            <w:sz w:val="22"/>
            <w:szCs w:val="22"/>
          </w:rPr>
          <m:t>-1 = -1</m:t>
        </m:r>
      </m:oMath>
      <w:r w:rsidRPr="00914C7A">
        <w:rPr>
          <w:rFonts w:ascii="Arial" w:hAnsi="Arial" w:cs="Arial"/>
          <w:sz w:val="22"/>
          <w:szCs w:val="22"/>
        </w:rPr>
        <w:t>, ¿</w:t>
      </w:r>
      <m:oMath>
        <m:r>
          <w:rPr>
            <w:rFonts w:ascii="Cambria Math" w:hAnsi="Cambria Math" w:cs="Arial"/>
            <w:sz w:val="22"/>
            <w:szCs w:val="22"/>
          </w:rPr>
          <m:t>x = 2π</m:t>
        </m:r>
      </m:oMath>
      <w:r w:rsidRPr="00914C7A">
        <w:rPr>
          <w:rFonts w:ascii="Arial" w:hAnsi="Arial" w:cs="Arial"/>
          <w:sz w:val="22"/>
          <w:szCs w:val="22"/>
        </w:rPr>
        <w:t xml:space="preserve"> es una solución?</w:t>
      </w:r>
    </w:p>
    <w:p w14:paraId="29FB32FF" w14:textId="1D884811" w:rsidR="004F28B9" w:rsidRPr="00914C7A" w:rsidRDefault="00914C7A" w:rsidP="00914C7A">
      <w:pPr>
        <w:pStyle w:val="Prrafodelista"/>
        <w:numPr>
          <w:ilvl w:val="0"/>
          <w:numId w:val="2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914C7A">
        <w:rPr>
          <w:rFonts w:ascii="Arial" w:hAnsi="Arial" w:cs="Arial"/>
          <w:sz w:val="22"/>
          <w:szCs w:val="22"/>
        </w:rPr>
        <w:t xml:space="preserve">¿A qué cuadrante pertenecen las soluciones de las ecuaciones del ítem </w:t>
      </w:r>
      <w:r w:rsidRPr="00914C7A"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Pr="00914C7A">
        <w:rPr>
          <w:rFonts w:ascii="Arial" w:hAnsi="Arial" w:cs="Arial"/>
          <w:sz w:val="22"/>
          <w:szCs w:val="22"/>
        </w:rPr>
        <w:t xml:space="preserve"> y </w:t>
      </w:r>
      <w:r w:rsidRPr="00914C7A">
        <w:rPr>
          <w:rFonts w:ascii="Arial" w:hAnsi="Arial" w:cs="Arial"/>
          <w:b/>
          <w:bCs/>
          <w:i/>
          <w:iCs/>
          <w:sz w:val="22"/>
          <w:szCs w:val="22"/>
        </w:rPr>
        <w:t>b</w:t>
      </w:r>
      <w:r w:rsidRPr="00914C7A">
        <w:rPr>
          <w:rFonts w:ascii="Arial" w:hAnsi="Arial" w:cs="Arial"/>
          <w:sz w:val="22"/>
          <w:szCs w:val="22"/>
        </w:rPr>
        <w:t>?</w:t>
      </w:r>
    </w:p>
    <w:p w14:paraId="5822E020" w14:textId="1041730B" w:rsidR="00914C7A" w:rsidRPr="00914C7A" w:rsidRDefault="00914C7A" w:rsidP="00914C7A">
      <w:pPr>
        <w:pStyle w:val="Prrafodelista"/>
        <w:spacing w:after="160" w:line="259" w:lineRule="auto"/>
        <w:rPr>
          <w:rFonts w:ascii="Arial" w:hAnsi="Arial" w:cs="Arial"/>
        </w:rPr>
      </w:pPr>
      <w:r w:rsidRPr="00914C7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842F0B" wp14:editId="39E72FAF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6350000" cy="647700"/>
                <wp:effectExtent l="0" t="0" r="12700" b="19050"/>
                <wp:wrapTopAndBottom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00" cy="64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1DD064" w14:textId="01F496F1" w:rsidR="00210CDB" w:rsidRPr="008F4753" w:rsidRDefault="00210CDB" w:rsidP="008F4753">
                            <w:pPr>
                              <w:spacing w:before="10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Fecha de entrega con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correcciones:</w:t>
                            </w:r>
                            <w:r w:rsidR="008F4753"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Calificación:</w:t>
                            </w:r>
                            <w:r w:rsidR="00AD42EC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_____/</w:t>
                            </w:r>
                            <w:r w:rsidR="00C53668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10</w:t>
                            </w:r>
                          </w:p>
                          <w:p w14:paraId="4BD03E01" w14:textId="4DCF3177" w:rsidR="00210CDB" w:rsidRDefault="008F4753" w:rsidP="00210CDB">
                            <w:pPr>
                              <w:pStyle w:val="Textoindependiente"/>
                              <w:rPr>
                                <w:rFonts w:ascii="Arial"/>
                                <w:b/>
                              </w:rPr>
                            </w:pPr>
                            <w:r w:rsidRPr="008F4753">
                              <w:rPr>
                                <w:b/>
                                <w:bCs/>
                              </w:rPr>
                              <w:t>Retroalimentación formativa:</w:t>
                            </w:r>
                            <w:r>
                              <w:t xml:space="preserve"> ver comentario redondeado en la rúbrica</w:t>
                            </w:r>
                          </w:p>
                          <w:p w14:paraId="0EE7969D" w14:textId="77777777" w:rsidR="00210CDB" w:rsidRDefault="00210CDB" w:rsidP="00210CDB">
                            <w:pPr>
                              <w:pStyle w:val="Textoindependien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0B01705" w14:textId="0A2057F5" w:rsidR="00210CDB" w:rsidRDefault="00210CDB" w:rsidP="00210CDB">
                            <w:pPr>
                              <w:pStyle w:val="Textoindependiente"/>
                              <w:ind w:right="4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42F0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23.4pt;width:500pt;height:51pt;z-index:-25165721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" filled="f" strokeweight="1pt">
                <v:path arrowok="t"/>
                <v:textbox inset="0,0,0,0">
                  <w:txbxContent>
                    <w:p w14:paraId="0D1DD064" w14:textId="01F496F1" w:rsidR="00210CDB" w:rsidRPr="008F4753" w:rsidRDefault="00210CDB" w:rsidP="008F4753">
                      <w:pPr>
                        <w:spacing w:before="10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Fecha de entrega con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correcciones:</w:t>
                      </w:r>
                      <w:r w:rsidR="008F4753">
                        <w:rPr>
                          <w:rFonts w:ascii="Arial"/>
                          <w:b/>
                          <w:sz w:val="24"/>
                        </w:rPr>
                        <w:t xml:space="preserve">                                                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Calificación:</w:t>
                      </w:r>
                      <w:r w:rsidR="00AD42EC"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_____/</w:t>
                      </w:r>
                      <w:r w:rsidR="00C53668"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10</w:t>
                      </w:r>
                    </w:p>
                    <w:p w14:paraId="4BD03E01" w14:textId="4DCF3177" w:rsidR="00210CDB" w:rsidRDefault="008F4753" w:rsidP="00210CDB">
                      <w:pPr>
                        <w:pStyle w:val="Textoindependiente"/>
                        <w:rPr>
                          <w:rFonts w:ascii="Arial"/>
                          <w:b/>
                        </w:rPr>
                      </w:pPr>
                      <w:r w:rsidRPr="008F4753">
                        <w:rPr>
                          <w:b/>
                          <w:bCs/>
                        </w:rPr>
                        <w:t>Retroalimentación formativa:</w:t>
                      </w:r>
                      <w:r>
                        <w:t xml:space="preserve"> ver comentario redondeado en la rúbrica</w:t>
                      </w:r>
                    </w:p>
                    <w:p w14:paraId="0EE7969D" w14:textId="77777777" w:rsidR="00210CDB" w:rsidRDefault="00210CDB" w:rsidP="00210CDB">
                      <w:pPr>
                        <w:pStyle w:val="Textoindependiente"/>
                        <w:rPr>
                          <w:rFonts w:ascii="Arial"/>
                          <w:b/>
                        </w:rPr>
                      </w:pPr>
                    </w:p>
                    <w:p w14:paraId="60B01705" w14:textId="0A2057F5" w:rsidR="00210CDB" w:rsidRDefault="00210CDB" w:rsidP="00210CDB">
                      <w:pPr>
                        <w:pStyle w:val="Textoindependiente"/>
                        <w:ind w:right="4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14C7A" w:rsidRPr="00914C7A" w:rsidSect="00261C03">
      <w:headerReference w:type="default" r:id="rId8"/>
      <w:footerReference w:type="default" r:id="rId9"/>
      <w:pgSz w:w="11906" w:h="16838"/>
      <w:pgMar w:top="1417" w:right="1701" w:bottom="142" w:left="170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C406" w14:textId="77777777" w:rsidR="002A767D" w:rsidRDefault="002A767D" w:rsidP="006B7DC8">
      <w:pPr>
        <w:spacing w:after="0" w:line="240" w:lineRule="auto"/>
      </w:pPr>
      <w:r>
        <w:separator/>
      </w:r>
    </w:p>
  </w:endnote>
  <w:endnote w:type="continuationSeparator" w:id="0">
    <w:p w14:paraId="45043DB5" w14:textId="77777777" w:rsidR="002A767D" w:rsidRDefault="002A767D" w:rsidP="006B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28371"/>
      <w:docPartObj>
        <w:docPartGallery w:val="Page Numbers (Bottom of Page)"/>
        <w:docPartUnique/>
      </w:docPartObj>
    </w:sdtPr>
    <w:sdtContent>
      <w:p w14:paraId="38CA52C6" w14:textId="014D88D1" w:rsidR="00210CDB" w:rsidRDefault="00210C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9B08CD" w14:textId="77777777" w:rsidR="00210CDB" w:rsidRDefault="00210C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FD63" w14:textId="77777777" w:rsidR="002A767D" w:rsidRDefault="002A767D" w:rsidP="006B7DC8">
      <w:pPr>
        <w:spacing w:after="0" w:line="240" w:lineRule="auto"/>
      </w:pPr>
      <w:r>
        <w:separator/>
      </w:r>
    </w:p>
  </w:footnote>
  <w:footnote w:type="continuationSeparator" w:id="0">
    <w:p w14:paraId="103F26E3" w14:textId="77777777" w:rsidR="002A767D" w:rsidRDefault="002A767D" w:rsidP="006B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4ACF" w14:textId="50ED93D7" w:rsidR="00210CDB" w:rsidRDefault="00210CD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54D7DF7" wp14:editId="0502C08A">
          <wp:simplePos x="0" y="0"/>
          <wp:positionH relativeFrom="margin">
            <wp:align>center</wp:align>
          </wp:positionH>
          <wp:positionV relativeFrom="paragraph">
            <wp:posOffset>-463550</wp:posOffset>
          </wp:positionV>
          <wp:extent cx="3371850" cy="819150"/>
          <wp:effectExtent l="0" t="0" r="0" b="0"/>
          <wp:wrapSquare wrapText="bothSides"/>
          <wp:docPr id="17487099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18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D7F"/>
    <w:multiLevelType w:val="hybridMultilevel"/>
    <w:tmpl w:val="1BCA71FC"/>
    <w:lvl w:ilvl="0" w:tplc="AF48EA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30E"/>
    <w:multiLevelType w:val="hybridMultilevel"/>
    <w:tmpl w:val="9B34A71E"/>
    <w:lvl w:ilvl="0" w:tplc="F1446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55C22"/>
    <w:multiLevelType w:val="hybridMultilevel"/>
    <w:tmpl w:val="C08C4D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1AB2"/>
    <w:multiLevelType w:val="hybridMultilevel"/>
    <w:tmpl w:val="4AAE60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55F1"/>
    <w:multiLevelType w:val="multilevel"/>
    <w:tmpl w:val="9788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6A49"/>
    <w:multiLevelType w:val="hybridMultilevel"/>
    <w:tmpl w:val="FCB0AA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725D7"/>
    <w:multiLevelType w:val="hybridMultilevel"/>
    <w:tmpl w:val="3F1A24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025D"/>
    <w:multiLevelType w:val="hybridMultilevel"/>
    <w:tmpl w:val="BFD02D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1440C"/>
    <w:multiLevelType w:val="hybridMultilevel"/>
    <w:tmpl w:val="F00C8FB2"/>
    <w:lvl w:ilvl="0" w:tplc="4ED23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4D96"/>
    <w:multiLevelType w:val="hybridMultilevel"/>
    <w:tmpl w:val="CCC0677E"/>
    <w:lvl w:ilvl="0" w:tplc="3EAE12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D95906"/>
    <w:multiLevelType w:val="hybridMultilevel"/>
    <w:tmpl w:val="3A28664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511D3"/>
    <w:multiLevelType w:val="hybridMultilevel"/>
    <w:tmpl w:val="31281BBE"/>
    <w:lvl w:ilvl="0" w:tplc="3AF6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B862E4"/>
    <w:multiLevelType w:val="hybridMultilevel"/>
    <w:tmpl w:val="1FE879A8"/>
    <w:lvl w:ilvl="0" w:tplc="2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59821B7"/>
    <w:multiLevelType w:val="hybridMultilevel"/>
    <w:tmpl w:val="ADCE61D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8733F"/>
    <w:multiLevelType w:val="hybridMultilevel"/>
    <w:tmpl w:val="F138A9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85DA1"/>
    <w:multiLevelType w:val="hybridMultilevel"/>
    <w:tmpl w:val="618460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D0DE2"/>
    <w:multiLevelType w:val="hybridMultilevel"/>
    <w:tmpl w:val="70BC7BD6"/>
    <w:lvl w:ilvl="0" w:tplc="2D9ABAA8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6A6C7A9E"/>
    <w:multiLevelType w:val="hybridMultilevel"/>
    <w:tmpl w:val="41220A9C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67958"/>
    <w:multiLevelType w:val="hybridMultilevel"/>
    <w:tmpl w:val="7ADCEF4E"/>
    <w:lvl w:ilvl="0" w:tplc="2A044B52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F3A518F"/>
    <w:multiLevelType w:val="hybridMultilevel"/>
    <w:tmpl w:val="7702E6E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07B2B"/>
    <w:multiLevelType w:val="hybridMultilevel"/>
    <w:tmpl w:val="565099E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07802">
    <w:abstractNumId w:val="8"/>
  </w:num>
  <w:num w:numId="2" w16cid:durableId="651371874">
    <w:abstractNumId w:val="11"/>
  </w:num>
  <w:num w:numId="3" w16cid:durableId="1199929712">
    <w:abstractNumId w:val="18"/>
  </w:num>
  <w:num w:numId="4" w16cid:durableId="115756652">
    <w:abstractNumId w:val="7"/>
  </w:num>
  <w:num w:numId="5" w16cid:durableId="1286037883">
    <w:abstractNumId w:val="16"/>
  </w:num>
  <w:num w:numId="6" w16cid:durableId="358361276">
    <w:abstractNumId w:val="14"/>
  </w:num>
  <w:num w:numId="7" w16cid:durableId="1996571582">
    <w:abstractNumId w:val="3"/>
  </w:num>
  <w:num w:numId="8" w16cid:durableId="879364134">
    <w:abstractNumId w:val="15"/>
  </w:num>
  <w:num w:numId="9" w16cid:durableId="1814249465">
    <w:abstractNumId w:val="4"/>
  </w:num>
  <w:num w:numId="10" w16cid:durableId="2074814006">
    <w:abstractNumId w:val="10"/>
  </w:num>
  <w:num w:numId="11" w16cid:durableId="1318608299">
    <w:abstractNumId w:val="17"/>
  </w:num>
  <w:num w:numId="12" w16cid:durableId="328407050">
    <w:abstractNumId w:val="5"/>
  </w:num>
  <w:num w:numId="13" w16cid:durableId="408356936">
    <w:abstractNumId w:val="13"/>
  </w:num>
  <w:num w:numId="14" w16cid:durableId="305473810">
    <w:abstractNumId w:val="12"/>
  </w:num>
  <w:num w:numId="15" w16cid:durableId="629163652">
    <w:abstractNumId w:val="2"/>
  </w:num>
  <w:num w:numId="16" w16cid:durableId="1587420504">
    <w:abstractNumId w:val="19"/>
  </w:num>
  <w:num w:numId="17" w16cid:durableId="173617964">
    <w:abstractNumId w:val="0"/>
  </w:num>
  <w:num w:numId="18" w16cid:durableId="1573660083">
    <w:abstractNumId w:val="1"/>
  </w:num>
  <w:num w:numId="19" w16cid:durableId="1452481988">
    <w:abstractNumId w:val="9"/>
  </w:num>
  <w:num w:numId="20" w16cid:durableId="1692295935">
    <w:abstractNumId w:val="20"/>
  </w:num>
  <w:num w:numId="21" w16cid:durableId="1088843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C8"/>
    <w:rsid w:val="0003468D"/>
    <w:rsid w:val="00041F48"/>
    <w:rsid w:val="00053B72"/>
    <w:rsid w:val="00060B47"/>
    <w:rsid w:val="00085C12"/>
    <w:rsid w:val="00113CD6"/>
    <w:rsid w:val="001714AF"/>
    <w:rsid w:val="0017201D"/>
    <w:rsid w:val="001D5251"/>
    <w:rsid w:val="00210CDB"/>
    <w:rsid w:val="00243C6D"/>
    <w:rsid w:val="00261C03"/>
    <w:rsid w:val="002A767D"/>
    <w:rsid w:val="002C7B06"/>
    <w:rsid w:val="0030056C"/>
    <w:rsid w:val="003218B2"/>
    <w:rsid w:val="0037484B"/>
    <w:rsid w:val="00394219"/>
    <w:rsid w:val="003F07FB"/>
    <w:rsid w:val="003F2201"/>
    <w:rsid w:val="00412012"/>
    <w:rsid w:val="00445DB2"/>
    <w:rsid w:val="00467ED6"/>
    <w:rsid w:val="004A1DC0"/>
    <w:rsid w:val="004D0800"/>
    <w:rsid w:val="004D0F2B"/>
    <w:rsid w:val="004E2A41"/>
    <w:rsid w:val="004F28B9"/>
    <w:rsid w:val="005027BD"/>
    <w:rsid w:val="005034D0"/>
    <w:rsid w:val="00522683"/>
    <w:rsid w:val="00550D28"/>
    <w:rsid w:val="005644C3"/>
    <w:rsid w:val="005D54DD"/>
    <w:rsid w:val="00612237"/>
    <w:rsid w:val="006219DF"/>
    <w:rsid w:val="006271B4"/>
    <w:rsid w:val="00636136"/>
    <w:rsid w:val="006366F2"/>
    <w:rsid w:val="00652E9E"/>
    <w:rsid w:val="0066362A"/>
    <w:rsid w:val="00687B65"/>
    <w:rsid w:val="006B1904"/>
    <w:rsid w:val="006B7DC8"/>
    <w:rsid w:val="006C0923"/>
    <w:rsid w:val="006C5A8E"/>
    <w:rsid w:val="006D5037"/>
    <w:rsid w:val="00716076"/>
    <w:rsid w:val="00724B15"/>
    <w:rsid w:val="007401FB"/>
    <w:rsid w:val="007B47E5"/>
    <w:rsid w:val="008227DA"/>
    <w:rsid w:val="008977B7"/>
    <w:rsid w:val="008E37D8"/>
    <w:rsid w:val="008F252A"/>
    <w:rsid w:val="008F4753"/>
    <w:rsid w:val="00914C7A"/>
    <w:rsid w:val="00952C76"/>
    <w:rsid w:val="00953C19"/>
    <w:rsid w:val="009623C2"/>
    <w:rsid w:val="009B1556"/>
    <w:rsid w:val="009D17E5"/>
    <w:rsid w:val="00A21A34"/>
    <w:rsid w:val="00A50944"/>
    <w:rsid w:val="00A51FAE"/>
    <w:rsid w:val="00AD42EC"/>
    <w:rsid w:val="00B05026"/>
    <w:rsid w:val="00B13F52"/>
    <w:rsid w:val="00B27103"/>
    <w:rsid w:val="00B40556"/>
    <w:rsid w:val="00BA2A62"/>
    <w:rsid w:val="00BA75DE"/>
    <w:rsid w:val="00BB2225"/>
    <w:rsid w:val="00C35C42"/>
    <w:rsid w:val="00C53668"/>
    <w:rsid w:val="00CA0757"/>
    <w:rsid w:val="00CB06A0"/>
    <w:rsid w:val="00CB6260"/>
    <w:rsid w:val="00CF398B"/>
    <w:rsid w:val="00D124BF"/>
    <w:rsid w:val="00D42054"/>
    <w:rsid w:val="00D92FA7"/>
    <w:rsid w:val="00D977A7"/>
    <w:rsid w:val="00DB1B58"/>
    <w:rsid w:val="00DC6236"/>
    <w:rsid w:val="00DD0FA6"/>
    <w:rsid w:val="00E909ED"/>
    <w:rsid w:val="00E92D67"/>
    <w:rsid w:val="00E9464E"/>
    <w:rsid w:val="00EB6268"/>
    <w:rsid w:val="00EE1C7A"/>
    <w:rsid w:val="00F04736"/>
    <w:rsid w:val="00F0743C"/>
    <w:rsid w:val="00F60452"/>
    <w:rsid w:val="00F6775C"/>
    <w:rsid w:val="00F7602A"/>
    <w:rsid w:val="00FA267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3D0A3"/>
  <w15:chartTrackingRefBased/>
  <w15:docId w15:val="{C114D649-45A8-445C-BF21-4A11562E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DC8"/>
  </w:style>
  <w:style w:type="paragraph" w:styleId="Piedepgina">
    <w:name w:val="footer"/>
    <w:basedOn w:val="Normal"/>
    <w:link w:val="PiedepginaCar"/>
    <w:uiPriority w:val="99"/>
    <w:unhideWhenUsed/>
    <w:rsid w:val="006B7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DC8"/>
  </w:style>
  <w:style w:type="table" w:styleId="Tablaconcuadrcula">
    <w:name w:val="Table Grid"/>
    <w:basedOn w:val="Tablanormal"/>
    <w:uiPriority w:val="39"/>
    <w:rsid w:val="006B7D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7DC8"/>
    <w:pPr>
      <w:spacing w:after="0" w:line="240" w:lineRule="auto"/>
      <w:ind w:left="720"/>
      <w:contextualSpacing/>
    </w:pPr>
    <w:rPr>
      <w:kern w:val="0"/>
      <w:sz w:val="24"/>
      <w:szCs w:val="24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12237"/>
    <w:rPr>
      <w:color w:val="808080"/>
    </w:rPr>
  </w:style>
  <w:style w:type="table" w:customStyle="1" w:styleId="Tablaconcuadrcula1">
    <w:name w:val="Tabla con cuadrícula1"/>
    <w:basedOn w:val="Tablanormal"/>
    <w:uiPriority w:val="59"/>
    <w:rsid w:val="00412012"/>
    <w:pPr>
      <w:spacing w:after="0" w:line="240" w:lineRule="auto"/>
    </w:pPr>
    <w:rPr>
      <w:rFonts w:ascii="Times New Roman" w:hAnsi="Times New Roman" w:cs="Times New Roman"/>
      <w:spacing w:val="20"/>
      <w:w w:val="80"/>
      <w:kern w:val="28"/>
      <w:sz w:val="24"/>
      <w:szCs w:val="24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10C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CDB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B06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B06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tulo">
    <w:name w:val="Title"/>
    <w:basedOn w:val="Normal"/>
    <w:next w:val="Normal"/>
    <w:link w:val="TtuloCar"/>
    <w:uiPriority w:val="10"/>
    <w:qFormat/>
    <w:rsid w:val="00CB06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06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06A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B06A0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B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26B3-9CFB-44E6-A816-CB872BA6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5</cp:revision>
  <cp:lastPrinted>2025-08-19T13:58:00Z</cp:lastPrinted>
  <dcterms:created xsi:type="dcterms:W3CDTF">2025-04-11T00:10:00Z</dcterms:created>
  <dcterms:modified xsi:type="dcterms:W3CDTF">2025-11-12T00:53:00Z</dcterms:modified>
</cp:coreProperties>
</file>