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A1E" w:rsidRDefault="007D0A1E" w:rsidP="007D0A1E">
      <w:pPr>
        <w:ind w:leftChars="0" w:left="2" w:hanging="2"/>
        <w:jc w:val="both"/>
      </w:pPr>
      <w:r>
        <w:rPr>
          <w:b/>
        </w:rPr>
        <w:t>COLEGIO SANTA ROSA DE LIMA</w:t>
      </w:r>
    </w:p>
    <w:p w:rsidR="007D0A1E" w:rsidRDefault="007D0A1E" w:rsidP="007D0A1E">
      <w:pPr>
        <w:ind w:leftChars="0" w:left="2" w:hanging="2"/>
        <w:jc w:val="both"/>
      </w:pPr>
    </w:p>
    <w:p w:rsidR="007D0A1E" w:rsidRDefault="007D0A1E" w:rsidP="007D0A1E">
      <w:pPr>
        <w:ind w:leftChars="0" w:left="2" w:hanging="2"/>
        <w:jc w:val="both"/>
      </w:pPr>
      <w:r>
        <w:rPr>
          <w:b/>
        </w:rPr>
        <w:t>Año: 2025</w:t>
      </w:r>
    </w:p>
    <w:p w:rsidR="007D0A1E" w:rsidRDefault="007D0A1E" w:rsidP="007D0A1E">
      <w:pPr>
        <w:ind w:leftChars="0" w:left="2" w:hanging="2"/>
        <w:jc w:val="both"/>
        <w:rPr>
          <w:b/>
        </w:rPr>
      </w:pPr>
      <w:r>
        <w:rPr>
          <w:b/>
        </w:rPr>
        <w:t>Curso: 5º B</w:t>
      </w:r>
      <w:r w:rsidR="00B4573C">
        <w:rPr>
          <w:b/>
        </w:rPr>
        <w:t xml:space="preserve"> </w:t>
      </w:r>
    </w:p>
    <w:p w:rsidR="00B4573C" w:rsidRDefault="00B4573C" w:rsidP="007D0A1E">
      <w:pPr>
        <w:ind w:leftChars="0" w:left="2" w:hanging="2"/>
        <w:jc w:val="both"/>
      </w:pPr>
      <w:r>
        <w:rPr>
          <w:b/>
        </w:rPr>
        <w:t>Nicolás Calderón</w:t>
      </w:r>
    </w:p>
    <w:p w:rsidR="00777AAA" w:rsidRDefault="00777AAA" w:rsidP="007D0A1E">
      <w:pPr>
        <w:ind w:left="0" w:hanging="2"/>
      </w:pP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center"/>
        <w:outlineLvl w:val="2"/>
        <w:rPr>
          <w:rFonts w:ascii="Arial" w:hAnsi="Arial" w:cs="Arial"/>
          <w:b/>
          <w:bCs/>
          <w:i/>
          <w:color w:val="222222"/>
          <w:position w:val="0"/>
          <w:sz w:val="27"/>
          <w:szCs w:val="27"/>
          <w:lang w:val="es-AR" w:eastAsia="es-AR"/>
        </w:rPr>
      </w:pPr>
      <w:r w:rsidRPr="007D0A1E">
        <w:rPr>
          <w:rFonts w:ascii="Arial" w:hAnsi="Arial" w:cs="Arial"/>
          <w:b/>
          <w:bCs/>
          <w:i/>
          <w:color w:val="222222"/>
          <w:position w:val="0"/>
          <w:sz w:val="27"/>
          <w:szCs w:val="27"/>
          <w:lang w:val="es-AR" w:eastAsia="es-AR"/>
        </w:rPr>
        <w:t>Educación y Democracia</w:t>
      </w: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highlight w:val="yellow"/>
          <w:lang w:val="es-AR" w:eastAsia="es-AR"/>
        </w:rPr>
        <w:t>Consigna única:</w:t>
      </w:r>
      <w:r w:rsidRPr="007D0A1E">
        <w:rPr>
          <w:rFonts w:ascii="Arial" w:hAnsi="Arial" w:cs="Arial"/>
          <w:color w:val="222222"/>
          <w:position w:val="0"/>
          <w:highlight w:val="yellow"/>
          <w:lang w:val="es-AR" w:eastAsia="es-AR"/>
        </w:rPr>
        <w:br/>
        <w:t>Investigar y desarrollar un trabajo escrito que responda a la siguiente pregunta central:</w:t>
      </w: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center"/>
        <w:outlineLvl w:val="2"/>
        <w:rPr>
          <w:rFonts w:ascii="Arial" w:hAnsi="Arial" w:cs="Arial"/>
          <w:b/>
          <w:bCs/>
          <w:color w:val="222222"/>
          <w:position w:val="0"/>
          <w:sz w:val="27"/>
          <w:szCs w:val="27"/>
          <w:lang w:val="es-AR" w:eastAsia="es-AR"/>
        </w:rPr>
      </w:pPr>
      <w:bookmarkStart w:id="0" w:name="_Hlk214038410"/>
      <w:r w:rsidRPr="007D0A1E">
        <w:rPr>
          <w:rFonts w:ascii="Arial" w:hAnsi="Arial" w:cs="Arial"/>
          <w:b/>
          <w:bCs/>
          <w:color w:val="222222"/>
          <w:position w:val="0"/>
          <w:sz w:val="27"/>
          <w:szCs w:val="27"/>
          <w:lang w:val="es-AR" w:eastAsia="es-AR"/>
        </w:rPr>
        <w:t>¿De qué manera la educación contribuye al funcionamiento y fortalecimiento de una sociedad democrática?</w:t>
      </w:r>
    </w:p>
    <w:bookmarkEnd w:id="0"/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Indicaciones para el desarrollo: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 El trabajo debe incluir:</w:t>
      </w:r>
    </w:p>
    <w:p w:rsidR="007D0A1E" w:rsidRPr="007D0A1E" w:rsidRDefault="007D0A1E" w:rsidP="007D0A1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 xml:space="preserve">Una investigación </w:t>
      </w:r>
      <w:r w:rsidRPr="007D0A1E">
        <w:rPr>
          <w:rFonts w:ascii="Arial" w:hAnsi="Arial" w:cs="Arial"/>
          <w:b/>
          <w:bCs/>
          <w:color w:val="222222"/>
          <w:position w:val="0"/>
          <w:u w:val="single"/>
          <w:lang w:val="es-AR" w:eastAsia="es-AR"/>
        </w:rPr>
        <w:t>mínima</w:t>
      </w:r>
      <w:r w:rsidRPr="007D0A1E">
        <w:rPr>
          <w:rFonts w:ascii="Arial" w:hAnsi="Arial" w:cs="Arial"/>
          <w:color w:val="222222"/>
          <w:position w:val="0"/>
          <w:u w:val="single"/>
          <w:lang w:val="es-AR" w:eastAsia="es-AR"/>
        </w:rPr>
        <w:t> 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sobre: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Qué se entiende por democracia.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Por qué la educación es un derecho.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Cómo la escuela promueve valores democráticos (participación, respeto, diversidad, derechos, ciudadanía, debate, etc.).</w:t>
      </w:r>
    </w:p>
    <w:p w:rsidR="007D0A1E" w:rsidRPr="007D0A1E" w:rsidRDefault="007D0A1E" w:rsidP="007D0A1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Ejemplos concretos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: pueden usar casos reales de la vida escolar, de la comunidad, de la historia argentina o mundial.</w:t>
      </w:r>
    </w:p>
    <w:p w:rsidR="007D0A1E" w:rsidRPr="007D0A1E" w:rsidRDefault="007D0A1E" w:rsidP="007D0A1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Una reflexión personal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: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¿La escuela realmente enseña a vivir en democracia?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¿Qué cosas faltan o deberían cambiarse?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¿Cómo puede participar un ciudadano joven para mejorar la vida democrática?</w:t>
      </w: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Formato a elección:</w:t>
      </w:r>
    </w:p>
    <w:p w:rsidR="007D0A1E" w:rsidRPr="007D0A1E" w:rsidRDefault="007D0A1E" w:rsidP="007D0A1E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Ensayo corto (</w:t>
      </w:r>
      <w:r>
        <w:rPr>
          <w:rFonts w:ascii="Arial" w:hAnsi="Arial" w:cs="Arial"/>
          <w:color w:val="222222"/>
          <w:position w:val="0"/>
          <w:lang w:val="es-AR" w:eastAsia="es-AR"/>
        </w:rPr>
        <w:t>2 párrafos de producción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)</w:t>
      </w:r>
    </w:p>
    <w:p w:rsidR="007D0A1E" w:rsidRDefault="007D0A1E" w:rsidP="007D0A1E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Video de 2 minutos</w:t>
      </w: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585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</w:p>
    <w:p w:rsid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b/>
          <w:bCs/>
          <w:color w:val="222222"/>
          <w:position w:val="0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lang w:val="es-AR" w:eastAsia="es-AR"/>
        </w:rPr>
        <w:t>Entrega obligatoria</w:t>
      </w:r>
    </w:p>
    <w:p w:rsidR="00B4573C" w:rsidRDefault="00B4573C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b/>
          <w:bCs/>
          <w:color w:val="222222"/>
          <w:position w:val="0"/>
          <w:lang w:val="es-AR" w:eastAsia="es-AR"/>
        </w:rPr>
      </w:pPr>
    </w:p>
    <w:p w:rsidR="00B4573C" w:rsidRDefault="00B4573C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b/>
          <w:bCs/>
          <w:color w:val="222222"/>
          <w:position w:val="0"/>
          <w:lang w:val="es-AR" w:eastAsia="es-AR"/>
        </w:rPr>
      </w:pPr>
    </w:p>
    <w:p w:rsidR="00B4573C" w:rsidRDefault="00B4573C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b/>
          <w:bCs/>
          <w:color w:val="222222"/>
          <w:position w:val="0"/>
          <w:lang w:val="es-AR" w:eastAsia="es-AR"/>
        </w:rPr>
      </w:pPr>
    </w:p>
    <w:p w:rsidR="00B4573C" w:rsidRDefault="00B4573C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b/>
          <w:bCs/>
          <w:color w:val="222222"/>
          <w:position w:val="0"/>
          <w:lang w:val="es-AR" w:eastAsia="es-AR"/>
        </w:rPr>
      </w:pPr>
    </w:p>
    <w:p w:rsidR="00B4573C" w:rsidRDefault="00B4573C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B4573C">
        <w:rPr>
          <w:rFonts w:ascii="Arial" w:hAnsi="Arial" w:cs="Arial"/>
          <w:color w:val="222222"/>
          <w:position w:val="0"/>
          <w:lang w:val="es-AR" w:eastAsia="es-AR"/>
        </w:rPr>
        <w:t>¿De qué manera la educación contribuye al funcionamiento y fortalecimiento de una sociedad democrática?</w:t>
      </w:r>
      <w:r>
        <w:rPr>
          <w:rFonts w:ascii="Arial" w:hAnsi="Arial" w:cs="Arial"/>
          <w:color w:val="222222"/>
          <w:position w:val="0"/>
          <w:lang w:val="es-AR" w:eastAsia="es-AR"/>
        </w:rPr>
        <w:t xml:space="preserve"> </w:t>
      </w:r>
    </w:p>
    <w:p w:rsidR="00897DE1" w:rsidRDefault="00B4573C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>
        <w:rPr>
          <w:rFonts w:ascii="Arial" w:hAnsi="Arial" w:cs="Arial"/>
          <w:color w:val="222222"/>
          <w:position w:val="0"/>
          <w:lang w:val="es-AR" w:eastAsia="es-AR"/>
        </w:rPr>
        <w:t xml:space="preserve">Primero hay que tener en cuenta que la democracia es un sistema político donde el poder y las decisiones las toma el pueblo, ejerciéndolas directamente o a través de representantes. Se basa principalmente en la soberanía popular, </w:t>
      </w:r>
      <w:r w:rsidRPr="00B4573C">
        <w:rPr>
          <w:rFonts w:ascii="Arial" w:hAnsi="Arial" w:cs="Arial"/>
          <w:color w:val="222222"/>
          <w:position w:val="0"/>
          <w:lang w:val="es-AR" w:eastAsia="es-AR"/>
        </w:rPr>
        <w:t>la participación ciudadana y el respeto a los derechos humanos y las libertades fundamentales como la igualdad y la libertad de expresión.</w:t>
      </w:r>
      <w:r w:rsidR="00416A7D">
        <w:rPr>
          <w:rFonts w:ascii="Arial" w:hAnsi="Arial" w:cs="Arial"/>
          <w:color w:val="222222"/>
          <w:position w:val="0"/>
          <w:lang w:val="es-AR" w:eastAsia="es-AR"/>
        </w:rPr>
        <w:t xml:space="preserve"> </w:t>
      </w:r>
      <w:r w:rsidR="00897DE1">
        <w:rPr>
          <w:rFonts w:ascii="Arial" w:hAnsi="Arial" w:cs="Arial"/>
          <w:color w:val="222222"/>
          <w:position w:val="0"/>
          <w:lang w:val="es-AR" w:eastAsia="es-AR"/>
        </w:rPr>
        <w:t xml:space="preserve">Entre los derechos que hay que respetar decimos que la educación es un derecho </w:t>
      </w:r>
      <w:r w:rsidR="00897DE1" w:rsidRPr="00897DE1">
        <w:rPr>
          <w:rFonts w:ascii="Arial" w:hAnsi="Arial" w:cs="Arial"/>
          <w:color w:val="222222"/>
          <w:position w:val="0"/>
          <w:lang w:val="es-AR" w:eastAsia="es-AR"/>
        </w:rPr>
        <w:t>porque es fundamental para el desarrollo individual y social, siendo una herramienta clave para combatir la pobreza, superar desigualdades y garantizar el ejercicio de otros derechos humanos.</w:t>
      </w:r>
      <w:r w:rsidR="00897DE1">
        <w:rPr>
          <w:rFonts w:ascii="Arial" w:hAnsi="Arial" w:cs="Arial"/>
          <w:color w:val="222222"/>
          <w:position w:val="0"/>
          <w:lang w:val="es-AR" w:eastAsia="es-AR"/>
        </w:rPr>
        <w:t xml:space="preserve"> </w:t>
      </w:r>
    </w:p>
    <w:p w:rsidR="00897DE1" w:rsidRDefault="00897DE1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>
        <w:rPr>
          <w:rFonts w:ascii="Arial" w:hAnsi="Arial" w:cs="Arial"/>
          <w:color w:val="222222"/>
          <w:position w:val="0"/>
          <w:lang w:val="es-AR" w:eastAsia="es-AR"/>
        </w:rPr>
        <w:t>Para desarrollar la educación están las escuelas que también sirven para promover valores democráticos como la participación</w:t>
      </w:r>
      <w:r w:rsidR="00631523">
        <w:rPr>
          <w:rFonts w:ascii="Arial" w:hAnsi="Arial" w:cs="Arial"/>
          <w:color w:val="222222"/>
          <w:position w:val="0"/>
          <w:lang w:val="es-AR" w:eastAsia="es-AR"/>
        </w:rPr>
        <w:t xml:space="preserve"> y debate</w:t>
      </w:r>
      <w:r>
        <w:rPr>
          <w:rFonts w:ascii="Arial" w:hAnsi="Arial" w:cs="Arial"/>
          <w:color w:val="222222"/>
          <w:position w:val="0"/>
          <w:lang w:val="es-AR" w:eastAsia="es-AR"/>
        </w:rPr>
        <w:t xml:space="preserve"> </w:t>
      </w:r>
      <w:r w:rsidR="00B05C7C">
        <w:rPr>
          <w:rFonts w:ascii="Arial" w:hAnsi="Arial" w:cs="Arial"/>
          <w:color w:val="222222"/>
          <w:position w:val="0"/>
          <w:lang w:val="es-AR" w:eastAsia="es-AR"/>
        </w:rPr>
        <w:t>tanto en actividades como en eventos escolares, respet</w:t>
      </w:r>
      <w:r w:rsidR="00631523">
        <w:rPr>
          <w:rFonts w:ascii="Arial" w:hAnsi="Arial" w:cs="Arial"/>
          <w:color w:val="222222"/>
          <w:position w:val="0"/>
          <w:lang w:val="es-AR" w:eastAsia="es-AR"/>
        </w:rPr>
        <w:t>ar</w:t>
      </w:r>
      <w:r w:rsidR="00B05C7C">
        <w:rPr>
          <w:rFonts w:ascii="Arial" w:hAnsi="Arial" w:cs="Arial"/>
          <w:color w:val="222222"/>
          <w:position w:val="0"/>
          <w:lang w:val="es-AR" w:eastAsia="es-AR"/>
        </w:rPr>
        <w:t xml:space="preserve"> tanto a los docentes y directivos, como a los demás alumnos, diversidad de género, razas y opiniones con los alumnos y docentes</w:t>
      </w:r>
      <w:r w:rsidR="00631523">
        <w:rPr>
          <w:rFonts w:ascii="Arial" w:hAnsi="Arial" w:cs="Arial"/>
          <w:color w:val="222222"/>
          <w:position w:val="0"/>
          <w:lang w:val="es-AR" w:eastAsia="es-AR"/>
        </w:rPr>
        <w:t>, integrarse en distintos grupos ya sean tanto en la escuela (puede ser del curso o de otros cursos del colegio), en familia, en la calle etc.</w:t>
      </w:r>
      <w:r w:rsidR="00954232">
        <w:rPr>
          <w:rFonts w:ascii="Arial" w:hAnsi="Arial" w:cs="Arial"/>
          <w:color w:val="222222"/>
          <w:position w:val="0"/>
          <w:lang w:val="es-AR" w:eastAsia="es-AR"/>
        </w:rPr>
        <w:t xml:space="preserve"> Como se hace aquí en el colegio Santa Rosa De Lima. </w:t>
      </w:r>
    </w:p>
    <w:p w:rsidR="00954232" w:rsidRPr="007D0A1E" w:rsidRDefault="00954232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>
        <w:rPr>
          <w:rFonts w:ascii="Arial" w:hAnsi="Arial" w:cs="Arial"/>
          <w:color w:val="222222"/>
          <w:position w:val="0"/>
          <w:lang w:val="es-AR" w:eastAsia="es-AR"/>
        </w:rPr>
        <w:t xml:space="preserve">Para mi la escuela si enseña a vivir en democracia </w:t>
      </w:r>
      <w:r w:rsidR="002E6253">
        <w:rPr>
          <w:rFonts w:ascii="Arial" w:hAnsi="Arial" w:cs="Arial"/>
          <w:color w:val="222222"/>
          <w:position w:val="0"/>
          <w:lang w:val="es-AR" w:eastAsia="es-AR"/>
        </w:rPr>
        <w:t>si siguen enseñando valores como la justicia, equidad, el respeto, fomentando la participación activa y toma de decisiones compartidas y desarrollando el pensamiento critico de los estudiantes, el único problema es si en ocasiones no le damos la atención necesaria, esto podría afectar mucho a</w:t>
      </w:r>
      <w:r w:rsidR="00C33DDD">
        <w:rPr>
          <w:rFonts w:ascii="Arial" w:hAnsi="Arial" w:cs="Arial"/>
          <w:color w:val="222222"/>
          <w:position w:val="0"/>
          <w:lang w:val="es-AR" w:eastAsia="es-AR"/>
        </w:rPr>
        <w:t xml:space="preserve">l estudiante que apenas esta aprendiendo esas practicas democráticas, las cuales en algún </w:t>
      </w:r>
      <w:r w:rsidR="00F3296C">
        <w:rPr>
          <w:rFonts w:ascii="Arial" w:hAnsi="Arial" w:cs="Arial"/>
          <w:color w:val="222222"/>
          <w:position w:val="0"/>
          <w:lang w:val="es-AR" w:eastAsia="es-AR"/>
        </w:rPr>
        <w:t>momento</w:t>
      </w:r>
      <w:r w:rsidR="00C33DDD">
        <w:rPr>
          <w:rFonts w:ascii="Arial" w:hAnsi="Arial" w:cs="Arial"/>
          <w:color w:val="222222"/>
          <w:position w:val="0"/>
          <w:lang w:val="es-AR" w:eastAsia="es-AR"/>
        </w:rPr>
        <w:t xml:space="preserve"> podría y </w:t>
      </w:r>
      <w:r w:rsidR="00F3296C">
        <w:rPr>
          <w:rFonts w:ascii="Arial" w:hAnsi="Arial" w:cs="Arial"/>
          <w:color w:val="222222"/>
          <w:position w:val="0"/>
          <w:lang w:val="es-AR" w:eastAsia="es-AR"/>
        </w:rPr>
        <w:t xml:space="preserve">debería aplicar para el futuro si quiere mejorar la vida democrática, por ejemplo </w:t>
      </w:r>
      <w:r w:rsidR="00F3296C" w:rsidRPr="00F3296C">
        <w:rPr>
          <w:rFonts w:ascii="Arial" w:hAnsi="Arial" w:cs="Arial"/>
          <w:color w:val="222222"/>
          <w:position w:val="0"/>
          <w:lang w:val="es-AR" w:eastAsia="es-AR"/>
        </w:rPr>
        <w:t xml:space="preserve">participando activamente en su comunidad, ya sea votando, involucrándose en organizaciones y colectivos, o promoviendo causas sociales y </w:t>
      </w:r>
      <w:r w:rsidR="00F3296C" w:rsidRPr="00F3296C">
        <w:rPr>
          <w:rFonts w:ascii="Arial" w:hAnsi="Arial" w:cs="Arial"/>
          <w:color w:val="222222"/>
          <w:position w:val="0"/>
          <w:lang w:val="es-AR" w:eastAsia="es-AR"/>
        </w:rPr>
        <w:t>políticas. También</w:t>
      </w:r>
      <w:r w:rsidR="00F3296C" w:rsidRPr="00F3296C">
        <w:rPr>
          <w:rFonts w:ascii="Arial" w:hAnsi="Arial" w:cs="Arial"/>
          <w:color w:val="222222"/>
          <w:position w:val="0"/>
          <w:lang w:val="es-AR" w:eastAsia="es-AR"/>
        </w:rPr>
        <w:t xml:space="preserve"> puede involucrarse a través de la escuela, participando en asambleas, consejos estudiantiles y organizando debates, así como utilizando plataformas digitales para informarse, compartir ideas y movilizar a otros.</w:t>
      </w:r>
    </w:p>
    <w:sectPr w:rsidR="00954232" w:rsidRPr="007D0A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6FC0"/>
    <w:multiLevelType w:val="multilevel"/>
    <w:tmpl w:val="D51C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F6C7A"/>
    <w:multiLevelType w:val="hybridMultilevel"/>
    <w:tmpl w:val="AFD8A22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10DAF"/>
    <w:multiLevelType w:val="multilevel"/>
    <w:tmpl w:val="3B44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62E9C"/>
    <w:multiLevelType w:val="multilevel"/>
    <w:tmpl w:val="8CFE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175B5"/>
    <w:multiLevelType w:val="multilevel"/>
    <w:tmpl w:val="EB90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633490"/>
    <w:multiLevelType w:val="multilevel"/>
    <w:tmpl w:val="85DCA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57972060">
    <w:abstractNumId w:val="5"/>
  </w:num>
  <w:num w:numId="2" w16cid:durableId="1382902662">
    <w:abstractNumId w:val="4"/>
  </w:num>
  <w:num w:numId="3" w16cid:durableId="1117064825">
    <w:abstractNumId w:val="2"/>
  </w:num>
  <w:num w:numId="4" w16cid:durableId="1610891620">
    <w:abstractNumId w:val="1"/>
  </w:num>
  <w:num w:numId="5" w16cid:durableId="489447197">
    <w:abstractNumId w:val="0"/>
  </w:num>
  <w:num w:numId="6" w16cid:durableId="1324970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1E"/>
    <w:rsid w:val="00026E02"/>
    <w:rsid w:val="002E6253"/>
    <w:rsid w:val="00416A7D"/>
    <w:rsid w:val="00573982"/>
    <w:rsid w:val="00631523"/>
    <w:rsid w:val="00777AAA"/>
    <w:rsid w:val="007D0A1E"/>
    <w:rsid w:val="00846532"/>
    <w:rsid w:val="00897DE1"/>
    <w:rsid w:val="00954232"/>
    <w:rsid w:val="009C6FFE"/>
    <w:rsid w:val="00B05C7C"/>
    <w:rsid w:val="00B4573C"/>
    <w:rsid w:val="00C33DDD"/>
    <w:rsid w:val="00F3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81B6"/>
  <w15:docId w15:val="{BB83BD4D-CBD5-40E0-977B-DE66EB7C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A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7D0A1E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2"/>
    </w:pPr>
    <w:rPr>
      <w:b/>
      <w:bCs/>
      <w:position w:val="0"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D0A1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7D0A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0A1E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9"/>
    </w:pPr>
    <w:rPr>
      <w:position w:val="0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A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A1E"/>
    <w:rPr>
      <w:rFonts w:ascii="Tahoma" w:eastAsia="Times New Roman" w:hAnsi="Tahoma" w:cs="Tahoma"/>
      <w:position w:val="-1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Nicolás Calderón</cp:lastModifiedBy>
  <cp:revision>2</cp:revision>
  <dcterms:created xsi:type="dcterms:W3CDTF">2025-11-15T01:33:00Z</dcterms:created>
  <dcterms:modified xsi:type="dcterms:W3CDTF">2025-11-15T01:33:00Z</dcterms:modified>
</cp:coreProperties>
</file>