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337" w:rsidRPr="00AB1337" w:rsidRDefault="00AB1337" w:rsidP="00AB1337">
      <w:pPr>
        <w:jc w:val="center"/>
        <w:rPr>
          <w:rFonts w:ascii="Arial" w:hAnsi="Arial" w:cs="Arial"/>
          <w:sz w:val="28"/>
          <w:szCs w:val="28"/>
          <w:lang w:val="es-ES_tradnl"/>
        </w:rPr>
      </w:pPr>
      <w:r w:rsidRPr="00AB1337">
        <w:rPr>
          <w:rFonts w:ascii="Arial" w:hAnsi="Arial" w:cs="Arial"/>
          <w:sz w:val="28"/>
          <w:szCs w:val="28"/>
          <w:lang w:val="es-ES_tradnl"/>
        </w:rPr>
        <w:t>COLEGIO SANTA ROSA DE LIMA</w:t>
      </w:r>
    </w:p>
    <w:p w:rsidR="00AB1337" w:rsidRPr="00AB1337" w:rsidRDefault="00AB1337" w:rsidP="00AB1337">
      <w:pPr>
        <w:tabs>
          <w:tab w:val="left" w:pos="3300"/>
        </w:tabs>
        <w:rPr>
          <w:rFonts w:ascii="Arial" w:hAnsi="Arial" w:cs="Arial"/>
          <w:lang w:val="es-ES_tradnl"/>
        </w:rPr>
      </w:pPr>
      <w:r w:rsidRPr="00AB1337">
        <w:rPr>
          <w:rFonts w:ascii="Arial" w:hAnsi="Arial" w:cs="Arial"/>
          <w:lang w:val="es-ES_tradnl"/>
        </w:rPr>
        <w:t>CICLO LECTIVO 2025</w:t>
      </w:r>
      <w:r w:rsidRPr="00AB1337">
        <w:rPr>
          <w:rFonts w:ascii="Arial" w:hAnsi="Arial" w:cs="Arial"/>
          <w:lang w:val="es-ES_tradnl"/>
        </w:rPr>
        <w:tab/>
      </w:r>
    </w:p>
    <w:p w:rsidR="00AB1337" w:rsidRDefault="00AB1337">
      <w:pPr>
        <w:rPr>
          <w:rFonts w:ascii="Arial" w:hAnsi="Arial" w:cs="Arial"/>
          <w:lang w:val="es-ES_tradnl"/>
        </w:rPr>
      </w:pPr>
      <w:r w:rsidRPr="00AB1337">
        <w:rPr>
          <w:rFonts w:ascii="Arial" w:hAnsi="Arial" w:cs="Arial"/>
          <w:lang w:val="es-ES_tradnl"/>
        </w:rPr>
        <w:t xml:space="preserve">ESPACIO CURRICULAR: LENGUA </w:t>
      </w:r>
      <w:r w:rsidR="00492BC6">
        <w:rPr>
          <w:rFonts w:ascii="Arial" w:hAnsi="Arial" w:cs="Arial"/>
          <w:lang w:val="es-ES_tradnl"/>
        </w:rPr>
        <w:t xml:space="preserve">                         </w:t>
      </w:r>
      <w:proofErr w:type="spellStart"/>
      <w:r w:rsidR="00492BC6">
        <w:rPr>
          <w:rFonts w:ascii="Arial" w:hAnsi="Arial" w:cs="Arial"/>
          <w:lang w:val="es-ES_tradnl"/>
        </w:rPr>
        <w:t>Calif</w:t>
      </w:r>
      <w:proofErr w:type="spellEnd"/>
      <w:r w:rsidR="00492BC6">
        <w:rPr>
          <w:rFonts w:ascii="Arial" w:hAnsi="Arial" w:cs="Arial"/>
          <w:lang w:val="es-ES_tradnl"/>
        </w:rPr>
        <w:t>. Parcial</w:t>
      </w:r>
    </w:p>
    <w:p w:rsidR="00AB1337" w:rsidRDefault="00AB1337">
      <w:pPr>
        <w:rPr>
          <w:rFonts w:ascii="Arial" w:hAnsi="Arial" w:cs="Arial"/>
          <w:lang w:val="es-ES_tradnl"/>
        </w:rPr>
      </w:pPr>
      <w:r>
        <w:rPr>
          <w:rFonts w:ascii="Arial" w:hAnsi="Arial" w:cs="Arial"/>
          <w:lang w:val="es-ES_tradnl"/>
        </w:rPr>
        <w:t>Curso: 3er año B</w:t>
      </w:r>
      <w:r w:rsidR="00492BC6">
        <w:rPr>
          <w:rFonts w:ascii="Arial" w:hAnsi="Arial" w:cs="Arial"/>
          <w:lang w:val="es-ES_tradnl"/>
        </w:rPr>
        <w:t xml:space="preserve">                                                        Ortografía y presentación:</w:t>
      </w:r>
    </w:p>
    <w:p w:rsidR="00AB1337" w:rsidRPr="00AB1337" w:rsidRDefault="00AB1337">
      <w:pPr>
        <w:rPr>
          <w:rFonts w:ascii="Arial" w:hAnsi="Arial" w:cs="Arial"/>
          <w:lang w:val="es-ES_tradnl"/>
        </w:rPr>
      </w:pPr>
      <w:r>
        <w:rPr>
          <w:rFonts w:ascii="Arial" w:hAnsi="Arial" w:cs="Arial"/>
          <w:lang w:val="es-ES_tradnl"/>
        </w:rPr>
        <w:t>Estudiante:……………………………………….</w:t>
      </w:r>
      <w:r w:rsidR="00492BC6">
        <w:rPr>
          <w:rFonts w:ascii="Arial" w:hAnsi="Arial" w:cs="Arial"/>
          <w:lang w:val="es-ES_tradnl"/>
        </w:rPr>
        <w:t xml:space="preserve">           </w:t>
      </w:r>
      <w:proofErr w:type="spellStart"/>
      <w:r w:rsidR="00492BC6">
        <w:rPr>
          <w:rFonts w:ascii="Arial" w:hAnsi="Arial" w:cs="Arial"/>
          <w:lang w:val="es-ES_tradnl"/>
        </w:rPr>
        <w:t>Calif</w:t>
      </w:r>
      <w:proofErr w:type="spellEnd"/>
      <w:r w:rsidR="00492BC6">
        <w:rPr>
          <w:rFonts w:ascii="Arial" w:hAnsi="Arial" w:cs="Arial"/>
          <w:lang w:val="es-ES_tradnl"/>
        </w:rPr>
        <w:t xml:space="preserve">. </w:t>
      </w:r>
      <w:proofErr w:type="gramStart"/>
      <w:r w:rsidR="00492BC6">
        <w:rPr>
          <w:rFonts w:ascii="Arial" w:hAnsi="Arial" w:cs="Arial"/>
          <w:lang w:val="es-ES_tradnl"/>
        </w:rPr>
        <w:t>final</w:t>
      </w:r>
      <w:proofErr w:type="gramEnd"/>
    </w:p>
    <w:p w:rsidR="003E039A" w:rsidRDefault="00AB1337">
      <w:pPr>
        <w:rPr>
          <w:rFonts w:ascii="Arial" w:hAnsi="Arial" w:cs="Arial"/>
          <w:lang w:val="es-ES_tradnl"/>
        </w:rPr>
      </w:pPr>
      <w:r w:rsidRPr="00AB1337">
        <w:rPr>
          <w:rFonts w:ascii="Arial" w:hAnsi="Arial" w:cs="Arial"/>
          <w:lang w:val="es-ES_tradnl"/>
        </w:rPr>
        <w:t>PRC PRIMER CUATRIMESTRE (INSTANCIA DE DICIEMBRE)</w:t>
      </w:r>
    </w:p>
    <w:p w:rsidR="00AB1337" w:rsidRDefault="00AB1337">
      <w:pPr>
        <w:rPr>
          <w:rFonts w:ascii="Arial" w:hAnsi="Arial" w:cs="Arial"/>
          <w:lang w:val="es-ES_tradnl"/>
        </w:rPr>
      </w:pPr>
    </w:p>
    <w:p w:rsidR="00AB1337" w:rsidRPr="00AB1337" w:rsidRDefault="00AB1337">
      <w:pPr>
        <w:rPr>
          <w:rFonts w:ascii="Arial" w:hAnsi="Arial" w:cs="Arial"/>
          <w:highlight w:val="yellow"/>
          <w:lang w:val="es-ES_tradnl"/>
        </w:rPr>
      </w:pPr>
      <w:r w:rsidRPr="00AB1337">
        <w:rPr>
          <w:rFonts w:ascii="Arial" w:hAnsi="Arial" w:cs="Arial"/>
          <w:highlight w:val="yellow"/>
          <w:lang w:val="es-ES_tradnl"/>
        </w:rPr>
        <w:t xml:space="preserve">¡Aviso importante! </w:t>
      </w:r>
    </w:p>
    <w:p w:rsidR="00AB1337" w:rsidRDefault="00AB1337">
      <w:pPr>
        <w:rPr>
          <w:rFonts w:ascii="Arial" w:hAnsi="Arial" w:cs="Arial"/>
          <w:lang w:val="es-ES_tradnl"/>
        </w:rPr>
      </w:pPr>
      <w:r w:rsidRPr="00AB1337">
        <w:rPr>
          <w:rFonts w:ascii="Arial" w:hAnsi="Arial" w:cs="Arial"/>
          <w:highlight w:val="yellow"/>
          <w:lang w:val="es-ES_tradnl"/>
        </w:rPr>
        <w:t>La entrega de la guía debe ser el miércoles 3 de noviembre en horario de clase y escrita a mano. Se descontará hasta 1 punto por ortografía y presentación.</w:t>
      </w:r>
    </w:p>
    <w:p w:rsidR="00492BC6" w:rsidRPr="00492BC6" w:rsidRDefault="00492BC6">
      <w:pPr>
        <w:rPr>
          <w:rFonts w:ascii="Arial" w:hAnsi="Arial" w:cs="Arial"/>
          <w:sz w:val="20"/>
          <w:szCs w:val="20"/>
          <w:lang w:val="es-ES_tradnl"/>
        </w:rPr>
      </w:pPr>
    </w:p>
    <w:p w:rsidR="00C96F27" w:rsidRPr="00492BC6" w:rsidRDefault="009E0FC0" w:rsidP="00492BC6">
      <w:pPr>
        <w:jc w:val="both"/>
        <w:rPr>
          <w:rFonts w:ascii="Arial" w:hAnsi="Arial" w:cs="Arial"/>
          <w:sz w:val="20"/>
          <w:szCs w:val="20"/>
          <w:lang w:val="es-ES_tradnl"/>
        </w:rPr>
      </w:pPr>
      <w:r w:rsidRPr="00492BC6">
        <w:rPr>
          <w:rFonts w:ascii="Arial" w:hAnsi="Arial" w:cs="Arial"/>
          <w:sz w:val="20"/>
          <w:szCs w:val="20"/>
          <w:u w:val="single"/>
          <w:lang w:val="es-ES_tradnl"/>
        </w:rPr>
        <w:t>Contenidos a evaluar</w:t>
      </w:r>
      <w:r w:rsidRPr="00492BC6">
        <w:rPr>
          <w:rFonts w:ascii="Arial" w:hAnsi="Arial" w:cs="Arial"/>
          <w:sz w:val="20"/>
          <w:szCs w:val="20"/>
          <w:lang w:val="es-ES_tradnl"/>
        </w:rPr>
        <w:t>: texto. Coherencia y cohesión</w:t>
      </w:r>
      <w:r w:rsidR="00492BC6" w:rsidRPr="00492BC6">
        <w:rPr>
          <w:rFonts w:ascii="Arial" w:hAnsi="Arial" w:cs="Arial"/>
          <w:sz w:val="20"/>
          <w:szCs w:val="20"/>
          <w:lang w:val="es-ES_tradnl"/>
        </w:rPr>
        <w:t xml:space="preserve">. Recursos cohesivos: sustitución, elipsis y referencia pronominal. Clases de palabras. Texto expositivo: características, estructura y estrategias explicativas. Cuento de ciencia-ficción: narrador, marco narrativo, situación inicial, conflicto y desenlace. Utopía y </w:t>
      </w:r>
      <w:proofErr w:type="spellStart"/>
      <w:r w:rsidR="00492BC6" w:rsidRPr="00492BC6">
        <w:rPr>
          <w:rFonts w:ascii="Arial" w:hAnsi="Arial" w:cs="Arial"/>
          <w:sz w:val="20"/>
          <w:szCs w:val="20"/>
          <w:lang w:val="es-ES_tradnl"/>
        </w:rPr>
        <w:t>distopía</w:t>
      </w:r>
      <w:proofErr w:type="spellEnd"/>
      <w:r w:rsidR="00492BC6" w:rsidRPr="00492BC6">
        <w:rPr>
          <w:rFonts w:ascii="Arial" w:hAnsi="Arial" w:cs="Arial"/>
          <w:sz w:val="20"/>
          <w:szCs w:val="20"/>
          <w:lang w:val="es-ES_tradnl"/>
        </w:rPr>
        <w:t>.</w:t>
      </w:r>
    </w:p>
    <w:p w:rsidR="00492BC6" w:rsidRDefault="00492BC6" w:rsidP="00492BC6">
      <w:pPr>
        <w:jc w:val="both"/>
        <w:rPr>
          <w:rFonts w:ascii="Arial" w:hAnsi="Arial" w:cs="Arial"/>
          <w:sz w:val="20"/>
          <w:szCs w:val="20"/>
          <w:lang w:val="es-ES_tradnl"/>
        </w:rPr>
      </w:pPr>
      <w:r w:rsidRPr="00492BC6">
        <w:rPr>
          <w:rFonts w:ascii="Arial" w:hAnsi="Arial" w:cs="Arial"/>
          <w:sz w:val="20"/>
          <w:szCs w:val="20"/>
          <w:u w:val="single"/>
          <w:lang w:val="es-ES_tradnl"/>
        </w:rPr>
        <w:t>Capacidades a evaluar</w:t>
      </w:r>
      <w:r w:rsidRPr="00492BC6">
        <w:rPr>
          <w:rFonts w:ascii="Arial" w:hAnsi="Arial" w:cs="Arial"/>
          <w:sz w:val="20"/>
          <w:szCs w:val="20"/>
          <w:lang w:val="es-ES_tradnl"/>
        </w:rPr>
        <w:t xml:space="preserve">: comprensión lectora. Reconocimiento de recursos para cohesionar textos. Clasificación de palabras. Identificación de estructura, características y estrategias del texto de estudio. Diferenciación de utopía y </w:t>
      </w:r>
      <w:proofErr w:type="spellStart"/>
      <w:r w:rsidRPr="00492BC6">
        <w:rPr>
          <w:rFonts w:ascii="Arial" w:hAnsi="Arial" w:cs="Arial"/>
          <w:sz w:val="20"/>
          <w:szCs w:val="20"/>
          <w:lang w:val="es-ES_tradnl"/>
        </w:rPr>
        <w:t>distopía</w:t>
      </w:r>
      <w:proofErr w:type="spellEnd"/>
      <w:r w:rsidRPr="00492BC6">
        <w:rPr>
          <w:rFonts w:ascii="Arial" w:hAnsi="Arial" w:cs="Arial"/>
          <w:sz w:val="20"/>
          <w:szCs w:val="20"/>
          <w:lang w:val="es-ES_tradnl"/>
        </w:rPr>
        <w:t>. Reconocimiento de superestructura narrativa y voz narradora. Producción textual.</w:t>
      </w:r>
    </w:p>
    <w:p w:rsidR="00CF28CE" w:rsidRPr="00380AC0" w:rsidRDefault="00CF28CE" w:rsidP="00492BC6">
      <w:pPr>
        <w:jc w:val="both"/>
        <w:rPr>
          <w:rFonts w:ascii="Times New Roman" w:hAnsi="Times New Roman" w:cs="Times New Roman"/>
          <w:sz w:val="24"/>
          <w:szCs w:val="24"/>
          <w:lang w:val="es-ES_tradnl"/>
        </w:rPr>
      </w:pPr>
      <w:r w:rsidRPr="00380AC0">
        <w:rPr>
          <w:rFonts w:ascii="Times New Roman" w:hAnsi="Times New Roman" w:cs="Times New Roman"/>
          <w:sz w:val="24"/>
          <w:szCs w:val="24"/>
          <w:lang w:val="es-ES_tradnl"/>
        </w:rPr>
        <w:t>1. D</w:t>
      </w:r>
      <w:r w:rsidR="004B19B4" w:rsidRPr="00380AC0">
        <w:rPr>
          <w:rFonts w:ascii="Times New Roman" w:hAnsi="Times New Roman" w:cs="Times New Roman"/>
          <w:sz w:val="24"/>
          <w:szCs w:val="24"/>
          <w:lang w:val="es-ES_tradnl"/>
        </w:rPr>
        <w:t>efina qué es un texto según lo estudiado y sus p</w:t>
      </w:r>
      <w:r w:rsidR="00380AC0">
        <w:rPr>
          <w:rFonts w:ascii="Times New Roman" w:hAnsi="Times New Roman" w:cs="Times New Roman"/>
          <w:sz w:val="24"/>
          <w:szCs w:val="24"/>
          <w:lang w:val="es-ES_tradnl"/>
        </w:rPr>
        <w:t xml:space="preserve">ropiedades fundamentales. </w:t>
      </w:r>
    </w:p>
    <w:p w:rsidR="004B19B4" w:rsidRPr="00E66FAE" w:rsidRDefault="004B19B4" w:rsidP="00E66FAE">
      <w:pPr>
        <w:jc w:val="center"/>
        <w:rPr>
          <w:rFonts w:ascii="Times New Roman" w:hAnsi="Times New Roman" w:cs="Times New Roman"/>
          <w:b/>
        </w:rPr>
      </w:pPr>
      <w:r w:rsidRPr="00380AC0">
        <w:rPr>
          <w:rFonts w:ascii="Times New Roman" w:hAnsi="Times New Roman" w:cs="Times New Roman"/>
          <w:sz w:val="24"/>
          <w:szCs w:val="24"/>
          <w:lang w:val="es-ES_tradnl"/>
        </w:rPr>
        <w:t xml:space="preserve">2. Tenga en cuenta </w:t>
      </w:r>
      <w:r w:rsidR="00C80C3B" w:rsidRPr="00380AC0">
        <w:rPr>
          <w:rFonts w:ascii="Times New Roman" w:hAnsi="Times New Roman" w:cs="Times New Roman"/>
          <w:sz w:val="24"/>
          <w:szCs w:val="24"/>
          <w:lang w:val="es-ES_tradnl"/>
        </w:rPr>
        <w:t xml:space="preserve">el título del </w:t>
      </w:r>
      <w:r w:rsidRPr="00380AC0">
        <w:rPr>
          <w:rFonts w:ascii="Times New Roman" w:hAnsi="Times New Roman" w:cs="Times New Roman"/>
          <w:sz w:val="24"/>
          <w:szCs w:val="24"/>
          <w:lang w:val="es-ES_tradnl"/>
        </w:rPr>
        <w:t>texto dado</w:t>
      </w:r>
      <w:r w:rsidR="00E66FAE">
        <w:rPr>
          <w:rFonts w:ascii="Times New Roman" w:hAnsi="Times New Roman" w:cs="Times New Roman"/>
          <w:sz w:val="24"/>
          <w:szCs w:val="24"/>
          <w:lang w:val="es-ES_tradnl"/>
        </w:rPr>
        <w:t xml:space="preserve"> “</w:t>
      </w:r>
      <w:r w:rsidR="00E66FAE" w:rsidRPr="00380AC0">
        <w:rPr>
          <w:rFonts w:ascii="Times New Roman" w:hAnsi="Times New Roman" w:cs="Times New Roman"/>
          <w:b/>
        </w:rPr>
        <w:t>Los observadores</w:t>
      </w:r>
      <w:r w:rsidR="00E66FAE">
        <w:rPr>
          <w:rFonts w:ascii="Times New Roman" w:hAnsi="Times New Roman" w:cs="Times New Roman"/>
          <w:b/>
        </w:rPr>
        <w:t>”</w:t>
      </w:r>
      <w:r w:rsidR="00C80C3B" w:rsidRPr="00380AC0">
        <w:rPr>
          <w:rFonts w:ascii="Times New Roman" w:hAnsi="Times New Roman" w:cs="Times New Roman"/>
          <w:sz w:val="24"/>
          <w:szCs w:val="24"/>
          <w:lang w:val="es-ES_tradnl"/>
        </w:rPr>
        <w:t xml:space="preserve"> y </w:t>
      </w:r>
      <w:r w:rsidRPr="00380AC0">
        <w:rPr>
          <w:rFonts w:ascii="Times New Roman" w:hAnsi="Times New Roman" w:cs="Times New Roman"/>
          <w:sz w:val="24"/>
          <w:szCs w:val="24"/>
          <w:lang w:val="es-ES_tradnl"/>
        </w:rPr>
        <w:t>resuelva:</w:t>
      </w:r>
    </w:p>
    <w:p w:rsidR="00C80C3B" w:rsidRPr="00380AC0" w:rsidRDefault="00C80C3B" w:rsidP="00492BC6">
      <w:pPr>
        <w:jc w:val="both"/>
        <w:rPr>
          <w:rFonts w:ascii="Times New Roman" w:hAnsi="Times New Roman" w:cs="Times New Roman"/>
          <w:sz w:val="24"/>
          <w:szCs w:val="24"/>
          <w:lang w:val="es-ES_tradnl"/>
        </w:rPr>
      </w:pPr>
      <w:r w:rsidRPr="00380AC0">
        <w:rPr>
          <w:rFonts w:ascii="Times New Roman" w:hAnsi="Times New Roman" w:cs="Times New Roman"/>
          <w:sz w:val="24"/>
          <w:szCs w:val="24"/>
          <w:lang w:val="es-ES_tradnl"/>
        </w:rPr>
        <w:t>2.1</w:t>
      </w:r>
      <w:proofErr w:type="gramStart"/>
      <w:r w:rsidRPr="00380AC0">
        <w:rPr>
          <w:rFonts w:ascii="Times New Roman" w:hAnsi="Times New Roman" w:cs="Times New Roman"/>
          <w:sz w:val="24"/>
          <w:szCs w:val="24"/>
          <w:lang w:val="es-ES_tradnl"/>
        </w:rPr>
        <w:t>.¿</w:t>
      </w:r>
      <w:proofErr w:type="gramEnd"/>
      <w:r w:rsidRPr="00380AC0">
        <w:rPr>
          <w:rFonts w:ascii="Times New Roman" w:hAnsi="Times New Roman" w:cs="Times New Roman"/>
          <w:sz w:val="24"/>
          <w:szCs w:val="24"/>
          <w:lang w:val="es-ES_tradnl"/>
        </w:rPr>
        <w:t>Qué le sugiere ese título? ¿De qué o quienes podrá tratarse el cuento? Elabore una hipótesis.</w:t>
      </w:r>
      <w:r w:rsidR="00380AC0">
        <w:rPr>
          <w:rFonts w:ascii="Times New Roman" w:hAnsi="Times New Roman" w:cs="Times New Roman"/>
          <w:sz w:val="24"/>
          <w:szCs w:val="24"/>
          <w:lang w:val="es-ES_tradnl"/>
        </w:rPr>
        <w:t xml:space="preserve"> </w:t>
      </w:r>
    </w:p>
    <w:p w:rsidR="00C80C3B" w:rsidRPr="00380AC0" w:rsidRDefault="00C80C3B" w:rsidP="00492BC6">
      <w:pPr>
        <w:jc w:val="both"/>
        <w:rPr>
          <w:rFonts w:ascii="Times New Roman" w:hAnsi="Times New Roman" w:cs="Times New Roman"/>
          <w:sz w:val="24"/>
          <w:szCs w:val="24"/>
          <w:lang w:val="es-ES_tradnl"/>
        </w:rPr>
      </w:pPr>
      <w:r w:rsidRPr="00380AC0">
        <w:rPr>
          <w:rFonts w:ascii="Times New Roman" w:hAnsi="Times New Roman" w:cs="Times New Roman"/>
          <w:sz w:val="24"/>
          <w:szCs w:val="24"/>
          <w:lang w:val="es-ES_tradnl"/>
        </w:rPr>
        <w:t>2.2</w:t>
      </w:r>
      <w:proofErr w:type="gramStart"/>
      <w:r w:rsidRPr="00380AC0">
        <w:rPr>
          <w:rFonts w:ascii="Times New Roman" w:hAnsi="Times New Roman" w:cs="Times New Roman"/>
          <w:sz w:val="24"/>
          <w:szCs w:val="24"/>
          <w:lang w:val="es-ES_tradnl"/>
        </w:rPr>
        <w:t>.Según</w:t>
      </w:r>
      <w:proofErr w:type="gramEnd"/>
      <w:r w:rsidRPr="00380AC0">
        <w:rPr>
          <w:rFonts w:ascii="Times New Roman" w:hAnsi="Times New Roman" w:cs="Times New Roman"/>
          <w:sz w:val="24"/>
          <w:szCs w:val="24"/>
          <w:lang w:val="es-ES_tradnl"/>
        </w:rPr>
        <w:t xml:space="preserve"> la fuente bibliográfica, ¿A qué género pertenece este cuento? </w:t>
      </w:r>
    </w:p>
    <w:p w:rsidR="00C80C3B" w:rsidRPr="00380AC0" w:rsidRDefault="00C80C3B" w:rsidP="00492BC6">
      <w:pPr>
        <w:jc w:val="both"/>
        <w:rPr>
          <w:rFonts w:ascii="Times New Roman" w:hAnsi="Times New Roman" w:cs="Times New Roman"/>
          <w:sz w:val="24"/>
          <w:szCs w:val="24"/>
          <w:lang w:val="es-ES_tradnl"/>
        </w:rPr>
      </w:pPr>
      <w:proofErr w:type="gramStart"/>
      <w:r w:rsidRPr="00380AC0">
        <w:rPr>
          <w:rFonts w:ascii="Times New Roman" w:hAnsi="Times New Roman" w:cs="Times New Roman"/>
          <w:sz w:val="24"/>
          <w:szCs w:val="24"/>
          <w:lang w:val="es-ES_tradnl"/>
        </w:rPr>
        <w:t>3.Lea</w:t>
      </w:r>
      <w:proofErr w:type="gramEnd"/>
      <w:r w:rsidRPr="00380AC0">
        <w:rPr>
          <w:rFonts w:ascii="Times New Roman" w:hAnsi="Times New Roman" w:cs="Times New Roman"/>
          <w:sz w:val="24"/>
          <w:szCs w:val="24"/>
          <w:lang w:val="es-ES_tradnl"/>
        </w:rPr>
        <w:t xml:space="preserve"> </w:t>
      </w:r>
      <w:r w:rsidR="00E66FAE">
        <w:rPr>
          <w:rFonts w:ascii="Times New Roman" w:hAnsi="Times New Roman" w:cs="Times New Roman"/>
          <w:sz w:val="24"/>
          <w:szCs w:val="24"/>
          <w:lang w:val="es-ES_tradnl"/>
        </w:rPr>
        <w:t xml:space="preserve">el cuento </w:t>
      </w:r>
      <w:r w:rsidRPr="00380AC0">
        <w:rPr>
          <w:rFonts w:ascii="Times New Roman" w:hAnsi="Times New Roman" w:cs="Times New Roman"/>
          <w:sz w:val="24"/>
          <w:szCs w:val="24"/>
          <w:lang w:val="es-ES_tradnl"/>
        </w:rPr>
        <w:t>de manera completa y responda:</w:t>
      </w:r>
    </w:p>
    <w:p w:rsidR="00C80C3B" w:rsidRPr="00380AC0" w:rsidRDefault="00C80C3B" w:rsidP="00492BC6">
      <w:pPr>
        <w:jc w:val="both"/>
        <w:rPr>
          <w:rFonts w:ascii="Times New Roman" w:hAnsi="Times New Roman" w:cs="Times New Roman"/>
          <w:sz w:val="24"/>
          <w:szCs w:val="24"/>
          <w:lang w:val="es-ES_tradnl"/>
        </w:rPr>
      </w:pPr>
      <w:r w:rsidRPr="00380AC0">
        <w:rPr>
          <w:rFonts w:ascii="Times New Roman" w:hAnsi="Times New Roman" w:cs="Times New Roman"/>
          <w:sz w:val="24"/>
          <w:szCs w:val="24"/>
          <w:lang w:val="es-ES_tradnl"/>
        </w:rPr>
        <w:t>3.1</w:t>
      </w:r>
      <w:proofErr w:type="gramStart"/>
      <w:r w:rsidRPr="00380AC0">
        <w:rPr>
          <w:rFonts w:ascii="Times New Roman" w:hAnsi="Times New Roman" w:cs="Times New Roman"/>
          <w:sz w:val="24"/>
          <w:szCs w:val="24"/>
          <w:lang w:val="es-ES_tradnl"/>
        </w:rPr>
        <w:t>.Tenga</w:t>
      </w:r>
      <w:proofErr w:type="gramEnd"/>
      <w:r w:rsidRPr="00380AC0">
        <w:rPr>
          <w:rFonts w:ascii="Times New Roman" w:hAnsi="Times New Roman" w:cs="Times New Roman"/>
          <w:sz w:val="24"/>
          <w:szCs w:val="24"/>
          <w:lang w:val="es-ES_tradnl"/>
        </w:rPr>
        <w:t xml:space="preserve"> en cuenta los pares de palabras resaltadas con amarillo y rojo, y explique qué recursos cohesivos se emplean en cada caso.</w:t>
      </w:r>
      <w:r w:rsidR="00380AC0">
        <w:rPr>
          <w:rFonts w:ascii="Times New Roman" w:hAnsi="Times New Roman" w:cs="Times New Roman"/>
          <w:sz w:val="24"/>
          <w:szCs w:val="24"/>
          <w:lang w:val="es-ES_tradnl"/>
        </w:rPr>
        <w:t xml:space="preserve"> </w:t>
      </w:r>
    </w:p>
    <w:p w:rsidR="004E7F8C" w:rsidRPr="00380AC0" w:rsidRDefault="004E7F8C" w:rsidP="00492BC6">
      <w:pPr>
        <w:jc w:val="both"/>
        <w:rPr>
          <w:rFonts w:ascii="Times New Roman" w:hAnsi="Times New Roman" w:cs="Times New Roman"/>
          <w:sz w:val="24"/>
          <w:szCs w:val="24"/>
          <w:lang w:val="es-ES_tradnl"/>
        </w:rPr>
      </w:pPr>
      <w:r w:rsidRPr="00380AC0">
        <w:rPr>
          <w:rFonts w:ascii="Times New Roman" w:hAnsi="Times New Roman" w:cs="Times New Roman"/>
          <w:sz w:val="24"/>
          <w:szCs w:val="24"/>
          <w:lang w:val="es-ES_tradnl"/>
        </w:rPr>
        <w:t>3.2 Relea los verbos subrayados en el primer párrafo y escriba el sujeto para esas acciones. Fundamente que recurso de cohesión se utiliza en ese ejemplo.</w:t>
      </w:r>
      <w:r w:rsidR="00380AC0">
        <w:rPr>
          <w:rFonts w:ascii="Times New Roman" w:hAnsi="Times New Roman" w:cs="Times New Roman"/>
          <w:sz w:val="24"/>
          <w:szCs w:val="24"/>
          <w:lang w:val="es-ES_tradnl"/>
        </w:rPr>
        <w:t xml:space="preserve"> </w:t>
      </w:r>
    </w:p>
    <w:p w:rsidR="004E7F8C" w:rsidRPr="00380AC0" w:rsidRDefault="004E7F8C" w:rsidP="00492BC6">
      <w:pPr>
        <w:jc w:val="both"/>
        <w:rPr>
          <w:rFonts w:ascii="Times New Roman" w:hAnsi="Times New Roman" w:cs="Times New Roman"/>
          <w:sz w:val="24"/>
          <w:szCs w:val="24"/>
          <w:lang w:val="es-ES_tradnl"/>
        </w:rPr>
      </w:pPr>
      <w:proofErr w:type="gramStart"/>
      <w:r w:rsidRPr="00380AC0">
        <w:rPr>
          <w:rFonts w:ascii="Times New Roman" w:hAnsi="Times New Roman" w:cs="Times New Roman"/>
          <w:sz w:val="24"/>
          <w:szCs w:val="24"/>
          <w:lang w:val="es-ES_tradnl"/>
        </w:rPr>
        <w:t>3.3¿</w:t>
      </w:r>
      <w:proofErr w:type="gramEnd"/>
      <w:r w:rsidRPr="00380AC0">
        <w:rPr>
          <w:rFonts w:ascii="Times New Roman" w:hAnsi="Times New Roman" w:cs="Times New Roman"/>
          <w:sz w:val="24"/>
          <w:szCs w:val="24"/>
          <w:lang w:val="es-ES_tradnl"/>
        </w:rPr>
        <w:t>Cuál era el origen de los observadores?¿De dónde venían? Escriba.</w:t>
      </w:r>
      <w:r w:rsidR="00E930E1" w:rsidRPr="00380AC0">
        <w:rPr>
          <w:rFonts w:ascii="Times New Roman" w:hAnsi="Times New Roman" w:cs="Times New Roman"/>
          <w:sz w:val="24"/>
          <w:szCs w:val="24"/>
          <w:lang w:val="es-ES_tradnl"/>
        </w:rPr>
        <w:t xml:space="preserve"> </w:t>
      </w:r>
    </w:p>
    <w:p w:rsidR="004E7F8C" w:rsidRPr="00380AC0" w:rsidRDefault="004E7F8C" w:rsidP="00492BC6">
      <w:pPr>
        <w:jc w:val="both"/>
        <w:rPr>
          <w:rFonts w:ascii="Times New Roman" w:hAnsi="Times New Roman" w:cs="Times New Roman"/>
          <w:sz w:val="24"/>
          <w:szCs w:val="24"/>
          <w:lang w:val="es-ES_tradnl"/>
        </w:rPr>
      </w:pPr>
      <w:r w:rsidRPr="00380AC0">
        <w:rPr>
          <w:rFonts w:ascii="Times New Roman" w:hAnsi="Times New Roman" w:cs="Times New Roman"/>
          <w:sz w:val="24"/>
          <w:szCs w:val="24"/>
          <w:lang w:val="es-ES_tradnl"/>
        </w:rPr>
        <w:lastRenderedPageBreak/>
        <w:t>3.4</w:t>
      </w:r>
      <w:proofErr w:type="gramStart"/>
      <w:r w:rsidRPr="00380AC0">
        <w:rPr>
          <w:rFonts w:ascii="Times New Roman" w:hAnsi="Times New Roman" w:cs="Times New Roman"/>
          <w:sz w:val="24"/>
          <w:szCs w:val="24"/>
          <w:lang w:val="es-ES_tradnl"/>
        </w:rPr>
        <w:t>.¿</w:t>
      </w:r>
      <w:proofErr w:type="gramEnd"/>
      <w:r w:rsidRPr="00380AC0">
        <w:rPr>
          <w:rFonts w:ascii="Times New Roman" w:hAnsi="Times New Roman" w:cs="Times New Roman"/>
          <w:sz w:val="24"/>
          <w:szCs w:val="24"/>
          <w:lang w:val="es-ES_tradnl"/>
        </w:rPr>
        <w:t>Dónde se encontraban según el presente de la narración? Subraye su respuesta en el texto.</w:t>
      </w:r>
      <w:r w:rsidR="00380AC0">
        <w:rPr>
          <w:rFonts w:ascii="Times New Roman" w:hAnsi="Times New Roman" w:cs="Times New Roman"/>
          <w:sz w:val="24"/>
          <w:szCs w:val="24"/>
          <w:lang w:val="es-ES_tradnl"/>
        </w:rPr>
        <w:t xml:space="preserve"> </w:t>
      </w:r>
    </w:p>
    <w:p w:rsidR="004E7F8C" w:rsidRPr="00380AC0" w:rsidRDefault="004E7F8C" w:rsidP="00492BC6">
      <w:pPr>
        <w:jc w:val="both"/>
        <w:rPr>
          <w:rFonts w:ascii="Times New Roman" w:hAnsi="Times New Roman" w:cs="Times New Roman"/>
          <w:sz w:val="24"/>
          <w:szCs w:val="24"/>
          <w:lang w:val="es-ES_tradnl"/>
        </w:rPr>
      </w:pPr>
      <w:r w:rsidRPr="00380AC0">
        <w:rPr>
          <w:rFonts w:ascii="Times New Roman" w:hAnsi="Times New Roman" w:cs="Times New Roman"/>
          <w:sz w:val="24"/>
          <w:szCs w:val="24"/>
          <w:lang w:val="es-ES_tradnl"/>
        </w:rPr>
        <w:t>3.5</w:t>
      </w:r>
      <w:proofErr w:type="gramStart"/>
      <w:r w:rsidRPr="00380AC0">
        <w:rPr>
          <w:rFonts w:ascii="Times New Roman" w:hAnsi="Times New Roman" w:cs="Times New Roman"/>
          <w:sz w:val="24"/>
          <w:szCs w:val="24"/>
          <w:lang w:val="es-ES_tradnl"/>
        </w:rPr>
        <w:t>.Tenga</w:t>
      </w:r>
      <w:proofErr w:type="gramEnd"/>
      <w:r w:rsidRPr="00380AC0">
        <w:rPr>
          <w:rFonts w:ascii="Times New Roman" w:hAnsi="Times New Roman" w:cs="Times New Roman"/>
          <w:sz w:val="24"/>
          <w:szCs w:val="24"/>
          <w:lang w:val="es-ES_tradnl"/>
        </w:rPr>
        <w:t xml:space="preserve"> en cuenta lo delimitado en una llave {  en el margen del texto, y diga a qué parte de la superestructura narrativa pertenece.</w:t>
      </w:r>
      <w:r w:rsidR="00380AC0">
        <w:rPr>
          <w:rFonts w:ascii="Times New Roman" w:hAnsi="Times New Roman" w:cs="Times New Roman"/>
          <w:sz w:val="24"/>
          <w:szCs w:val="24"/>
          <w:lang w:val="es-ES_tradnl"/>
        </w:rPr>
        <w:t xml:space="preserve"> </w:t>
      </w:r>
    </w:p>
    <w:p w:rsidR="004E7F8C" w:rsidRPr="00380AC0" w:rsidRDefault="004E7F8C" w:rsidP="00492BC6">
      <w:pPr>
        <w:jc w:val="both"/>
        <w:rPr>
          <w:rFonts w:ascii="Times New Roman" w:hAnsi="Times New Roman" w:cs="Times New Roman"/>
          <w:sz w:val="24"/>
          <w:szCs w:val="24"/>
          <w:lang w:val="es-ES_tradnl"/>
        </w:rPr>
      </w:pPr>
      <w:r w:rsidRPr="00380AC0">
        <w:rPr>
          <w:rFonts w:ascii="Times New Roman" w:hAnsi="Times New Roman" w:cs="Times New Roman"/>
          <w:sz w:val="24"/>
          <w:szCs w:val="24"/>
          <w:lang w:val="es-ES_tradnl"/>
        </w:rPr>
        <w:t xml:space="preserve">3.6. Como lector del cuento, </w:t>
      </w:r>
      <w:proofErr w:type="spellStart"/>
      <w:r w:rsidRPr="00380AC0">
        <w:rPr>
          <w:rFonts w:ascii="Times New Roman" w:hAnsi="Times New Roman" w:cs="Times New Roman"/>
          <w:sz w:val="24"/>
          <w:szCs w:val="24"/>
          <w:lang w:val="es-ES_tradnl"/>
        </w:rPr>
        <w:t>subrayá</w:t>
      </w:r>
      <w:proofErr w:type="spellEnd"/>
      <w:r w:rsidRPr="00380AC0">
        <w:rPr>
          <w:rFonts w:ascii="Times New Roman" w:hAnsi="Times New Roman" w:cs="Times New Roman"/>
          <w:sz w:val="24"/>
          <w:szCs w:val="24"/>
          <w:lang w:val="es-ES_tradnl"/>
        </w:rPr>
        <w:t xml:space="preserve"> qué </w:t>
      </w:r>
      <w:r w:rsidR="00E930E1" w:rsidRPr="00380AC0">
        <w:rPr>
          <w:rFonts w:ascii="Times New Roman" w:hAnsi="Times New Roman" w:cs="Times New Roman"/>
          <w:sz w:val="24"/>
          <w:szCs w:val="24"/>
          <w:lang w:val="es-ES_tradnl"/>
        </w:rPr>
        <w:t>sensacio</w:t>
      </w:r>
      <w:r w:rsidRPr="00380AC0">
        <w:rPr>
          <w:rFonts w:ascii="Times New Roman" w:hAnsi="Times New Roman" w:cs="Times New Roman"/>
          <w:sz w:val="24"/>
          <w:szCs w:val="24"/>
          <w:lang w:val="es-ES_tradnl"/>
        </w:rPr>
        <w:t>n</w:t>
      </w:r>
      <w:r w:rsidR="00E930E1" w:rsidRPr="00380AC0">
        <w:rPr>
          <w:rFonts w:ascii="Times New Roman" w:hAnsi="Times New Roman" w:cs="Times New Roman"/>
          <w:sz w:val="24"/>
          <w:szCs w:val="24"/>
          <w:lang w:val="es-ES_tradnl"/>
        </w:rPr>
        <w:t>es</w:t>
      </w:r>
      <w:r w:rsidRPr="00380AC0">
        <w:rPr>
          <w:rFonts w:ascii="Times New Roman" w:hAnsi="Times New Roman" w:cs="Times New Roman"/>
          <w:sz w:val="24"/>
          <w:szCs w:val="24"/>
          <w:lang w:val="es-ES_tradnl"/>
        </w:rPr>
        <w:t xml:space="preserve"> o emoci</w:t>
      </w:r>
      <w:r w:rsidR="00E930E1" w:rsidRPr="00380AC0">
        <w:rPr>
          <w:rFonts w:ascii="Times New Roman" w:hAnsi="Times New Roman" w:cs="Times New Roman"/>
          <w:sz w:val="24"/>
          <w:szCs w:val="24"/>
          <w:lang w:val="es-ES_tradnl"/>
        </w:rPr>
        <w:t>ones</w:t>
      </w:r>
      <w:r w:rsidRPr="00380AC0">
        <w:rPr>
          <w:rFonts w:ascii="Times New Roman" w:hAnsi="Times New Roman" w:cs="Times New Roman"/>
          <w:sz w:val="24"/>
          <w:szCs w:val="24"/>
          <w:lang w:val="es-ES_tradnl"/>
        </w:rPr>
        <w:t xml:space="preserve"> te provoca:</w:t>
      </w:r>
      <w:r w:rsidR="00380AC0">
        <w:rPr>
          <w:rFonts w:ascii="Times New Roman" w:hAnsi="Times New Roman" w:cs="Times New Roman"/>
          <w:sz w:val="24"/>
          <w:szCs w:val="24"/>
          <w:lang w:val="es-ES_tradnl"/>
        </w:rPr>
        <w:t xml:space="preserve"> </w:t>
      </w:r>
    </w:p>
    <w:p w:rsidR="00E930E1" w:rsidRPr="00380AC0" w:rsidRDefault="00E930E1" w:rsidP="00492BC6">
      <w:pPr>
        <w:jc w:val="both"/>
        <w:rPr>
          <w:rFonts w:ascii="Times New Roman" w:hAnsi="Times New Roman" w:cs="Times New Roman"/>
          <w:sz w:val="24"/>
          <w:szCs w:val="24"/>
          <w:lang w:val="es-ES_tradnl"/>
        </w:rPr>
      </w:pPr>
      <w:r w:rsidRPr="00380AC0">
        <w:rPr>
          <w:rFonts w:ascii="Times New Roman" w:hAnsi="Times New Roman" w:cs="Times New Roman"/>
          <w:sz w:val="24"/>
          <w:szCs w:val="24"/>
          <w:lang w:val="es-ES_tradnl"/>
        </w:rPr>
        <w:t>-tristeza</w:t>
      </w:r>
    </w:p>
    <w:p w:rsidR="00E930E1" w:rsidRPr="00380AC0" w:rsidRDefault="00E930E1" w:rsidP="00492BC6">
      <w:pPr>
        <w:jc w:val="both"/>
        <w:rPr>
          <w:rFonts w:ascii="Times New Roman" w:hAnsi="Times New Roman" w:cs="Times New Roman"/>
          <w:sz w:val="24"/>
          <w:szCs w:val="24"/>
          <w:lang w:val="es-ES_tradnl"/>
        </w:rPr>
      </w:pPr>
      <w:r w:rsidRPr="00380AC0">
        <w:rPr>
          <w:rFonts w:ascii="Times New Roman" w:hAnsi="Times New Roman" w:cs="Times New Roman"/>
          <w:sz w:val="24"/>
          <w:szCs w:val="24"/>
          <w:lang w:val="es-ES_tradnl"/>
        </w:rPr>
        <w:t>-soledad</w:t>
      </w:r>
    </w:p>
    <w:p w:rsidR="00E930E1" w:rsidRPr="00380AC0" w:rsidRDefault="00E930E1" w:rsidP="00492BC6">
      <w:pPr>
        <w:jc w:val="both"/>
        <w:rPr>
          <w:rFonts w:ascii="Times New Roman" w:hAnsi="Times New Roman" w:cs="Times New Roman"/>
          <w:sz w:val="24"/>
          <w:szCs w:val="24"/>
          <w:lang w:val="es-ES_tradnl"/>
        </w:rPr>
      </w:pPr>
      <w:r w:rsidRPr="00380AC0">
        <w:rPr>
          <w:rFonts w:ascii="Times New Roman" w:hAnsi="Times New Roman" w:cs="Times New Roman"/>
          <w:sz w:val="24"/>
          <w:szCs w:val="24"/>
          <w:lang w:val="es-ES_tradnl"/>
        </w:rPr>
        <w:t>-desasosiego</w:t>
      </w:r>
    </w:p>
    <w:p w:rsidR="00E930E1" w:rsidRPr="00380AC0" w:rsidRDefault="00E930E1" w:rsidP="00492BC6">
      <w:pPr>
        <w:jc w:val="both"/>
        <w:rPr>
          <w:rFonts w:ascii="Times New Roman" w:hAnsi="Times New Roman" w:cs="Times New Roman"/>
          <w:sz w:val="24"/>
          <w:szCs w:val="24"/>
          <w:lang w:val="es-ES_tradnl"/>
        </w:rPr>
      </w:pPr>
      <w:r w:rsidRPr="00380AC0">
        <w:rPr>
          <w:rFonts w:ascii="Times New Roman" w:hAnsi="Times New Roman" w:cs="Times New Roman"/>
          <w:sz w:val="24"/>
          <w:szCs w:val="24"/>
          <w:lang w:val="es-ES_tradnl"/>
        </w:rPr>
        <w:t>-ansiedad</w:t>
      </w:r>
    </w:p>
    <w:p w:rsidR="00E930E1" w:rsidRPr="00380AC0" w:rsidRDefault="00E930E1" w:rsidP="00492BC6">
      <w:pPr>
        <w:jc w:val="both"/>
        <w:rPr>
          <w:rFonts w:ascii="Times New Roman" w:hAnsi="Times New Roman" w:cs="Times New Roman"/>
          <w:sz w:val="24"/>
          <w:szCs w:val="24"/>
          <w:lang w:val="es-ES_tradnl"/>
        </w:rPr>
      </w:pPr>
      <w:r w:rsidRPr="00380AC0">
        <w:rPr>
          <w:rFonts w:ascii="Times New Roman" w:hAnsi="Times New Roman" w:cs="Times New Roman"/>
          <w:sz w:val="24"/>
          <w:szCs w:val="24"/>
          <w:lang w:val="es-ES_tradnl"/>
        </w:rPr>
        <w:t>-nerviosismo</w:t>
      </w:r>
    </w:p>
    <w:p w:rsidR="00E930E1" w:rsidRPr="00380AC0" w:rsidRDefault="00E930E1" w:rsidP="00492BC6">
      <w:pPr>
        <w:jc w:val="both"/>
        <w:rPr>
          <w:rFonts w:ascii="Times New Roman" w:hAnsi="Times New Roman" w:cs="Times New Roman"/>
          <w:sz w:val="24"/>
          <w:szCs w:val="24"/>
          <w:lang w:val="es-ES_tradnl"/>
        </w:rPr>
      </w:pPr>
      <w:r w:rsidRPr="00380AC0">
        <w:rPr>
          <w:rFonts w:ascii="Times New Roman" w:hAnsi="Times New Roman" w:cs="Times New Roman"/>
          <w:sz w:val="24"/>
          <w:szCs w:val="24"/>
          <w:lang w:val="es-ES_tradnl"/>
        </w:rPr>
        <w:t>-alegría</w:t>
      </w:r>
    </w:p>
    <w:p w:rsidR="00E930E1" w:rsidRPr="00380AC0" w:rsidRDefault="00E930E1" w:rsidP="00492BC6">
      <w:pPr>
        <w:jc w:val="both"/>
        <w:rPr>
          <w:rFonts w:ascii="Times New Roman" w:hAnsi="Times New Roman" w:cs="Times New Roman"/>
          <w:sz w:val="24"/>
          <w:szCs w:val="24"/>
          <w:lang w:val="es-ES_tradnl"/>
        </w:rPr>
      </w:pPr>
      <w:r w:rsidRPr="00380AC0">
        <w:rPr>
          <w:rFonts w:ascii="Times New Roman" w:hAnsi="Times New Roman" w:cs="Times New Roman"/>
          <w:sz w:val="24"/>
          <w:szCs w:val="24"/>
          <w:lang w:val="es-ES_tradnl"/>
        </w:rPr>
        <w:t>-serenidad</w:t>
      </w:r>
    </w:p>
    <w:p w:rsidR="00E930E1" w:rsidRPr="00380AC0" w:rsidRDefault="00E930E1" w:rsidP="00492BC6">
      <w:pPr>
        <w:jc w:val="both"/>
        <w:rPr>
          <w:rFonts w:ascii="Times New Roman" w:hAnsi="Times New Roman" w:cs="Times New Roman"/>
          <w:sz w:val="24"/>
          <w:szCs w:val="24"/>
          <w:lang w:val="es-ES_tradnl"/>
        </w:rPr>
      </w:pPr>
      <w:r w:rsidRPr="00380AC0">
        <w:rPr>
          <w:rFonts w:ascii="Times New Roman" w:hAnsi="Times New Roman" w:cs="Times New Roman"/>
          <w:sz w:val="24"/>
          <w:szCs w:val="24"/>
          <w:lang w:val="es-ES_tradnl"/>
        </w:rPr>
        <w:t>-paz</w:t>
      </w:r>
    </w:p>
    <w:p w:rsidR="00E930E1" w:rsidRPr="00380AC0" w:rsidRDefault="00E930E1" w:rsidP="00492BC6">
      <w:pPr>
        <w:jc w:val="both"/>
        <w:rPr>
          <w:rFonts w:ascii="Times New Roman" w:hAnsi="Times New Roman" w:cs="Times New Roman"/>
          <w:sz w:val="24"/>
          <w:szCs w:val="24"/>
          <w:lang w:val="es-ES_tradnl"/>
        </w:rPr>
      </w:pPr>
      <w:r w:rsidRPr="00380AC0">
        <w:rPr>
          <w:rFonts w:ascii="Times New Roman" w:hAnsi="Times New Roman" w:cs="Times New Roman"/>
          <w:sz w:val="24"/>
          <w:szCs w:val="24"/>
          <w:lang w:val="es-ES_tradnl"/>
        </w:rPr>
        <w:t>3.7</w:t>
      </w:r>
      <w:proofErr w:type="gramStart"/>
      <w:r w:rsidRPr="00380AC0">
        <w:rPr>
          <w:rFonts w:ascii="Times New Roman" w:hAnsi="Times New Roman" w:cs="Times New Roman"/>
          <w:sz w:val="24"/>
          <w:szCs w:val="24"/>
          <w:lang w:val="es-ES_tradnl"/>
        </w:rPr>
        <w:t>.Según</w:t>
      </w:r>
      <w:proofErr w:type="gramEnd"/>
      <w:r w:rsidRPr="00380AC0">
        <w:rPr>
          <w:rFonts w:ascii="Times New Roman" w:hAnsi="Times New Roman" w:cs="Times New Roman"/>
          <w:sz w:val="24"/>
          <w:szCs w:val="24"/>
          <w:lang w:val="es-ES_tradnl"/>
        </w:rPr>
        <w:t xml:space="preserve"> tu respuesta anterior y lo estudiado en clase, </w:t>
      </w:r>
      <w:proofErr w:type="spellStart"/>
      <w:r w:rsidRPr="00380AC0">
        <w:rPr>
          <w:rFonts w:ascii="Times New Roman" w:hAnsi="Times New Roman" w:cs="Times New Roman"/>
          <w:sz w:val="24"/>
          <w:szCs w:val="24"/>
          <w:lang w:val="es-ES_tradnl"/>
        </w:rPr>
        <w:t>justificá</w:t>
      </w:r>
      <w:proofErr w:type="spellEnd"/>
      <w:r w:rsidRPr="00380AC0">
        <w:rPr>
          <w:rFonts w:ascii="Times New Roman" w:hAnsi="Times New Roman" w:cs="Times New Roman"/>
          <w:sz w:val="24"/>
          <w:szCs w:val="24"/>
          <w:lang w:val="es-ES_tradnl"/>
        </w:rPr>
        <w:t xml:space="preserve"> si este cuento es </w:t>
      </w:r>
      <w:proofErr w:type="spellStart"/>
      <w:r w:rsidRPr="00380AC0">
        <w:rPr>
          <w:rFonts w:ascii="Times New Roman" w:hAnsi="Times New Roman" w:cs="Times New Roman"/>
          <w:sz w:val="24"/>
          <w:szCs w:val="24"/>
          <w:lang w:val="es-ES_tradnl"/>
        </w:rPr>
        <w:t>distópico</w:t>
      </w:r>
      <w:proofErr w:type="spellEnd"/>
      <w:r w:rsidRPr="00380AC0">
        <w:rPr>
          <w:rFonts w:ascii="Times New Roman" w:hAnsi="Times New Roman" w:cs="Times New Roman"/>
          <w:sz w:val="24"/>
          <w:szCs w:val="24"/>
          <w:lang w:val="es-ES_tradnl"/>
        </w:rPr>
        <w:t xml:space="preserve"> o utópico.</w:t>
      </w:r>
      <w:r w:rsidR="00380AC0">
        <w:rPr>
          <w:rFonts w:ascii="Times New Roman" w:hAnsi="Times New Roman" w:cs="Times New Roman"/>
          <w:sz w:val="24"/>
          <w:szCs w:val="24"/>
          <w:lang w:val="es-ES_tradnl"/>
        </w:rPr>
        <w:t xml:space="preserve"> </w:t>
      </w:r>
    </w:p>
    <w:p w:rsidR="00C80C3B" w:rsidRPr="00380AC0" w:rsidRDefault="00C80C3B" w:rsidP="00C80C3B">
      <w:pPr>
        <w:jc w:val="center"/>
        <w:rPr>
          <w:rFonts w:ascii="Times New Roman" w:hAnsi="Times New Roman" w:cs="Times New Roman"/>
          <w:b/>
        </w:rPr>
      </w:pPr>
      <w:r w:rsidRPr="00380AC0">
        <w:rPr>
          <w:rFonts w:ascii="Times New Roman" w:hAnsi="Times New Roman" w:cs="Times New Roman"/>
          <w:b/>
        </w:rPr>
        <w:t>Los observadores</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 xml:space="preserve"> </w:t>
      </w:r>
      <w:r w:rsidRPr="00380AC0">
        <w:rPr>
          <w:rFonts w:ascii="Times New Roman" w:hAnsi="Times New Roman" w:cs="Times New Roman"/>
          <w:highlight w:val="yellow"/>
        </w:rPr>
        <w:t>Aquella</w:t>
      </w:r>
      <w:r w:rsidRPr="00380AC0">
        <w:rPr>
          <w:rFonts w:ascii="Times New Roman" w:hAnsi="Times New Roman" w:cs="Times New Roman"/>
        </w:rPr>
        <w:t xml:space="preserve"> noche </w:t>
      </w:r>
      <w:r w:rsidRPr="00380AC0">
        <w:rPr>
          <w:rFonts w:ascii="Times New Roman" w:hAnsi="Times New Roman" w:cs="Times New Roman"/>
          <w:highlight w:val="yellow"/>
        </w:rPr>
        <w:t>todos</w:t>
      </w:r>
      <w:r w:rsidRPr="00380AC0">
        <w:rPr>
          <w:rFonts w:ascii="Times New Roman" w:hAnsi="Times New Roman" w:cs="Times New Roman"/>
        </w:rPr>
        <w:t xml:space="preserve"> salieron de sus casas y miraron el cielo. </w:t>
      </w:r>
      <w:r w:rsidRPr="00380AC0">
        <w:rPr>
          <w:rFonts w:ascii="Times New Roman" w:hAnsi="Times New Roman" w:cs="Times New Roman"/>
          <w:u w:val="single"/>
        </w:rPr>
        <w:t>Dejaron</w:t>
      </w:r>
      <w:r w:rsidRPr="00380AC0">
        <w:rPr>
          <w:rFonts w:ascii="Times New Roman" w:hAnsi="Times New Roman" w:cs="Times New Roman"/>
        </w:rPr>
        <w:t xml:space="preserve"> las cenas, </w:t>
      </w:r>
      <w:r w:rsidRPr="00380AC0">
        <w:rPr>
          <w:rFonts w:ascii="Times New Roman" w:hAnsi="Times New Roman" w:cs="Times New Roman"/>
          <w:u w:val="single"/>
        </w:rPr>
        <w:t>dejaron</w:t>
      </w:r>
      <w:r w:rsidRPr="00380AC0">
        <w:rPr>
          <w:rFonts w:ascii="Times New Roman" w:hAnsi="Times New Roman" w:cs="Times New Roman"/>
        </w:rPr>
        <w:t xml:space="preserve"> de lavarse o de vestirse para la función, y </w:t>
      </w:r>
      <w:r w:rsidRPr="00380AC0">
        <w:rPr>
          <w:rFonts w:ascii="Times New Roman" w:hAnsi="Times New Roman" w:cs="Times New Roman"/>
          <w:u w:val="single"/>
        </w:rPr>
        <w:t>salieron</w:t>
      </w:r>
      <w:r w:rsidRPr="00380AC0">
        <w:rPr>
          <w:rFonts w:ascii="Times New Roman" w:hAnsi="Times New Roman" w:cs="Times New Roman"/>
        </w:rPr>
        <w:t xml:space="preserve"> a los porches, ahora no tan nuevos, y </w:t>
      </w:r>
      <w:r w:rsidRPr="00380AC0">
        <w:rPr>
          <w:rFonts w:ascii="Times New Roman" w:hAnsi="Times New Roman" w:cs="Times New Roman"/>
          <w:u w:val="single"/>
        </w:rPr>
        <w:t>observaron</w:t>
      </w:r>
      <w:r w:rsidRPr="00380AC0">
        <w:rPr>
          <w:rFonts w:ascii="Times New Roman" w:hAnsi="Times New Roman" w:cs="Times New Roman"/>
        </w:rPr>
        <w:t xml:space="preserve"> el </w:t>
      </w:r>
      <w:r w:rsidRPr="00380AC0">
        <w:rPr>
          <w:rFonts w:ascii="Times New Roman" w:hAnsi="Times New Roman" w:cs="Times New Roman"/>
          <w:highlight w:val="red"/>
        </w:rPr>
        <w:t>astro verde</w:t>
      </w:r>
      <w:r w:rsidRPr="00380AC0">
        <w:rPr>
          <w:rFonts w:ascii="Times New Roman" w:hAnsi="Times New Roman" w:cs="Times New Roman"/>
        </w:rPr>
        <w:t xml:space="preserve">, </w:t>
      </w:r>
      <w:r w:rsidRPr="00380AC0">
        <w:rPr>
          <w:rFonts w:ascii="Times New Roman" w:hAnsi="Times New Roman" w:cs="Times New Roman"/>
          <w:color w:val="000000" w:themeColor="text1"/>
          <w:highlight w:val="red"/>
        </w:rPr>
        <w:t>la Tierra</w:t>
      </w:r>
      <w:r w:rsidRPr="00380AC0">
        <w:rPr>
          <w:rFonts w:ascii="Times New Roman" w:hAnsi="Times New Roman" w:cs="Times New Roman"/>
        </w:rPr>
        <w:t xml:space="preserve">. Fue un movimiento involuntario; todos lo hicieron, para comprender mejor las noticias que habían oído en la radio un momento antes. </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Allá estaba la Tierra y allá la guerra próxima, y allá los cientos de miles de madres o abuelas, padres o hermanos, tías o tíos, primas o primos. De pie, en los porches, trataban de creer en la existencia de la Tierra, tanto como en otro tiempo habían tratado de creer en la existencia de Marte. El problema se había invertido. En verdad para ellos era como si la Tierra estuviese muerta; la habían abandonado hacía ya tres o cuatro años. El espacio era un anestésico; cien millones de kilómetros de espacio lo insensibilizaban a uno, dormían la memoria, despoblaban la Tierra, borraban el pasado y permitían que los hombres de Marte prosiguiesen sus tareas. Pero esta noche se levantaban los muertos, la Tierra volvía a poblarse, la memoria despertaba y miles de nombres venían a los labios. ¿Qué haría Fulano esa noche en la Tierra? ¿Y Zutano y Mengano? Las gentes de los porches se miraban de reojo.</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 xml:space="preserve"> A las nueve, la Tierra pareció estallar, encenderse y arder. Las gentes de los porches extendieron las manos como para apagar el incendio. </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lastRenderedPageBreak/>
        <w:t xml:space="preserve">Esperaron. A medianoche, el fuego se extinguió. La Tierra seguía allí. Un suspiro surgió de los porches como una brisa otoñal. </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 xml:space="preserve">—No tenemos noticias de Harry desde hace mucho tiempo. </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 xml:space="preserve">—Está bien. </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 xml:space="preserve">—Deberíamos enviarle un mensaje a mamá. </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 xml:space="preserve"> —Está bien.</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 xml:space="preserve"> </w:t>
      </w:r>
      <w:proofErr w:type="gramStart"/>
      <w:r w:rsidRPr="00380AC0">
        <w:rPr>
          <w:rFonts w:ascii="Times New Roman" w:hAnsi="Times New Roman" w:cs="Times New Roman"/>
        </w:rPr>
        <w:t>—¿</w:t>
      </w:r>
      <w:proofErr w:type="gramEnd"/>
      <w:r w:rsidRPr="00380AC0">
        <w:rPr>
          <w:rFonts w:ascii="Times New Roman" w:hAnsi="Times New Roman" w:cs="Times New Roman"/>
        </w:rPr>
        <w:t xml:space="preserve">Crees que estará bien? </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—No te preocupes.</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 xml:space="preserve"> </w:t>
      </w:r>
      <w:proofErr w:type="gramStart"/>
      <w:r w:rsidRPr="00380AC0">
        <w:rPr>
          <w:rFonts w:ascii="Times New Roman" w:hAnsi="Times New Roman" w:cs="Times New Roman"/>
        </w:rPr>
        <w:t>—¿</w:t>
      </w:r>
      <w:proofErr w:type="gramEnd"/>
      <w:r w:rsidRPr="00380AC0">
        <w:rPr>
          <w:rFonts w:ascii="Times New Roman" w:hAnsi="Times New Roman" w:cs="Times New Roman"/>
        </w:rPr>
        <w:t>Crees que no le pasará nada?</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 xml:space="preserve"> </w:t>
      </w:r>
      <w:proofErr w:type="gramStart"/>
      <w:r w:rsidRPr="00380AC0">
        <w:rPr>
          <w:rFonts w:ascii="Times New Roman" w:hAnsi="Times New Roman" w:cs="Times New Roman"/>
        </w:rPr>
        <w:t>—¡</w:t>
      </w:r>
      <w:proofErr w:type="gramEnd"/>
      <w:r w:rsidRPr="00380AC0">
        <w:rPr>
          <w:rFonts w:ascii="Times New Roman" w:hAnsi="Times New Roman" w:cs="Times New Roman"/>
        </w:rPr>
        <w:t>Claro que no, claro que no! Vamos a acostarnos. Pero nadie se movió. Llevaron las cenas atrasadas a los prados nocturnos, las sirvieron en mesas plegadizas, y comieron lentamente hasta las dos de la mañana.</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 xml:space="preserve"> El mensaje luminoso de la radio flameó en la Tierra y todos leyeron las luces del código Morse, como una luciérnaga lejana. CONTINENTE AUSTRALIANO ATOMIZADO EN PREMATURA EXPLOSIÓN DEPÓSITO BOMBAS ATÓMICAS. LOS ÁNGELES, LONDRES, BOMBARDEADAS. </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 xml:space="preserve">VUELVAN. VUELVAN. VUELVAN. </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 xml:space="preserve">Se levantaron de las mesas. </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VUELVAN. VUELVAN. VUELVAN</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 xml:space="preserve">. </w:t>
      </w:r>
      <w:proofErr w:type="gramStart"/>
      <w:r w:rsidRPr="00380AC0">
        <w:rPr>
          <w:rFonts w:ascii="Times New Roman" w:hAnsi="Times New Roman" w:cs="Times New Roman"/>
        </w:rPr>
        <w:t>—¿</w:t>
      </w:r>
      <w:proofErr w:type="gramEnd"/>
      <w:r w:rsidRPr="00380AC0">
        <w:rPr>
          <w:rFonts w:ascii="Times New Roman" w:hAnsi="Times New Roman" w:cs="Times New Roman"/>
        </w:rPr>
        <w:t>Has tenido noticias de tu hermano Ted este año?</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 xml:space="preserve"> —Y... ya sabes, con un franqueo de cinco dólares por carta no escribo mucho. </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 xml:space="preserve">VUELVAN. </w:t>
      </w:r>
    </w:p>
    <w:p w:rsidR="00C80C3B" w:rsidRPr="00380AC0" w:rsidRDefault="00C80C3B" w:rsidP="00C80C3B">
      <w:pPr>
        <w:ind w:firstLine="851"/>
        <w:jc w:val="both"/>
        <w:rPr>
          <w:rFonts w:ascii="Times New Roman" w:hAnsi="Times New Roman" w:cs="Times New Roman"/>
        </w:rPr>
      </w:pPr>
      <w:proofErr w:type="gramStart"/>
      <w:r w:rsidRPr="00380AC0">
        <w:rPr>
          <w:rFonts w:ascii="Times New Roman" w:hAnsi="Times New Roman" w:cs="Times New Roman"/>
        </w:rPr>
        <w:t>—¿</w:t>
      </w:r>
      <w:proofErr w:type="gramEnd"/>
      <w:r w:rsidRPr="00380AC0">
        <w:rPr>
          <w:rFonts w:ascii="Times New Roman" w:hAnsi="Times New Roman" w:cs="Times New Roman"/>
        </w:rPr>
        <w:t>Qué será de Jane? ¿Te acuerdas de mi hermanita Jane?</w:t>
      </w:r>
    </w:p>
    <w:p w:rsidR="00C80C3B" w:rsidRPr="00380AC0" w:rsidRDefault="004E7F8C" w:rsidP="00C80C3B">
      <w:pPr>
        <w:ind w:firstLine="851"/>
        <w:jc w:val="both"/>
        <w:rPr>
          <w:rFonts w:ascii="Times New Roman" w:hAnsi="Times New Roman" w:cs="Times New Roman"/>
        </w:rPr>
      </w:pPr>
      <w:r w:rsidRPr="00380AC0">
        <w:rPr>
          <w:rFonts w:ascii="Times New Roman" w:hAnsi="Times New Roman" w:cs="Times New Roman"/>
          <w:noProof/>
          <w:lang w:eastAsia="es-AR"/>
        </w:rPr>
        <mc:AlternateContent>
          <mc:Choice Requires="wps">
            <w:drawing>
              <wp:anchor distT="0" distB="0" distL="114300" distR="114300" simplePos="0" relativeHeight="251659264" behindDoc="0" locked="0" layoutInCell="1" allowOverlap="1" wp14:anchorId="08C0F589" wp14:editId="6D984622">
                <wp:simplePos x="0" y="0"/>
                <wp:positionH relativeFrom="column">
                  <wp:posOffset>-373442</wp:posOffset>
                </wp:positionH>
                <wp:positionV relativeFrom="paragraph">
                  <wp:posOffset>238032</wp:posOffset>
                </wp:positionV>
                <wp:extent cx="441325" cy="1330713"/>
                <wp:effectExtent l="0" t="0" r="15875" b="22225"/>
                <wp:wrapNone/>
                <wp:docPr id="1" name="1 Abrir llave"/>
                <wp:cNvGraphicFramePr/>
                <a:graphic xmlns:a="http://schemas.openxmlformats.org/drawingml/2006/main">
                  <a:graphicData uri="http://schemas.microsoft.com/office/word/2010/wordprocessingShape">
                    <wps:wsp>
                      <wps:cNvSpPr/>
                      <wps:spPr>
                        <a:xfrm>
                          <a:off x="0" y="0"/>
                          <a:ext cx="441325" cy="1330713"/>
                        </a:xfrm>
                        <a:prstGeom prst="leftBrace">
                          <a:avLst>
                            <a:gd name="adj1" fmla="val 42023"/>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1 Abrir llave" o:spid="_x0000_s1026" type="#_x0000_t87" style="position:absolute;margin-left:-29.4pt;margin-top:18.75pt;width:34.75pt;height:10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" adj="3010" strokecolor="#4579b8 [3044]"/>
            </w:pict>
          </mc:Fallback>
        </mc:AlternateContent>
      </w:r>
      <w:r w:rsidR="00C80C3B" w:rsidRPr="00380AC0">
        <w:rPr>
          <w:rFonts w:ascii="Times New Roman" w:hAnsi="Times New Roman" w:cs="Times New Roman"/>
        </w:rPr>
        <w:t xml:space="preserve"> VUELVAN.</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 xml:space="preserve"> A las tres, en la helada madrugada, el dueño de la tienda de equipajes alzó los ojos. Calle abajo venía mucha gente. </w:t>
      </w:r>
    </w:p>
    <w:p w:rsidR="00C80C3B" w:rsidRPr="00380AC0" w:rsidRDefault="00C80C3B" w:rsidP="00C80C3B">
      <w:pPr>
        <w:ind w:firstLine="851"/>
        <w:jc w:val="both"/>
        <w:rPr>
          <w:rFonts w:ascii="Times New Roman" w:hAnsi="Times New Roman" w:cs="Times New Roman"/>
        </w:rPr>
      </w:pPr>
      <w:bookmarkStart w:id="0" w:name="_GoBack"/>
      <w:bookmarkEnd w:id="0"/>
      <w:r w:rsidRPr="00380AC0">
        <w:rPr>
          <w:rFonts w:ascii="Times New Roman" w:hAnsi="Times New Roman" w:cs="Times New Roman"/>
        </w:rPr>
        <w:t>—No he cerrado a propósito. ¿Qué desea usted, señor?</w:t>
      </w:r>
    </w:p>
    <w:p w:rsidR="00C80C3B" w:rsidRPr="00380AC0" w:rsidRDefault="00C80C3B" w:rsidP="00C80C3B">
      <w:pPr>
        <w:ind w:firstLine="851"/>
        <w:jc w:val="both"/>
        <w:rPr>
          <w:rFonts w:ascii="Times New Roman" w:hAnsi="Times New Roman" w:cs="Times New Roman"/>
        </w:rPr>
      </w:pPr>
      <w:r w:rsidRPr="00380AC0">
        <w:rPr>
          <w:rFonts w:ascii="Times New Roman" w:hAnsi="Times New Roman" w:cs="Times New Roman"/>
        </w:rPr>
        <w:t xml:space="preserve"> Al amanecer, las valijas habían desaparecido de los estantes.</w:t>
      </w:r>
    </w:p>
    <w:p w:rsidR="00C80C3B" w:rsidRPr="00380AC0" w:rsidRDefault="00C80C3B" w:rsidP="00C80C3B">
      <w:pPr>
        <w:ind w:firstLine="851"/>
        <w:jc w:val="both"/>
        <w:rPr>
          <w:rFonts w:ascii="Times New Roman" w:hAnsi="Times New Roman" w:cs="Times New Roman"/>
        </w:rPr>
      </w:pPr>
    </w:p>
    <w:p w:rsidR="00C80C3B" w:rsidRPr="00380AC0" w:rsidRDefault="00C80C3B" w:rsidP="00C80C3B">
      <w:pPr>
        <w:ind w:firstLine="851"/>
        <w:jc w:val="both"/>
        <w:rPr>
          <w:rFonts w:ascii="Times New Roman" w:hAnsi="Times New Roman" w:cs="Times New Roman"/>
          <w:b/>
          <w:lang w:val="en-US"/>
        </w:rPr>
      </w:pPr>
      <w:proofErr w:type="spellStart"/>
      <w:r w:rsidRPr="00380AC0">
        <w:rPr>
          <w:rFonts w:ascii="Times New Roman" w:hAnsi="Times New Roman" w:cs="Times New Roman"/>
          <w:b/>
        </w:rPr>
        <w:lastRenderedPageBreak/>
        <w:t>Ray</w:t>
      </w:r>
      <w:proofErr w:type="spellEnd"/>
      <w:r w:rsidRPr="00380AC0">
        <w:rPr>
          <w:rFonts w:ascii="Times New Roman" w:hAnsi="Times New Roman" w:cs="Times New Roman"/>
          <w:b/>
        </w:rPr>
        <w:t xml:space="preserve"> </w:t>
      </w:r>
      <w:proofErr w:type="spellStart"/>
      <w:r w:rsidRPr="00380AC0">
        <w:rPr>
          <w:rFonts w:ascii="Times New Roman" w:hAnsi="Times New Roman" w:cs="Times New Roman"/>
          <w:b/>
        </w:rPr>
        <w:t>Bradbury</w:t>
      </w:r>
      <w:proofErr w:type="spellEnd"/>
      <w:r w:rsidRPr="00380AC0">
        <w:rPr>
          <w:rFonts w:ascii="Times New Roman" w:hAnsi="Times New Roman" w:cs="Times New Roman"/>
          <w:b/>
        </w:rPr>
        <w:t xml:space="preserve"> </w:t>
      </w:r>
      <w:r w:rsidRPr="00380AC0">
        <w:rPr>
          <w:rFonts w:ascii="Times New Roman" w:hAnsi="Times New Roman" w:cs="Times New Roman"/>
          <w:b/>
          <w:u w:val="single"/>
        </w:rPr>
        <w:t>Crónicas marcianas</w:t>
      </w:r>
      <w:r w:rsidRPr="00380AC0">
        <w:rPr>
          <w:rFonts w:ascii="Times New Roman" w:hAnsi="Times New Roman" w:cs="Times New Roman"/>
          <w:b/>
        </w:rPr>
        <w:t xml:space="preserve"> (1950), Buenos Aires, Minotauro, 2012. </w:t>
      </w:r>
      <w:r w:rsidRPr="00380AC0">
        <w:rPr>
          <w:rFonts w:ascii="Times New Roman" w:hAnsi="Times New Roman" w:cs="Times New Roman"/>
          <w:b/>
          <w:lang w:val="en-US"/>
        </w:rPr>
        <w:t>© 1945 by Street and Smith Publications, renewed 1972 by Ray Bradbury</w:t>
      </w:r>
    </w:p>
    <w:p w:rsidR="00C80C3B" w:rsidRPr="00E30AF9" w:rsidRDefault="00C80C3B" w:rsidP="00492BC6">
      <w:pPr>
        <w:jc w:val="both"/>
        <w:rPr>
          <w:rFonts w:ascii="Arial" w:hAnsi="Arial" w:cs="Arial"/>
          <w:sz w:val="20"/>
          <w:szCs w:val="20"/>
          <w:lang w:val="en-US"/>
        </w:rPr>
      </w:pPr>
    </w:p>
    <w:p w:rsidR="00E30AF9" w:rsidRPr="00E66FAE" w:rsidRDefault="00E30AF9" w:rsidP="00E30AF9">
      <w:pPr>
        <w:spacing w:after="0"/>
        <w:rPr>
          <w:rFonts w:ascii="Times New Roman" w:hAnsi="Times New Roman" w:cs="Times New Roman"/>
          <w:sz w:val="24"/>
          <w:szCs w:val="24"/>
          <w:lang w:val="en-US"/>
        </w:rPr>
      </w:pPr>
      <w:r w:rsidRPr="00E66FAE">
        <w:rPr>
          <w:rFonts w:ascii="Times New Roman" w:hAnsi="Times New Roman" w:cs="Times New Roman"/>
          <w:sz w:val="24"/>
          <w:szCs w:val="24"/>
          <w:lang w:val="en-US"/>
        </w:rPr>
        <w:t xml:space="preserve">4. </w:t>
      </w:r>
      <w:r w:rsidRPr="00E66FAE">
        <w:rPr>
          <w:rFonts w:ascii="Times New Roman" w:hAnsi="Times New Roman" w:cs="Times New Roman"/>
          <w:sz w:val="24"/>
          <w:szCs w:val="24"/>
          <w:u w:val="single"/>
          <w:lang w:val="en-US"/>
        </w:rPr>
        <w:t xml:space="preserve"> Lea</w:t>
      </w:r>
      <w:r w:rsidRPr="00E66FAE">
        <w:rPr>
          <w:rFonts w:ascii="Times New Roman" w:hAnsi="Times New Roman" w:cs="Times New Roman"/>
          <w:sz w:val="24"/>
          <w:szCs w:val="24"/>
          <w:lang w:val="en-US"/>
        </w:rPr>
        <w:t xml:space="preserve"> el </w:t>
      </w:r>
      <w:proofErr w:type="spellStart"/>
      <w:r w:rsidRPr="00E66FAE">
        <w:rPr>
          <w:rFonts w:ascii="Times New Roman" w:hAnsi="Times New Roman" w:cs="Times New Roman"/>
          <w:sz w:val="24"/>
          <w:szCs w:val="24"/>
          <w:lang w:val="en-US"/>
        </w:rPr>
        <w:t>texto</w:t>
      </w:r>
      <w:proofErr w:type="spellEnd"/>
      <w:r w:rsidRPr="00E66FAE">
        <w:rPr>
          <w:rFonts w:ascii="Times New Roman" w:hAnsi="Times New Roman" w:cs="Times New Roman"/>
          <w:sz w:val="24"/>
          <w:szCs w:val="24"/>
          <w:lang w:val="en-US"/>
        </w:rPr>
        <w:t xml:space="preserve"> de </w:t>
      </w:r>
      <w:proofErr w:type="spellStart"/>
      <w:r w:rsidRPr="00E66FAE">
        <w:rPr>
          <w:rFonts w:ascii="Times New Roman" w:hAnsi="Times New Roman" w:cs="Times New Roman"/>
          <w:sz w:val="24"/>
          <w:szCs w:val="24"/>
          <w:lang w:val="en-US"/>
        </w:rPr>
        <w:t>manera</w:t>
      </w:r>
      <w:proofErr w:type="spellEnd"/>
      <w:r w:rsidRPr="00E66FAE">
        <w:rPr>
          <w:rFonts w:ascii="Times New Roman" w:hAnsi="Times New Roman" w:cs="Times New Roman"/>
          <w:sz w:val="24"/>
          <w:szCs w:val="24"/>
          <w:lang w:val="en-US"/>
        </w:rPr>
        <w:t xml:space="preserve"> </w:t>
      </w:r>
      <w:proofErr w:type="spellStart"/>
      <w:r w:rsidRPr="00E66FAE">
        <w:rPr>
          <w:rFonts w:ascii="Times New Roman" w:hAnsi="Times New Roman" w:cs="Times New Roman"/>
          <w:sz w:val="24"/>
          <w:szCs w:val="24"/>
          <w:lang w:val="en-US"/>
        </w:rPr>
        <w:t>completa</w:t>
      </w:r>
      <w:proofErr w:type="spellEnd"/>
      <w:r w:rsidRPr="00E66FAE">
        <w:rPr>
          <w:rFonts w:ascii="Times New Roman" w:hAnsi="Times New Roman" w:cs="Times New Roman"/>
          <w:sz w:val="24"/>
          <w:szCs w:val="24"/>
          <w:lang w:val="en-US"/>
        </w:rPr>
        <w:t xml:space="preserve">, y </w:t>
      </w:r>
      <w:proofErr w:type="spellStart"/>
      <w:r w:rsidRPr="00E66FAE">
        <w:rPr>
          <w:rFonts w:ascii="Times New Roman" w:hAnsi="Times New Roman" w:cs="Times New Roman"/>
          <w:sz w:val="24"/>
          <w:szCs w:val="24"/>
          <w:u w:val="single"/>
          <w:lang w:val="en-US"/>
        </w:rPr>
        <w:t>resuelva</w:t>
      </w:r>
      <w:proofErr w:type="spellEnd"/>
      <w:r w:rsidRPr="00E66FAE">
        <w:rPr>
          <w:rFonts w:ascii="Times New Roman" w:hAnsi="Times New Roman" w:cs="Times New Roman"/>
          <w:sz w:val="24"/>
          <w:szCs w:val="24"/>
          <w:lang w:val="en-US"/>
        </w:rPr>
        <w:t>.</w:t>
      </w:r>
    </w:p>
    <w:p w:rsidR="00E30AF9" w:rsidRPr="00E66FAE" w:rsidRDefault="00E30AF9" w:rsidP="00E30AF9">
      <w:pPr>
        <w:spacing w:after="0"/>
        <w:rPr>
          <w:lang w:val="en-US"/>
        </w:rPr>
      </w:pPr>
    </w:p>
    <w:p w:rsidR="00E30AF9" w:rsidRPr="00E66FAE" w:rsidRDefault="00E30AF9" w:rsidP="00E30AF9">
      <w:pPr>
        <w:spacing w:after="0"/>
        <w:rPr>
          <w:lang w:val="en-US"/>
        </w:rPr>
      </w:pPr>
    </w:p>
    <w:p w:rsidR="00E30AF9" w:rsidRPr="00E66FAE" w:rsidRDefault="00E30AF9" w:rsidP="00E30AF9">
      <w:pPr>
        <w:spacing w:after="0"/>
        <w:rPr>
          <w:lang w:val="en-US"/>
        </w:rPr>
      </w:pPr>
    </w:p>
    <w:p w:rsidR="00E30AF9" w:rsidRPr="00380AC0" w:rsidRDefault="00E30AF9" w:rsidP="00E30AF9">
      <w:pPr>
        <w:shd w:val="clear" w:color="auto" w:fill="FFFFFF"/>
        <w:spacing w:after="0" w:line="240" w:lineRule="auto"/>
        <w:jc w:val="center"/>
        <w:textAlignment w:val="baseline"/>
        <w:rPr>
          <w:rFonts w:ascii="Times New Roman" w:eastAsia="Times New Roman" w:hAnsi="Times New Roman" w:cs="Times New Roman"/>
          <w:b/>
          <w:bCs/>
          <w:i/>
          <w:color w:val="222222"/>
          <w:lang w:eastAsia="es-AR"/>
        </w:rPr>
      </w:pPr>
      <w:r w:rsidRPr="00380AC0">
        <w:rPr>
          <w:rFonts w:ascii="Times New Roman" w:eastAsia="Times New Roman" w:hAnsi="Times New Roman" w:cs="Times New Roman"/>
          <w:b/>
          <w:bCs/>
          <w:i/>
          <w:color w:val="222222"/>
          <w:lang w:eastAsia="es-AR"/>
        </w:rPr>
        <w:t>La química del amor</w:t>
      </w:r>
    </w:p>
    <w:p w:rsidR="00E30AF9" w:rsidRPr="00380AC0" w:rsidRDefault="00E30AF9" w:rsidP="00E30AF9">
      <w:pPr>
        <w:shd w:val="clear" w:color="auto" w:fill="FFFFFF"/>
        <w:spacing w:after="0" w:line="240" w:lineRule="auto"/>
        <w:jc w:val="center"/>
        <w:textAlignment w:val="baseline"/>
        <w:rPr>
          <w:rFonts w:ascii="Times New Roman" w:eastAsia="Times New Roman" w:hAnsi="Times New Roman" w:cs="Times New Roman"/>
          <w:i/>
          <w:color w:val="222222"/>
          <w:lang w:eastAsia="es-AR"/>
        </w:rPr>
      </w:pPr>
    </w:p>
    <w:p w:rsidR="00E30AF9" w:rsidRPr="00380AC0" w:rsidRDefault="00E30AF9" w:rsidP="00E30AF9">
      <w:pPr>
        <w:shd w:val="clear" w:color="auto" w:fill="FFFFFF"/>
        <w:spacing w:after="0" w:line="240" w:lineRule="auto"/>
        <w:ind w:firstLine="284"/>
        <w:jc w:val="both"/>
        <w:textAlignment w:val="baseline"/>
        <w:rPr>
          <w:rFonts w:ascii="Times New Roman" w:eastAsia="Times New Roman" w:hAnsi="Times New Roman" w:cs="Times New Roman"/>
          <w:color w:val="222222"/>
          <w:lang w:eastAsia="es-AR"/>
        </w:rPr>
      </w:pPr>
      <w:r w:rsidRPr="00380AC0">
        <w:rPr>
          <w:rFonts w:ascii="Times New Roman" w:eastAsia="Times New Roman" w:hAnsi="Times New Roman" w:cs="Times New Roman"/>
          <w:color w:val="222222"/>
          <w:lang w:eastAsia="es-AR"/>
        </w:rPr>
        <w:t>  </w:t>
      </w:r>
    </w:p>
    <w:p w:rsidR="00E30AF9" w:rsidRPr="00380AC0" w:rsidRDefault="00E30AF9" w:rsidP="00E30AF9">
      <w:pPr>
        <w:shd w:val="clear" w:color="auto" w:fill="FFFFFF"/>
        <w:spacing w:after="0" w:line="240" w:lineRule="auto"/>
        <w:jc w:val="both"/>
        <w:textAlignment w:val="baseline"/>
        <w:rPr>
          <w:rFonts w:ascii="Times New Roman" w:eastAsia="Times New Roman" w:hAnsi="Times New Roman" w:cs="Times New Roman"/>
          <w:color w:val="222222"/>
          <w:lang w:val="es-ES_tradnl" w:eastAsia="es-AR"/>
        </w:rPr>
      </w:pPr>
      <w:r w:rsidRPr="00380AC0">
        <w:rPr>
          <w:rFonts w:ascii="Times New Roman" w:eastAsia="Times New Roman" w:hAnsi="Times New Roman" w:cs="Times New Roman"/>
          <w:color w:val="222222"/>
          <w:lang w:eastAsia="es-AR"/>
        </w:rPr>
        <w:t>Lo que todos creen estar sintiendo cuando se enamoran es algo mágico y sobrenatural: los ojos brillan, el corazón late aceleradamente, empiezan los sonrojos, una extraña alegría los embarga, tienen insomnio, adelgazan, se vuelven más atractivos...Parece que la mayor parte de estas reacciones se debe a un complicado, pero absolutamente natural proceso biológico, desencadenado por las hormonas, según aportes de diversas disciplinas científicas:</w:t>
      </w:r>
      <w:r w:rsidRPr="00380AC0">
        <w:rPr>
          <w:rFonts w:ascii="Times New Roman" w:eastAsia="Times New Roman" w:hAnsi="Times New Roman" w:cs="Times New Roman"/>
          <w:color w:val="222222"/>
          <w:shd w:val="clear" w:color="auto" w:fill="FFF2CC"/>
          <w:lang w:eastAsia="es-AR"/>
        </w:rPr>
        <w:t> </w:t>
      </w:r>
      <w:r w:rsidRPr="00380AC0">
        <w:rPr>
          <w:rFonts w:ascii="Times New Roman" w:eastAsia="Times New Roman" w:hAnsi="Times New Roman" w:cs="Times New Roman"/>
          <w:color w:val="222222"/>
          <w:lang w:val="es-ES_tradnl" w:eastAsia="es-AR"/>
        </w:rPr>
        <w:t>psicología, etiología, sociología, neurología y antropología.</w:t>
      </w:r>
    </w:p>
    <w:p w:rsidR="00E30AF9" w:rsidRPr="00380AC0" w:rsidRDefault="00E30AF9" w:rsidP="00E30AF9">
      <w:pPr>
        <w:shd w:val="clear" w:color="auto" w:fill="FFFFFF"/>
        <w:spacing w:after="0" w:line="240" w:lineRule="auto"/>
        <w:jc w:val="both"/>
        <w:textAlignment w:val="baseline"/>
        <w:rPr>
          <w:rFonts w:ascii="Times New Roman" w:eastAsia="Times New Roman" w:hAnsi="Times New Roman" w:cs="Times New Roman"/>
          <w:color w:val="222222"/>
          <w:lang w:eastAsia="es-AR"/>
        </w:rPr>
      </w:pPr>
    </w:p>
    <w:p w:rsidR="00E30AF9" w:rsidRPr="00380AC0" w:rsidRDefault="00E30AF9" w:rsidP="00E30AF9">
      <w:pPr>
        <w:shd w:val="clear" w:color="auto" w:fill="FFFFFF"/>
        <w:spacing w:after="0" w:line="240" w:lineRule="auto"/>
        <w:jc w:val="both"/>
        <w:textAlignment w:val="baseline"/>
        <w:rPr>
          <w:rFonts w:ascii="Times New Roman" w:eastAsia="Times New Roman" w:hAnsi="Times New Roman" w:cs="Times New Roman"/>
          <w:color w:val="222222"/>
          <w:lang w:eastAsia="es-AR"/>
        </w:rPr>
      </w:pPr>
      <w:r w:rsidRPr="00380AC0">
        <w:rPr>
          <w:rFonts w:ascii="Times New Roman" w:eastAsia="Times New Roman" w:hAnsi="Times New Roman" w:cs="Times New Roman"/>
          <w:color w:val="222222"/>
          <w:lang w:val="es-ES_tradnl" w:eastAsia="es-AR"/>
        </w:rPr>
        <w:t> </w:t>
      </w:r>
      <w:r w:rsidRPr="00380AC0">
        <w:rPr>
          <w:rFonts w:ascii="Times New Roman" w:eastAsia="Times New Roman" w:hAnsi="Times New Roman" w:cs="Times New Roman"/>
          <w:color w:val="222222"/>
          <w:lang w:eastAsia="es-AR"/>
        </w:rPr>
        <w:t> Sin embargo, después de más de dos décadas de estudio ninguna de esas disciplinas ha podido hacerlo entrar en su campo de acción con exclusividad porque, si bien todas tienen algo que aportar, sus enfoques resultan demasiado estrechos y siempre se les escapa una parte del complejo rompecabezas.</w:t>
      </w:r>
    </w:p>
    <w:p w:rsidR="00E30AF9" w:rsidRPr="00380AC0" w:rsidRDefault="00E30AF9" w:rsidP="00E30AF9">
      <w:pPr>
        <w:shd w:val="clear" w:color="auto" w:fill="FFFFFF"/>
        <w:spacing w:after="0" w:line="240" w:lineRule="auto"/>
        <w:jc w:val="both"/>
        <w:textAlignment w:val="baseline"/>
        <w:rPr>
          <w:rFonts w:ascii="Times New Roman" w:eastAsia="Times New Roman" w:hAnsi="Times New Roman" w:cs="Times New Roman"/>
          <w:color w:val="222222"/>
          <w:lang w:eastAsia="es-AR"/>
        </w:rPr>
      </w:pPr>
    </w:p>
    <w:p w:rsidR="00E30AF9" w:rsidRPr="00380AC0" w:rsidRDefault="00E30AF9" w:rsidP="00E30AF9">
      <w:pPr>
        <w:shd w:val="clear" w:color="auto" w:fill="FFFFFF"/>
        <w:spacing w:after="0" w:line="240" w:lineRule="auto"/>
        <w:jc w:val="both"/>
        <w:textAlignment w:val="baseline"/>
        <w:rPr>
          <w:rFonts w:ascii="Times New Roman" w:eastAsia="Times New Roman" w:hAnsi="Times New Roman" w:cs="Times New Roman"/>
          <w:color w:val="222222"/>
          <w:lang w:eastAsia="es-AR"/>
        </w:rPr>
      </w:pPr>
      <w:r w:rsidRPr="00380AC0">
        <w:rPr>
          <w:rFonts w:ascii="Times New Roman" w:eastAsia="Times New Roman" w:hAnsi="Times New Roman" w:cs="Times New Roman"/>
          <w:color w:val="222222"/>
          <w:lang w:eastAsia="es-AR"/>
        </w:rPr>
        <w:t>  Aunque siempre se haya dicho que el órgano del amor por excelencia es el corazón y los árboles estén llenos de dibujos de este órgano atravesado por flechas de Cupido, esta parte de la anatomía se limita a cumplir órdenes. El verdadero responsable del enamoramiento es el cerebro.</w:t>
      </w:r>
    </w:p>
    <w:p w:rsidR="00E30AF9" w:rsidRPr="00380AC0" w:rsidRDefault="00E30AF9" w:rsidP="00E30AF9">
      <w:pPr>
        <w:shd w:val="clear" w:color="auto" w:fill="FFFFFF"/>
        <w:spacing w:after="0" w:line="240" w:lineRule="auto"/>
        <w:textAlignment w:val="baseline"/>
        <w:rPr>
          <w:rFonts w:ascii="Times New Roman" w:eastAsia="Times New Roman" w:hAnsi="Times New Roman" w:cs="Times New Roman"/>
          <w:color w:val="222222"/>
          <w:lang w:eastAsia="es-AR"/>
        </w:rPr>
      </w:pPr>
    </w:p>
    <w:p w:rsidR="00E30AF9" w:rsidRPr="00380AC0" w:rsidRDefault="00E30AF9" w:rsidP="00E30AF9">
      <w:pPr>
        <w:shd w:val="clear" w:color="auto" w:fill="FFFFFF"/>
        <w:spacing w:after="0" w:line="240" w:lineRule="auto"/>
        <w:jc w:val="both"/>
        <w:textAlignment w:val="baseline"/>
        <w:rPr>
          <w:rFonts w:ascii="Times New Roman" w:eastAsia="Times New Roman" w:hAnsi="Times New Roman" w:cs="Times New Roman"/>
          <w:color w:val="222222"/>
          <w:lang w:eastAsia="es-AR"/>
        </w:rPr>
      </w:pPr>
      <w:r w:rsidRPr="00380AC0">
        <w:rPr>
          <w:rFonts w:ascii="Times New Roman" w:eastAsia="Times New Roman" w:hAnsi="Times New Roman" w:cs="Times New Roman"/>
          <w:color w:val="222222"/>
          <w:lang w:eastAsia="es-AR"/>
        </w:rPr>
        <w:t xml:space="preserve">  Cuando nos enamoramos el cerebro empieza a fabricar chorros de una sustancia llamada </w:t>
      </w:r>
      <w:proofErr w:type="spellStart"/>
      <w:r w:rsidRPr="00380AC0">
        <w:rPr>
          <w:rFonts w:ascii="Times New Roman" w:eastAsia="Times New Roman" w:hAnsi="Times New Roman" w:cs="Times New Roman"/>
          <w:color w:val="222222"/>
          <w:lang w:eastAsia="es-AR"/>
        </w:rPr>
        <w:t>feniletilamina</w:t>
      </w:r>
      <w:proofErr w:type="spellEnd"/>
      <w:r w:rsidRPr="00380AC0">
        <w:rPr>
          <w:rFonts w:ascii="Times New Roman" w:eastAsia="Times New Roman" w:hAnsi="Times New Roman" w:cs="Times New Roman"/>
          <w:color w:val="222222"/>
          <w:lang w:eastAsia="es-AR"/>
        </w:rPr>
        <w:t xml:space="preserve"> (FEA) muy emparentada </w:t>
      </w:r>
      <w:r w:rsidRPr="00380AC0">
        <w:rPr>
          <w:rFonts w:ascii="Times New Roman" w:eastAsia="Times New Roman" w:hAnsi="Times New Roman" w:cs="Times New Roman"/>
          <w:color w:val="222222"/>
          <w:highlight w:val="green"/>
          <w:lang w:eastAsia="es-AR"/>
        </w:rPr>
        <w:t>con</w:t>
      </w:r>
      <w:r w:rsidRPr="00380AC0">
        <w:rPr>
          <w:rFonts w:ascii="Times New Roman" w:eastAsia="Times New Roman" w:hAnsi="Times New Roman" w:cs="Times New Roman"/>
          <w:color w:val="222222"/>
          <w:lang w:eastAsia="es-AR"/>
        </w:rPr>
        <w:t xml:space="preserve"> las anfetaminas. Sus estimulantes efectos se hacen sentir a través de </w:t>
      </w:r>
      <w:r w:rsidRPr="00380AC0">
        <w:rPr>
          <w:rFonts w:ascii="Times New Roman" w:eastAsia="Times New Roman" w:hAnsi="Times New Roman" w:cs="Times New Roman"/>
          <w:color w:val="222222"/>
          <w:lang w:val="es-ES_tradnl" w:eastAsia="es-AR"/>
        </w:rPr>
        <w:t xml:space="preserve">los suspiros, la taquicardia y </w:t>
      </w:r>
      <w:r w:rsidRPr="00380AC0">
        <w:rPr>
          <w:rFonts w:ascii="Times New Roman" w:eastAsia="Times New Roman" w:hAnsi="Times New Roman" w:cs="Times New Roman"/>
          <w:color w:val="222222"/>
          <w:highlight w:val="green"/>
          <w:lang w:val="es-ES_tradnl" w:eastAsia="es-AR"/>
        </w:rPr>
        <w:t>los</w:t>
      </w:r>
      <w:r w:rsidRPr="00380AC0">
        <w:rPr>
          <w:rFonts w:ascii="Times New Roman" w:eastAsia="Times New Roman" w:hAnsi="Times New Roman" w:cs="Times New Roman"/>
          <w:color w:val="222222"/>
          <w:lang w:val="es-ES_tradnl" w:eastAsia="es-AR"/>
        </w:rPr>
        <w:t xml:space="preserve"> sofocones varios</w:t>
      </w:r>
      <w:r w:rsidRPr="00380AC0">
        <w:rPr>
          <w:rFonts w:ascii="Times New Roman" w:eastAsia="Times New Roman" w:hAnsi="Times New Roman" w:cs="Times New Roman"/>
          <w:color w:val="222222"/>
          <w:lang w:eastAsia="es-AR"/>
        </w:rPr>
        <w:t>. Este estado de enamoramiento da lugar al estrés más fuerte que puede sufrir el ser humano y no es posible mitigarlo ni con el ejercicio físico ni con ninguna otra actividad. </w:t>
      </w:r>
      <w:r w:rsidRPr="00380AC0">
        <w:rPr>
          <w:rFonts w:ascii="Times New Roman" w:eastAsia="Times New Roman" w:hAnsi="Times New Roman" w:cs="Times New Roman"/>
          <w:color w:val="222222"/>
          <w:highlight w:val="green"/>
          <w:lang w:eastAsia="es-AR"/>
        </w:rPr>
        <w:t>Pero</w:t>
      </w:r>
      <w:r w:rsidRPr="00380AC0">
        <w:rPr>
          <w:rFonts w:ascii="Times New Roman" w:eastAsia="Times New Roman" w:hAnsi="Times New Roman" w:cs="Times New Roman"/>
          <w:color w:val="222222"/>
          <w:lang w:eastAsia="es-AR"/>
        </w:rPr>
        <w:t xml:space="preserve"> este estado no es eterno: poco a poco el cerebro se acostumbra a recibir estas dosis de la molécula de amor y necesita cada vez más para generar esas sensaciones agradables. Y es justo entonces-unos meses después del flechazo- cuando el romance comienza a marchitarse y se cae de la rosada nube del enamoramiento al duro piso de la realidad. Entonces entran a jugar otras moléculas de la química cerebral, denominadas endorfinas, responsables de los sentimientos de confianza y comodidad, paz y placer. Estas sustancias serían las responsables de la continuidad del amor, de su afianzamiento, de la estabilidad del vínculo de la pareja.</w:t>
      </w:r>
    </w:p>
    <w:p w:rsidR="00E30AF9" w:rsidRPr="00380AC0" w:rsidRDefault="00E30AF9" w:rsidP="00E30AF9">
      <w:pPr>
        <w:shd w:val="clear" w:color="auto" w:fill="FFFFFF"/>
        <w:spacing w:after="0" w:line="240" w:lineRule="auto"/>
        <w:jc w:val="both"/>
        <w:textAlignment w:val="baseline"/>
        <w:rPr>
          <w:rFonts w:ascii="Times New Roman" w:eastAsia="Times New Roman" w:hAnsi="Times New Roman" w:cs="Times New Roman"/>
          <w:color w:val="222222"/>
          <w:lang w:eastAsia="es-AR"/>
        </w:rPr>
      </w:pPr>
      <w:r w:rsidRPr="00380AC0">
        <w:rPr>
          <w:rFonts w:ascii="Times New Roman" w:eastAsia="Times New Roman" w:hAnsi="Times New Roman" w:cs="Times New Roman"/>
          <w:color w:val="222222"/>
          <w:lang w:eastAsia="es-AR"/>
        </w:rPr>
        <w:t>  </w:t>
      </w:r>
    </w:p>
    <w:p w:rsidR="00E30AF9" w:rsidRPr="00380AC0" w:rsidRDefault="00E30AF9" w:rsidP="00E30AF9">
      <w:pPr>
        <w:shd w:val="clear" w:color="auto" w:fill="FFFFFF"/>
        <w:spacing w:after="0" w:line="240" w:lineRule="auto"/>
        <w:ind w:firstLine="284"/>
        <w:jc w:val="both"/>
        <w:textAlignment w:val="baseline"/>
        <w:rPr>
          <w:rFonts w:ascii="Times New Roman" w:eastAsia="Times New Roman" w:hAnsi="Times New Roman" w:cs="Times New Roman"/>
          <w:color w:val="222222"/>
          <w:lang w:eastAsia="es-AR"/>
        </w:rPr>
      </w:pPr>
      <w:r w:rsidRPr="00380AC0">
        <w:rPr>
          <w:rFonts w:ascii="Times New Roman" w:eastAsia="Times New Roman" w:hAnsi="Times New Roman" w:cs="Times New Roman"/>
          <w:color w:val="222222"/>
          <w:lang w:eastAsia="es-AR"/>
        </w:rPr>
        <w:t xml:space="preserve">Además de ser una experiencia </w:t>
      </w:r>
      <w:r w:rsidRPr="00380AC0">
        <w:rPr>
          <w:rFonts w:ascii="Times New Roman" w:eastAsia="Times New Roman" w:hAnsi="Times New Roman" w:cs="Times New Roman"/>
          <w:color w:val="222222"/>
          <w:highlight w:val="green"/>
          <w:lang w:eastAsia="es-AR"/>
        </w:rPr>
        <w:t>maravillosa</w:t>
      </w:r>
      <w:r w:rsidRPr="00380AC0">
        <w:rPr>
          <w:rFonts w:ascii="Times New Roman" w:eastAsia="Times New Roman" w:hAnsi="Times New Roman" w:cs="Times New Roman"/>
          <w:color w:val="222222"/>
          <w:lang w:eastAsia="es-AR"/>
        </w:rPr>
        <w:t xml:space="preserve">, el amor </w:t>
      </w:r>
      <w:r w:rsidRPr="00380AC0">
        <w:rPr>
          <w:rFonts w:ascii="Times New Roman" w:eastAsia="Times New Roman" w:hAnsi="Times New Roman" w:cs="Times New Roman"/>
          <w:color w:val="222222"/>
          <w:highlight w:val="green"/>
          <w:lang w:eastAsia="es-AR"/>
        </w:rPr>
        <w:t>redunda</w:t>
      </w:r>
      <w:r w:rsidRPr="00380AC0">
        <w:rPr>
          <w:rFonts w:ascii="Times New Roman" w:eastAsia="Times New Roman" w:hAnsi="Times New Roman" w:cs="Times New Roman"/>
          <w:color w:val="222222"/>
          <w:lang w:eastAsia="es-AR"/>
        </w:rPr>
        <w:t xml:space="preserve"> </w:t>
      </w:r>
      <w:r w:rsidRPr="00380AC0">
        <w:rPr>
          <w:rFonts w:ascii="Times New Roman" w:eastAsia="Times New Roman" w:hAnsi="Times New Roman" w:cs="Times New Roman"/>
          <w:color w:val="222222"/>
          <w:highlight w:val="green"/>
          <w:lang w:eastAsia="es-AR"/>
        </w:rPr>
        <w:t>positivamente</w:t>
      </w:r>
      <w:r w:rsidRPr="00380AC0">
        <w:rPr>
          <w:rFonts w:ascii="Times New Roman" w:eastAsia="Times New Roman" w:hAnsi="Times New Roman" w:cs="Times New Roman"/>
          <w:color w:val="222222"/>
          <w:lang w:eastAsia="es-AR"/>
        </w:rPr>
        <w:t xml:space="preserve"> en la salud. Las glándulas suprarrenales producen más cortisona de la habitual y esta sustancia es un magnífico inhibidor de las infecciones. Así, las pequeñas heridas cicatrizan “como por encanto” y las defensas orgánicas se fortalecen. Por ejemplo, es raro ver a un enamorado con gripe o con catarro y si llega a constiparse se curará rápidamente.</w:t>
      </w:r>
    </w:p>
    <w:p w:rsidR="00E30AF9" w:rsidRPr="00380AC0" w:rsidRDefault="00E30AF9" w:rsidP="00E30AF9">
      <w:pPr>
        <w:shd w:val="clear" w:color="auto" w:fill="FFFFFF"/>
        <w:spacing w:after="0" w:line="240" w:lineRule="auto"/>
        <w:ind w:firstLine="284"/>
        <w:jc w:val="both"/>
        <w:textAlignment w:val="baseline"/>
        <w:rPr>
          <w:rFonts w:ascii="Times New Roman" w:eastAsia="Times New Roman" w:hAnsi="Times New Roman" w:cs="Times New Roman"/>
          <w:color w:val="222222"/>
          <w:lang w:eastAsia="es-AR"/>
        </w:rPr>
      </w:pPr>
      <w:r w:rsidRPr="00380AC0">
        <w:rPr>
          <w:rFonts w:ascii="Times New Roman" w:eastAsia="Times New Roman" w:hAnsi="Times New Roman" w:cs="Times New Roman"/>
          <w:color w:val="222222"/>
          <w:lang w:eastAsia="es-AR"/>
        </w:rPr>
        <w:t>  </w:t>
      </w:r>
    </w:p>
    <w:p w:rsidR="00E30AF9" w:rsidRPr="00380AC0" w:rsidRDefault="00E30AF9" w:rsidP="00E30AF9">
      <w:pPr>
        <w:shd w:val="clear" w:color="auto" w:fill="FFFFFF"/>
        <w:spacing w:after="0" w:line="240" w:lineRule="auto"/>
        <w:ind w:firstLine="284"/>
        <w:jc w:val="both"/>
        <w:textAlignment w:val="baseline"/>
        <w:rPr>
          <w:rFonts w:ascii="Times New Roman" w:eastAsia="Times New Roman" w:hAnsi="Times New Roman" w:cs="Times New Roman"/>
          <w:color w:val="222222"/>
          <w:lang w:eastAsia="es-AR"/>
        </w:rPr>
      </w:pPr>
      <w:r w:rsidRPr="00380AC0">
        <w:rPr>
          <w:rFonts w:ascii="Times New Roman" w:eastAsia="Times New Roman" w:hAnsi="Times New Roman" w:cs="Times New Roman"/>
          <w:color w:val="222222"/>
          <w:lang w:eastAsia="es-AR"/>
        </w:rPr>
        <w:t xml:space="preserve">La técnicas de seducción y los gestos asociados al cortejo son los mismos entre los integrantes de las tribus </w:t>
      </w:r>
      <w:r w:rsidRPr="00380AC0">
        <w:rPr>
          <w:rFonts w:ascii="Times New Roman" w:eastAsia="Times New Roman" w:hAnsi="Times New Roman" w:cs="Times New Roman"/>
          <w:color w:val="222222"/>
          <w:highlight w:val="green"/>
          <w:lang w:eastAsia="es-AR"/>
        </w:rPr>
        <w:t>amazónicas</w:t>
      </w:r>
      <w:r w:rsidRPr="00380AC0">
        <w:rPr>
          <w:rFonts w:ascii="Times New Roman" w:eastAsia="Times New Roman" w:hAnsi="Times New Roman" w:cs="Times New Roman"/>
          <w:color w:val="222222"/>
          <w:lang w:eastAsia="es-AR"/>
        </w:rPr>
        <w:t xml:space="preserve"> que entre los </w:t>
      </w:r>
      <w:proofErr w:type="spellStart"/>
      <w:r w:rsidRPr="00380AC0">
        <w:rPr>
          <w:rFonts w:ascii="Times New Roman" w:eastAsia="Times New Roman" w:hAnsi="Times New Roman" w:cs="Times New Roman"/>
          <w:color w:val="222222"/>
          <w:lang w:eastAsia="es-AR"/>
        </w:rPr>
        <w:t>yupples</w:t>
      </w:r>
      <w:proofErr w:type="spellEnd"/>
      <w:r w:rsidRPr="00380AC0">
        <w:rPr>
          <w:rFonts w:ascii="Times New Roman" w:eastAsia="Times New Roman" w:hAnsi="Times New Roman" w:cs="Times New Roman"/>
          <w:color w:val="222222"/>
          <w:lang w:eastAsia="es-AR"/>
        </w:rPr>
        <w:t xml:space="preserve"> de una mega ciudad. Por ejemplo, instintivamente durante este proceso todas las mujeres sonríen a su candidato y levantan sus cejas, para luego </w:t>
      </w:r>
      <w:r w:rsidRPr="00380AC0">
        <w:rPr>
          <w:rFonts w:ascii="Times New Roman" w:eastAsia="Times New Roman" w:hAnsi="Times New Roman" w:cs="Times New Roman"/>
          <w:color w:val="222222"/>
          <w:lang w:eastAsia="es-AR"/>
        </w:rPr>
        <w:lastRenderedPageBreak/>
        <w:t>entornar los párpados, bajar e inclinar suavemente la cabeza y desviar la mirada, a menudo se cubren parte del rostro y se ríen nerviosamente. Los varones, por su parte, se plantan sacando pecho y elevan el mentón, lo que les da un cierto aire de superioridad.</w:t>
      </w:r>
    </w:p>
    <w:p w:rsidR="00E30AF9" w:rsidRPr="00380AC0" w:rsidRDefault="00E30AF9" w:rsidP="00E30AF9">
      <w:pPr>
        <w:shd w:val="clear" w:color="auto" w:fill="FFFFFF"/>
        <w:spacing w:after="0" w:line="240" w:lineRule="auto"/>
        <w:textAlignment w:val="baseline"/>
        <w:rPr>
          <w:rFonts w:ascii="Times New Roman" w:eastAsia="Times New Roman" w:hAnsi="Times New Roman" w:cs="Times New Roman"/>
          <w:color w:val="222222"/>
          <w:lang w:eastAsia="es-AR"/>
        </w:rPr>
      </w:pPr>
      <w:r w:rsidRPr="00380AC0">
        <w:rPr>
          <w:rFonts w:ascii="Times New Roman" w:eastAsia="Times New Roman" w:hAnsi="Times New Roman" w:cs="Times New Roman"/>
          <w:color w:val="222222"/>
          <w:lang w:eastAsia="es-AR"/>
        </w:rPr>
        <w:t>  </w:t>
      </w:r>
    </w:p>
    <w:p w:rsidR="00E30AF9" w:rsidRPr="00380AC0" w:rsidRDefault="00E30AF9" w:rsidP="00E30AF9">
      <w:pPr>
        <w:shd w:val="clear" w:color="auto" w:fill="FFFFFF"/>
        <w:spacing w:after="0" w:line="240" w:lineRule="auto"/>
        <w:textAlignment w:val="baseline"/>
        <w:rPr>
          <w:rFonts w:ascii="Times New Roman" w:eastAsia="Times New Roman" w:hAnsi="Times New Roman" w:cs="Times New Roman"/>
          <w:color w:val="222222"/>
          <w:lang w:eastAsia="es-AR"/>
        </w:rPr>
      </w:pPr>
      <w:r w:rsidRPr="00380AC0">
        <w:rPr>
          <w:rFonts w:ascii="Times New Roman" w:eastAsia="Times New Roman" w:hAnsi="Times New Roman" w:cs="Times New Roman"/>
          <w:color w:val="222222"/>
          <w:lang w:eastAsia="es-AR"/>
        </w:rPr>
        <w:t xml:space="preserve">    Pero de nada sirve que el organismo, desde su lado puramente químico, ponga todo de su parte; el amor, para que perdure, hay que mimarlo. La biología cumple su cometido, pero el mantener viva la ilusión del primer encuentro depende de cada uno.</w:t>
      </w:r>
    </w:p>
    <w:p w:rsidR="00E30AF9" w:rsidRPr="00380AC0" w:rsidRDefault="00E30AF9" w:rsidP="00E30AF9">
      <w:pPr>
        <w:shd w:val="clear" w:color="auto" w:fill="FFFFFF"/>
        <w:spacing w:after="0" w:line="240" w:lineRule="auto"/>
        <w:textAlignment w:val="baseline"/>
        <w:rPr>
          <w:rFonts w:ascii="Times New Roman" w:eastAsia="Times New Roman" w:hAnsi="Times New Roman" w:cs="Times New Roman"/>
          <w:color w:val="222222"/>
          <w:lang w:eastAsia="es-AR"/>
        </w:rPr>
      </w:pPr>
      <w:r w:rsidRPr="00380AC0">
        <w:rPr>
          <w:rFonts w:ascii="Times New Roman" w:eastAsia="Times New Roman" w:hAnsi="Times New Roman" w:cs="Times New Roman"/>
          <w:color w:val="222222"/>
          <w:lang w:eastAsia="es-AR"/>
        </w:rPr>
        <w:t>                                                         </w:t>
      </w:r>
    </w:p>
    <w:p w:rsidR="00E30AF9" w:rsidRPr="00380AC0" w:rsidRDefault="00E30AF9" w:rsidP="00E30AF9">
      <w:pPr>
        <w:shd w:val="clear" w:color="auto" w:fill="FFFFFF"/>
        <w:spacing w:after="0" w:line="240" w:lineRule="auto"/>
        <w:textAlignment w:val="baseline"/>
        <w:rPr>
          <w:rFonts w:ascii="Times New Roman" w:eastAsia="Times New Roman" w:hAnsi="Times New Roman" w:cs="Times New Roman"/>
          <w:color w:val="222222"/>
          <w:lang w:eastAsia="es-AR"/>
        </w:rPr>
      </w:pPr>
      <w:r w:rsidRPr="00380AC0">
        <w:rPr>
          <w:rFonts w:ascii="Times New Roman" w:eastAsia="Times New Roman" w:hAnsi="Times New Roman" w:cs="Times New Roman"/>
          <w:color w:val="222222"/>
          <w:lang w:eastAsia="es-AR"/>
        </w:rPr>
        <w:t>Datos extraídos de Revista Ser Padres Hoy</w:t>
      </w:r>
    </w:p>
    <w:p w:rsidR="00E30AF9" w:rsidRPr="00380AC0" w:rsidRDefault="00E30AF9" w:rsidP="00E30AF9">
      <w:pPr>
        <w:shd w:val="clear" w:color="auto" w:fill="FFFFFF"/>
        <w:spacing w:after="0" w:line="240" w:lineRule="auto"/>
        <w:textAlignment w:val="baseline"/>
        <w:rPr>
          <w:rFonts w:ascii="Times New Roman" w:eastAsia="Times New Roman" w:hAnsi="Times New Roman" w:cs="Times New Roman"/>
          <w:color w:val="222222"/>
          <w:lang w:eastAsia="es-AR"/>
        </w:rPr>
      </w:pPr>
      <w:r w:rsidRPr="00380AC0">
        <w:rPr>
          <w:rFonts w:ascii="Times New Roman" w:eastAsia="Times New Roman" w:hAnsi="Times New Roman" w:cs="Times New Roman"/>
          <w:color w:val="222222"/>
          <w:lang w:eastAsia="es-AR"/>
        </w:rPr>
        <w:t>N° 53, Junio 1993 y Revista Nueva N° 348.</w:t>
      </w:r>
    </w:p>
    <w:p w:rsidR="00E30AF9" w:rsidRPr="00380AC0" w:rsidRDefault="00E30AF9" w:rsidP="00E30AF9">
      <w:pPr>
        <w:spacing w:after="0"/>
        <w:rPr>
          <w:sz w:val="24"/>
          <w:szCs w:val="24"/>
        </w:rPr>
      </w:pPr>
    </w:p>
    <w:p w:rsidR="00E30AF9" w:rsidRPr="00380AC0" w:rsidRDefault="00E30AF9" w:rsidP="00E30AF9">
      <w:pPr>
        <w:pStyle w:val="Normal1"/>
        <w:shd w:val="clear" w:color="auto" w:fill="FFFFFF"/>
        <w:spacing w:before="0" w:beforeAutospacing="0" w:after="0" w:afterAutospacing="0"/>
        <w:textAlignment w:val="baseline"/>
        <w:rPr>
          <w:color w:val="222222"/>
        </w:rPr>
      </w:pPr>
      <w:r w:rsidRPr="00380AC0">
        <w:t>A</w:t>
      </w:r>
      <w:r w:rsidRPr="00380AC0">
        <w:rPr>
          <w:u w:val="single"/>
        </w:rPr>
        <w:t>)</w:t>
      </w:r>
      <w:r w:rsidRPr="00380AC0">
        <w:rPr>
          <w:color w:val="222222"/>
          <w:u w:val="single"/>
        </w:rPr>
        <w:t xml:space="preserve">  Marque con </w:t>
      </w:r>
      <w:proofErr w:type="gramStart"/>
      <w:r w:rsidRPr="00380AC0">
        <w:rPr>
          <w:color w:val="222222"/>
          <w:u w:val="single"/>
        </w:rPr>
        <w:t>{ llaves</w:t>
      </w:r>
      <w:proofErr w:type="gramEnd"/>
      <w:r w:rsidRPr="00380AC0">
        <w:rPr>
          <w:color w:val="222222"/>
        </w:rPr>
        <w:t xml:space="preserve"> en el margen izquierdo cada una de las partes que estructuran el texto</w:t>
      </w:r>
      <w:r w:rsidRPr="00380AC0">
        <w:rPr>
          <w:color w:val="222222"/>
          <w:u w:val="single"/>
        </w:rPr>
        <w:t>. Coloque el nombre</w:t>
      </w:r>
      <w:r w:rsidRPr="00380AC0">
        <w:rPr>
          <w:color w:val="222222"/>
        </w:rPr>
        <w:t xml:space="preserve"> a cada una.</w:t>
      </w:r>
    </w:p>
    <w:p w:rsidR="00E30AF9" w:rsidRPr="00380AC0" w:rsidRDefault="00E30AF9" w:rsidP="00E30AF9">
      <w:pPr>
        <w:pStyle w:val="Normal1"/>
        <w:shd w:val="clear" w:color="auto" w:fill="FFFFFF"/>
        <w:spacing w:before="0" w:beforeAutospacing="0" w:after="0" w:afterAutospacing="0"/>
        <w:textAlignment w:val="baseline"/>
        <w:rPr>
          <w:color w:val="222222"/>
        </w:rPr>
      </w:pPr>
    </w:p>
    <w:p w:rsidR="00E30AF9" w:rsidRPr="00380AC0" w:rsidRDefault="00E30AF9" w:rsidP="00E30AF9">
      <w:pPr>
        <w:pStyle w:val="Normal1"/>
        <w:shd w:val="clear" w:color="auto" w:fill="FFFFFF"/>
        <w:spacing w:before="0" w:beforeAutospacing="0" w:after="0" w:afterAutospacing="0"/>
        <w:textAlignment w:val="baseline"/>
        <w:rPr>
          <w:color w:val="222222"/>
        </w:rPr>
      </w:pPr>
      <w:r w:rsidRPr="00380AC0">
        <w:rPr>
          <w:color w:val="222222"/>
        </w:rPr>
        <w:t>B) Según el texto</w:t>
      </w:r>
      <w:proofErr w:type="gramStart"/>
      <w:r w:rsidRPr="00380AC0">
        <w:rPr>
          <w:color w:val="222222"/>
        </w:rPr>
        <w:t>:  ¿</w:t>
      </w:r>
      <w:proofErr w:type="gramEnd"/>
      <w:r w:rsidRPr="00380AC0">
        <w:rPr>
          <w:color w:val="222222"/>
        </w:rPr>
        <w:t xml:space="preserve">En qué consiste el proceso de enamoramiento? </w:t>
      </w:r>
      <w:r w:rsidRPr="00380AC0">
        <w:rPr>
          <w:color w:val="222222"/>
          <w:u w:val="single"/>
        </w:rPr>
        <w:t xml:space="preserve"> Resalte con color el fragmento</w:t>
      </w:r>
      <w:r w:rsidRPr="00380AC0">
        <w:rPr>
          <w:color w:val="222222"/>
        </w:rPr>
        <w:t xml:space="preserve"> que le permitan responder la pregunta.</w:t>
      </w:r>
    </w:p>
    <w:p w:rsidR="00E30AF9" w:rsidRPr="00380AC0" w:rsidRDefault="00E30AF9" w:rsidP="00E30AF9">
      <w:pPr>
        <w:pStyle w:val="Normal1"/>
        <w:shd w:val="clear" w:color="auto" w:fill="FFFFFF"/>
        <w:spacing w:before="0" w:beforeAutospacing="0" w:after="0" w:afterAutospacing="0"/>
        <w:textAlignment w:val="baseline"/>
        <w:rPr>
          <w:color w:val="222222"/>
        </w:rPr>
      </w:pPr>
    </w:p>
    <w:p w:rsidR="00E30AF9" w:rsidRPr="00380AC0" w:rsidRDefault="00E30AF9" w:rsidP="00E30AF9">
      <w:pPr>
        <w:pStyle w:val="Normal1"/>
        <w:shd w:val="clear" w:color="auto" w:fill="FFFFFF"/>
        <w:spacing w:before="0" w:beforeAutospacing="0" w:after="0" w:afterAutospacing="0"/>
        <w:textAlignment w:val="baseline"/>
        <w:rPr>
          <w:color w:val="222222"/>
        </w:rPr>
      </w:pPr>
      <w:r w:rsidRPr="00380AC0">
        <w:rPr>
          <w:color w:val="222222"/>
        </w:rPr>
        <w:t xml:space="preserve">C) </w:t>
      </w:r>
      <w:r w:rsidRPr="00380AC0">
        <w:rPr>
          <w:color w:val="222222"/>
          <w:u w:val="single"/>
        </w:rPr>
        <w:t>Coloque un subtítulo</w:t>
      </w:r>
      <w:r w:rsidRPr="00380AC0">
        <w:rPr>
          <w:color w:val="222222"/>
        </w:rPr>
        <w:t xml:space="preserve"> para cada párrafo, según la idea más importante.</w:t>
      </w:r>
    </w:p>
    <w:p w:rsidR="00E30AF9" w:rsidRPr="00380AC0" w:rsidRDefault="00E30AF9" w:rsidP="00E30AF9">
      <w:pPr>
        <w:pStyle w:val="Normal1"/>
        <w:shd w:val="clear" w:color="auto" w:fill="FFFFFF"/>
        <w:spacing w:before="0" w:beforeAutospacing="0" w:after="0" w:afterAutospacing="0"/>
        <w:textAlignment w:val="baseline"/>
        <w:rPr>
          <w:color w:val="222222"/>
        </w:rPr>
      </w:pPr>
    </w:p>
    <w:p w:rsidR="00E30AF9" w:rsidRPr="00380AC0" w:rsidRDefault="00E30AF9" w:rsidP="00E30AF9">
      <w:pPr>
        <w:pStyle w:val="Normal1"/>
        <w:shd w:val="clear" w:color="auto" w:fill="FFFFFF"/>
        <w:spacing w:before="0" w:beforeAutospacing="0" w:after="0" w:afterAutospacing="0"/>
        <w:textAlignment w:val="baseline"/>
        <w:rPr>
          <w:color w:val="222222"/>
        </w:rPr>
      </w:pPr>
      <w:r w:rsidRPr="00380AC0">
        <w:rPr>
          <w:color w:val="222222"/>
        </w:rPr>
        <w:t xml:space="preserve">D) </w:t>
      </w:r>
      <w:r w:rsidRPr="00380AC0">
        <w:rPr>
          <w:color w:val="222222"/>
          <w:u w:val="single"/>
        </w:rPr>
        <w:t>Encierre entre [  ] corchetes</w:t>
      </w:r>
      <w:r w:rsidRPr="00380AC0">
        <w:rPr>
          <w:color w:val="222222"/>
        </w:rPr>
        <w:t xml:space="preserve"> el procedimiento explicativo de ejemplificación. </w:t>
      </w:r>
    </w:p>
    <w:p w:rsidR="00E30AF9" w:rsidRPr="00380AC0" w:rsidRDefault="00E30AF9" w:rsidP="00E30AF9">
      <w:pPr>
        <w:pStyle w:val="Normal1"/>
        <w:shd w:val="clear" w:color="auto" w:fill="FFFFFF"/>
        <w:spacing w:before="0" w:beforeAutospacing="0" w:after="0" w:afterAutospacing="0"/>
        <w:textAlignment w:val="baseline"/>
        <w:rPr>
          <w:color w:val="222222"/>
        </w:rPr>
      </w:pPr>
    </w:p>
    <w:p w:rsidR="00E30AF9" w:rsidRPr="00380AC0" w:rsidRDefault="00E30AF9" w:rsidP="00E30AF9">
      <w:pPr>
        <w:pStyle w:val="Normal1"/>
        <w:shd w:val="clear" w:color="auto" w:fill="FFFFFF"/>
        <w:spacing w:before="0" w:beforeAutospacing="0" w:after="0" w:afterAutospacing="0"/>
        <w:textAlignment w:val="baseline"/>
        <w:rPr>
          <w:color w:val="222222"/>
        </w:rPr>
      </w:pPr>
      <w:r w:rsidRPr="00380AC0">
        <w:rPr>
          <w:color w:val="222222"/>
        </w:rPr>
        <w:t xml:space="preserve">E) </w:t>
      </w:r>
      <w:r w:rsidRPr="00380AC0">
        <w:rPr>
          <w:color w:val="222222"/>
          <w:u w:val="single"/>
        </w:rPr>
        <w:t>Elabore una definición</w:t>
      </w:r>
      <w:r w:rsidRPr="00380AC0">
        <w:rPr>
          <w:color w:val="222222"/>
        </w:rPr>
        <w:t xml:space="preserve"> para el término “enamoramiento”. </w:t>
      </w:r>
      <w:r w:rsidRPr="00380AC0">
        <w:rPr>
          <w:color w:val="222222"/>
          <w:u w:val="single"/>
        </w:rPr>
        <w:t>Recuerde</w:t>
      </w:r>
      <w:r w:rsidRPr="00380AC0">
        <w:rPr>
          <w:color w:val="222222"/>
        </w:rPr>
        <w:t xml:space="preserve"> que la definición debe tener las siguientes partes</w:t>
      </w:r>
      <w:proofErr w:type="gramStart"/>
      <w:r w:rsidRPr="00380AC0">
        <w:rPr>
          <w:color w:val="222222"/>
        </w:rPr>
        <w:t>:  elemento</w:t>
      </w:r>
      <w:proofErr w:type="gramEnd"/>
      <w:r w:rsidRPr="00380AC0">
        <w:rPr>
          <w:color w:val="222222"/>
        </w:rPr>
        <w:t xml:space="preserve"> definido +  verbo para definir + definición propiamente dicha.</w:t>
      </w:r>
    </w:p>
    <w:p w:rsidR="00E30AF9" w:rsidRPr="00380AC0" w:rsidRDefault="00E30AF9" w:rsidP="00E30AF9">
      <w:pPr>
        <w:pStyle w:val="Normal1"/>
        <w:shd w:val="clear" w:color="auto" w:fill="FFFFFF"/>
        <w:spacing w:before="0" w:beforeAutospacing="0" w:after="0" w:afterAutospacing="0"/>
        <w:textAlignment w:val="baseline"/>
        <w:rPr>
          <w:color w:val="222222"/>
        </w:rPr>
      </w:pPr>
    </w:p>
    <w:p w:rsidR="00E30AF9" w:rsidRPr="00380AC0" w:rsidRDefault="00E30AF9" w:rsidP="00E30AF9">
      <w:pPr>
        <w:pStyle w:val="Normal1"/>
        <w:shd w:val="clear" w:color="auto" w:fill="FFFFFF"/>
        <w:spacing w:before="0" w:beforeAutospacing="0" w:after="0" w:afterAutospacing="0"/>
        <w:textAlignment w:val="baseline"/>
        <w:rPr>
          <w:color w:val="222222"/>
        </w:rPr>
      </w:pPr>
      <w:r w:rsidRPr="00380AC0">
        <w:rPr>
          <w:color w:val="222222"/>
        </w:rPr>
        <w:t xml:space="preserve">F) </w:t>
      </w:r>
      <w:r w:rsidRPr="00380AC0">
        <w:rPr>
          <w:color w:val="222222"/>
          <w:u w:val="single"/>
        </w:rPr>
        <w:t>Extraiga</w:t>
      </w:r>
      <w:r w:rsidRPr="00380AC0">
        <w:rPr>
          <w:color w:val="222222"/>
        </w:rPr>
        <w:t xml:space="preserve"> del texto lo siguiente:</w:t>
      </w:r>
    </w:p>
    <w:p w:rsidR="00E30AF9" w:rsidRPr="00380AC0" w:rsidRDefault="00E30AF9" w:rsidP="00E30AF9">
      <w:pPr>
        <w:pStyle w:val="Normal1"/>
        <w:shd w:val="clear" w:color="auto" w:fill="FFFFFF"/>
        <w:spacing w:before="0" w:beforeAutospacing="0" w:after="0" w:afterAutospacing="0"/>
        <w:textAlignment w:val="baseline"/>
        <w:rPr>
          <w:color w:val="222222"/>
        </w:rPr>
      </w:pPr>
    </w:p>
    <w:p w:rsidR="00E30AF9" w:rsidRPr="00380AC0" w:rsidRDefault="00E30AF9" w:rsidP="00E30AF9">
      <w:pPr>
        <w:pStyle w:val="Normal1"/>
        <w:shd w:val="clear" w:color="auto" w:fill="FFFFFF"/>
        <w:spacing w:before="0" w:beforeAutospacing="0" w:after="0" w:afterAutospacing="0"/>
        <w:textAlignment w:val="baseline"/>
        <w:rPr>
          <w:color w:val="222222"/>
        </w:rPr>
      </w:pPr>
      <w:r w:rsidRPr="00380AC0">
        <w:rPr>
          <w:color w:val="222222"/>
        </w:rPr>
        <w:t>Un ejemplo de oración enunciativa afirmativa:</w:t>
      </w:r>
    </w:p>
    <w:p w:rsidR="00E30AF9" w:rsidRPr="00380AC0" w:rsidRDefault="00E30AF9" w:rsidP="00E30AF9">
      <w:pPr>
        <w:pStyle w:val="Normal1"/>
        <w:shd w:val="clear" w:color="auto" w:fill="FFFFFF"/>
        <w:spacing w:before="0" w:beforeAutospacing="0" w:after="0" w:afterAutospacing="0"/>
        <w:textAlignment w:val="baseline"/>
        <w:rPr>
          <w:color w:val="222222"/>
        </w:rPr>
      </w:pPr>
      <w:r w:rsidRPr="00380AC0">
        <w:rPr>
          <w:color w:val="222222"/>
        </w:rPr>
        <w:t>Modo verbal indicativo (3 ejemplos):</w:t>
      </w:r>
    </w:p>
    <w:p w:rsidR="00E30AF9" w:rsidRPr="00380AC0" w:rsidRDefault="00E30AF9" w:rsidP="00E30AF9">
      <w:pPr>
        <w:pStyle w:val="Normal1"/>
        <w:shd w:val="clear" w:color="auto" w:fill="FFFFFF"/>
        <w:spacing w:before="0" w:beforeAutospacing="0" w:after="0" w:afterAutospacing="0"/>
        <w:textAlignment w:val="baseline"/>
        <w:rPr>
          <w:color w:val="222222"/>
        </w:rPr>
      </w:pPr>
      <w:r w:rsidRPr="00380AC0">
        <w:rPr>
          <w:color w:val="222222"/>
        </w:rPr>
        <w:t xml:space="preserve">Vocabulario científico-técnico (2): </w:t>
      </w:r>
    </w:p>
    <w:p w:rsidR="00E30AF9" w:rsidRPr="00380AC0" w:rsidRDefault="00E30AF9" w:rsidP="00E30AF9">
      <w:pPr>
        <w:spacing w:after="0"/>
        <w:rPr>
          <w:sz w:val="24"/>
          <w:szCs w:val="24"/>
        </w:rPr>
      </w:pPr>
    </w:p>
    <w:p w:rsidR="004B19B4" w:rsidRPr="00380AC0" w:rsidRDefault="00E30AF9" w:rsidP="00492BC6">
      <w:pPr>
        <w:jc w:val="both"/>
        <w:rPr>
          <w:rFonts w:ascii="Arial" w:hAnsi="Arial" w:cs="Arial"/>
          <w:color w:val="000000" w:themeColor="text1"/>
          <w:sz w:val="20"/>
          <w:szCs w:val="20"/>
        </w:rPr>
      </w:pPr>
      <w:proofErr w:type="gramStart"/>
      <w:r w:rsidRPr="00380AC0">
        <w:rPr>
          <w:rFonts w:ascii="Arial" w:hAnsi="Arial" w:cs="Arial"/>
          <w:color w:val="000000" w:themeColor="text1"/>
          <w:sz w:val="24"/>
          <w:szCs w:val="24"/>
        </w:rPr>
        <w:t>G)Transcribí</w:t>
      </w:r>
      <w:proofErr w:type="gramEnd"/>
      <w:r w:rsidRPr="00380AC0">
        <w:rPr>
          <w:rFonts w:ascii="Arial" w:hAnsi="Arial" w:cs="Arial"/>
          <w:color w:val="000000" w:themeColor="text1"/>
          <w:sz w:val="24"/>
          <w:szCs w:val="24"/>
        </w:rPr>
        <w:t xml:space="preserve"> las palabras resaltadas en verde y </w:t>
      </w:r>
      <w:proofErr w:type="spellStart"/>
      <w:r w:rsidRPr="00380AC0">
        <w:rPr>
          <w:rFonts w:ascii="Arial" w:hAnsi="Arial" w:cs="Arial"/>
          <w:color w:val="000000" w:themeColor="text1"/>
          <w:sz w:val="24"/>
          <w:szCs w:val="24"/>
        </w:rPr>
        <w:t>clasificalas</w:t>
      </w:r>
      <w:proofErr w:type="spellEnd"/>
      <w:r w:rsidRPr="00380AC0">
        <w:rPr>
          <w:rFonts w:ascii="Arial" w:hAnsi="Arial" w:cs="Arial"/>
          <w:color w:val="000000" w:themeColor="text1"/>
          <w:sz w:val="24"/>
          <w:szCs w:val="24"/>
        </w:rPr>
        <w:t xml:space="preserve"> según lo estudiado en clase</w:t>
      </w:r>
      <w:r w:rsidRPr="00380AC0">
        <w:rPr>
          <w:rFonts w:ascii="Arial" w:hAnsi="Arial" w:cs="Arial"/>
          <w:color w:val="000000" w:themeColor="text1"/>
          <w:sz w:val="20"/>
          <w:szCs w:val="20"/>
        </w:rPr>
        <w:t>:</w:t>
      </w:r>
    </w:p>
    <w:sectPr w:rsidR="004B19B4" w:rsidRPr="00380A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E22"/>
    <w:rsid w:val="00380AC0"/>
    <w:rsid w:val="00492BC6"/>
    <w:rsid w:val="004B19B4"/>
    <w:rsid w:val="004E7F8C"/>
    <w:rsid w:val="00634D0D"/>
    <w:rsid w:val="00706E22"/>
    <w:rsid w:val="009E0FC0"/>
    <w:rsid w:val="00AB1337"/>
    <w:rsid w:val="00C80C3B"/>
    <w:rsid w:val="00C96F27"/>
    <w:rsid w:val="00CF28CE"/>
    <w:rsid w:val="00E30AF9"/>
    <w:rsid w:val="00E66FAE"/>
    <w:rsid w:val="00E930E1"/>
    <w:rsid w:val="00F95A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E30AF9"/>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E30AF9"/>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1493</Words>
  <Characters>8216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Moya</dc:creator>
  <cp:lastModifiedBy>Virginia Moya</cp:lastModifiedBy>
  <cp:revision>2</cp:revision>
  <dcterms:created xsi:type="dcterms:W3CDTF">2025-11-27T10:49:00Z</dcterms:created>
  <dcterms:modified xsi:type="dcterms:W3CDTF">2025-11-27T10:49:00Z</dcterms:modified>
</cp:coreProperties>
</file>