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3E99" w14:textId="77777777" w:rsidR="00EA32CC" w:rsidRDefault="00870E0B">
      <w:pPr>
        <w:pStyle w:val="Ttulo1"/>
      </w:pPr>
      <w:r>
        <w:t>Tejidos teñidos: Producción mediante técnica de hervor</w:t>
      </w:r>
    </w:p>
    <w:p w14:paraId="72645FDA" w14:textId="0631E7FD" w:rsidR="00EA32CC" w:rsidRDefault="003613DB">
      <w:pPr>
        <w:pStyle w:val="Ttulo2"/>
      </w:pPr>
      <w:r>
        <w:t>Introducción al trabajo:</w:t>
      </w:r>
    </w:p>
    <w:p w14:paraId="0AFEB3B9" w14:textId="1836A98A" w:rsidR="00EA32CC" w:rsidRDefault="00870E0B" w:rsidP="003613DB">
      <w:r>
        <w:t>El siguiente trabajo presenta la segunda parte del proyecto sobre los tejidos teñidos en San Juan. En esta etapa se desarrolla la producción práctica, aplicando la técnica artesanal de teñido por hervor con tintes naturales sobre una tela blanca de algodón. Se detalla el diseño del procedimiento, la organización del proyecto, el registro de la producción y una evaluación final de los resultados obtenidos.</w:t>
      </w:r>
    </w:p>
    <w:p w14:paraId="68417A59" w14:textId="77777777" w:rsidR="00EA32CC" w:rsidRDefault="00870E0B">
      <w:r>
        <w:t>Los tejidos teñidos forman parte del patrimonio cultural artesanal de San Juan, donde los tintes naturales y las técnicas caseras continúan siendo parte de la producción local. Tras la primera etapa de investigación, esta segunda instancia se centra en la producción de una pieza teñida mediante la técnica de hervor, seleccionada por su tradición, accesibilidad y eficacia en fibras naturales.</w:t>
      </w:r>
    </w:p>
    <w:p w14:paraId="32FFA6BD" w14:textId="77777777" w:rsidR="00EA32CC" w:rsidRDefault="00870E0B">
      <w:pPr>
        <w:pStyle w:val="Ttulo2"/>
      </w:pPr>
      <w:r>
        <w:t>Etapa 2: Diseño</w:t>
      </w:r>
    </w:p>
    <w:p w14:paraId="4811C198" w14:textId="62DD1532" w:rsidR="00586E53" w:rsidRDefault="00870E0B">
      <w:r>
        <w:t>Material seleccionado:</w:t>
      </w:r>
      <w:r>
        <w:br/>
        <w:t>- Tela blanca de algodón</w:t>
      </w:r>
      <w:r w:rsidR="00AC7A66">
        <w:t xml:space="preserve"> y tela sintética.</w:t>
      </w:r>
    </w:p>
    <w:p w14:paraId="14AC648C" w14:textId="4D163BD1" w:rsidR="00EA32CC" w:rsidRDefault="00870E0B">
      <w:r>
        <w:br/>
        <w:t>Tinte</w:t>
      </w:r>
      <w:r w:rsidR="003613DB">
        <w:t xml:space="preserve"> elegido:</w:t>
      </w:r>
      <w:r>
        <w:br/>
        <w:t xml:space="preserve">- </w:t>
      </w:r>
      <w:r w:rsidR="00FD33F2">
        <w:t>Zanahoria</w:t>
      </w:r>
      <w:r>
        <w:br/>
      </w:r>
      <w:r>
        <w:br/>
        <w:t>Técnica seleccionada:</w:t>
      </w:r>
      <w:r>
        <w:br/>
        <w:t xml:space="preserve">- Teñido natural </w:t>
      </w:r>
      <w:r w:rsidR="007C315A">
        <w:t>en frío.</w:t>
      </w:r>
      <w:r>
        <w:br/>
      </w:r>
      <w:r>
        <w:br/>
        <w:t>Pruebas previas:</w:t>
      </w:r>
      <w:r>
        <w:br/>
        <w:t>Se realizaron muestras para determinar tiempos e intensidad de color.</w:t>
      </w:r>
    </w:p>
    <w:p w14:paraId="349A1811" w14:textId="77777777" w:rsidR="00EA32CC" w:rsidRDefault="00870E0B">
      <w:pPr>
        <w:pStyle w:val="Ttulo2"/>
      </w:pPr>
      <w:r>
        <w:t>Etapa 3: Organización y gestión</w:t>
      </w:r>
    </w:p>
    <w:p w14:paraId="169A096A" w14:textId="77777777" w:rsidR="00EA32CC" w:rsidRDefault="00870E0B">
      <w:r>
        <w:t>A continuación se presenta el cronograma del proyecto en formato de diagrama de Gantt:</w:t>
      </w:r>
    </w:p>
    <w:tbl>
      <w:tblPr>
        <w:tblStyle w:val="Tablaconcuadrcula"/>
        <w:tblW w:w="0" w:type="auto"/>
        <w:tblLook w:val="04A0" w:firstRow="1" w:lastRow="0" w:firstColumn="1" w:lastColumn="0" w:noHBand="0" w:noVBand="1"/>
      </w:tblPr>
      <w:tblGrid>
        <w:gridCol w:w="1728"/>
        <w:gridCol w:w="1728"/>
        <w:gridCol w:w="1728"/>
        <w:gridCol w:w="1728"/>
        <w:gridCol w:w="1728"/>
      </w:tblGrid>
      <w:tr w:rsidR="00EA32CC" w14:paraId="2A0CCC2A" w14:textId="77777777">
        <w:tc>
          <w:tcPr>
            <w:tcW w:w="1728" w:type="dxa"/>
          </w:tcPr>
          <w:p w14:paraId="2E67D4B1" w14:textId="77777777" w:rsidR="00EA32CC" w:rsidRDefault="00870E0B">
            <w:r>
              <w:t>Tarea</w:t>
            </w:r>
          </w:p>
        </w:tc>
        <w:tc>
          <w:tcPr>
            <w:tcW w:w="1728" w:type="dxa"/>
          </w:tcPr>
          <w:p w14:paraId="60575215" w14:textId="77777777" w:rsidR="00EA32CC" w:rsidRDefault="00870E0B">
            <w:r>
              <w:t>Día 1</w:t>
            </w:r>
          </w:p>
        </w:tc>
        <w:tc>
          <w:tcPr>
            <w:tcW w:w="1728" w:type="dxa"/>
          </w:tcPr>
          <w:p w14:paraId="10F4C9EC" w14:textId="77777777" w:rsidR="00EA32CC" w:rsidRDefault="00870E0B">
            <w:r>
              <w:t>Día 2</w:t>
            </w:r>
          </w:p>
        </w:tc>
        <w:tc>
          <w:tcPr>
            <w:tcW w:w="1728" w:type="dxa"/>
          </w:tcPr>
          <w:p w14:paraId="19F3117E" w14:textId="77777777" w:rsidR="00EA32CC" w:rsidRDefault="00870E0B">
            <w:r>
              <w:t>Día 3</w:t>
            </w:r>
          </w:p>
        </w:tc>
        <w:tc>
          <w:tcPr>
            <w:tcW w:w="1728" w:type="dxa"/>
          </w:tcPr>
          <w:p w14:paraId="1CF2CF70" w14:textId="77777777" w:rsidR="00EA32CC" w:rsidRDefault="00870E0B">
            <w:r>
              <w:t>Día 4</w:t>
            </w:r>
          </w:p>
        </w:tc>
      </w:tr>
      <w:tr w:rsidR="00EA32CC" w14:paraId="0CD92904" w14:textId="77777777">
        <w:tc>
          <w:tcPr>
            <w:tcW w:w="1728" w:type="dxa"/>
          </w:tcPr>
          <w:p w14:paraId="48011DE1" w14:textId="77777777" w:rsidR="00EA32CC" w:rsidRDefault="00870E0B">
            <w:r>
              <w:t>Preparación de materiales y lavado de tela</w:t>
            </w:r>
          </w:p>
        </w:tc>
        <w:tc>
          <w:tcPr>
            <w:tcW w:w="1728" w:type="dxa"/>
          </w:tcPr>
          <w:p w14:paraId="6DE42A89" w14:textId="77777777" w:rsidR="00EA32CC" w:rsidRDefault="00870E0B">
            <w:r>
              <w:t>████</w:t>
            </w:r>
          </w:p>
        </w:tc>
        <w:tc>
          <w:tcPr>
            <w:tcW w:w="1728" w:type="dxa"/>
          </w:tcPr>
          <w:p w14:paraId="6540B5E4" w14:textId="77777777" w:rsidR="00EA32CC" w:rsidRDefault="00EA32CC"/>
        </w:tc>
        <w:tc>
          <w:tcPr>
            <w:tcW w:w="1728" w:type="dxa"/>
          </w:tcPr>
          <w:p w14:paraId="7E8EC9DC" w14:textId="77777777" w:rsidR="00EA32CC" w:rsidRDefault="00EA32CC"/>
        </w:tc>
        <w:tc>
          <w:tcPr>
            <w:tcW w:w="1728" w:type="dxa"/>
          </w:tcPr>
          <w:p w14:paraId="46E2FB8D" w14:textId="77777777" w:rsidR="00EA32CC" w:rsidRDefault="00EA32CC"/>
        </w:tc>
      </w:tr>
      <w:tr w:rsidR="00EA32CC" w14:paraId="7CD39E13" w14:textId="77777777">
        <w:tc>
          <w:tcPr>
            <w:tcW w:w="1728" w:type="dxa"/>
          </w:tcPr>
          <w:p w14:paraId="02073B4D" w14:textId="77777777" w:rsidR="00EA32CC" w:rsidRDefault="00870E0B">
            <w:r>
              <w:t>Pruebas de color y selección de tinte</w:t>
            </w:r>
          </w:p>
        </w:tc>
        <w:tc>
          <w:tcPr>
            <w:tcW w:w="1728" w:type="dxa"/>
          </w:tcPr>
          <w:p w14:paraId="6A7A98F7" w14:textId="77777777" w:rsidR="00EA32CC" w:rsidRDefault="00EA32CC"/>
        </w:tc>
        <w:tc>
          <w:tcPr>
            <w:tcW w:w="1728" w:type="dxa"/>
          </w:tcPr>
          <w:p w14:paraId="7C4B2B13" w14:textId="77777777" w:rsidR="00EA32CC" w:rsidRDefault="00870E0B">
            <w:r>
              <w:t>████</w:t>
            </w:r>
          </w:p>
        </w:tc>
        <w:tc>
          <w:tcPr>
            <w:tcW w:w="1728" w:type="dxa"/>
          </w:tcPr>
          <w:p w14:paraId="6AC06598" w14:textId="77777777" w:rsidR="00EA32CC" w:rsidRDefault="00EA32CC"/>
        </w:tc>
        <w:tc>
          <w:tcPr>
            <w:tcW w:w="1728" w:type="dxa"/>
          </w:tcPr>
          <w:p w14:paraId="7206756C" w14:textId="77777777" w:rsidR="00EA32CC" w:rsidRDefault="00EA32CC"/>
        </w:tc>
      </w:tr>
      <w:tr w:rsidR="00EA32CC" w14:paraId="01CF34B7" w14:textId="77777777">
        <w:tc>
          <w:tcPr>
            <w:tcW w:w="1728" w:type="dxa"/>
          </w:tcPr>
          <w:p w14:paraId="5D644A0B" w14:textId="77777777" w:rsidR="00EA32CC" w:rsidRDefault="00870E0B">
            <w:r>
              <w:t>Producción final y registro en video</w:t>
            </w:r>
          </w:p>
        </w:tc>
        <w:tc>
          <w:tcPr>
            <w:tcW w:w="1728" w:type="dxa"/>
          </w:tcPr>
          <w:p w14:paraId="6B796DAC" w14:textId="77777777" w:rsidR="00EA32CC" w:rsidRDefault="00EA32CC"/>
        </w:tc>
        <w:tc>
          <w:tcPr>
            <w:tcW w:w="1728" w:type="dxa"/>
          </w:tcPr>
          <w:p w14:paraId="2C714BFB" w14:textId="77777777" w:rsidR="00EA32CC" w:rsidRDefault="00EA32CC"/>
        </w:tc>
        <w:tc>
          <w:tcPr>
            <w:tcW w:w="1728" w:type="dxa"/>
          </w:tcPr>
          <w:p w14:paraId="117CB6A0" w14:textId="77777777" w:rsidR="00EA32CC" w:rsidRDefault="00870E0B">
            <w:r>
              <w:t>████</w:t>
            </w:r>
          </w:p>
        </w:tc>
        <w:tc>
          <w:tcPr>
            <w:tcW w:w="1728" w:type="dxa"/>
          </w:tcPr>
          <w:p w14:paraId="7876D4D0" w14:textId="77777777" w:rsidR="00EA32CC" w:rsidRDefault="00EA32CC"/>
        </w:tc>
      </w:tr>
      <w:tr w:rsidR="00EA32CC" w14:paraId="2C13F4DF" w14:textId="77777777">
        <w:tc>
          <w:tcPr>
            <w:tcW w:w="1728" w:type="dxa"/>
          </w:tcPr>
          <w:p w14:paraId="0525FB6B" w14:textId="77777777" w:rsidR="00EA32CC" w:rsidRDefault="00870E0B">
            <w:r>
              <w:t>Evaluación, fotografías e informe final</w:t>
            </w:r>
          </w:p>
        </w:tc>
        <w:tc>
          <w:tcPr>
            <w:tcW w:w="1728" w:type="dxa"/>
          </w:tcPr>
          <w:p w14:paraId="1D2AEE6C" w14:textId="77777777" w:rsidR="00EA32CC" w:rsidRDefault="00EA32CC"/>
        </w:tc>
        <w:tc>
          <w:tcPr>
            <w:tcW w:w="1728" w:type="dxa"/>
          </w:tcPr>
          <w:p w14:paraId="130978B4" w14:textId="77777777" w:rsidR="00EA32CC" w:rsidRDefault="00EA32CC"/>
        </w:tc>
        <w:tc>
          <w:tcPr>
            <w:tcW w:w="1728" w:type="dxa"/>
          </w:tcPr>
          <w:p w14:paraId="6D684A8F" w14:textId="77777777" w:rsidR="00EA32CC" w:rsidRDefault="00EA32CC"/>
        </w:tc>
        <w:tc>
          <w:tcPr>
            <w:tcW w:w="1728" w:type="dxa"/>
          </w:tcPr>
          <w:p w14:paraId="5501407E" w14:textId="77777777" w:rsidR="00EA32CC" w:rsidRDefault="00870E0B">
            <w:r>
              <w:t>████</w:t>
            </w:r>
          </w:p>
        </w:tc>
      </w:tr>
    </w:tbl>
    <w:p w14:paraId="14A5D359" w14:textId="77777777" w:rsidR="00EA32CC" w:rsidRDefault="00870E0B">
      <w:pPr>
        <w:pStyle w:val="Ttulo2"/>
      </w:pPr>
      <w:r>
        <w:t>Etapa 4: Producción</w:t>
      </w:r>
    </w:p>
    <w:p w14:paraId="38A9C9FC" w14:textId="314F69C5" w:rsidR="00EA32CC" w:rsidRDefault="00870E0B">
      <w:r>
        <w:t xml:space="preserve">1. Preparación del tinte: </w:t>
      </w:r>
      <w:r w:rsidR="007C315A">
        <w:t xml:space="preserve">Rallar zanahoria y </w:t>
      </w:r>
      <w:r w:rsidR="00CF402E">
        <w:t>ponerla en agua caliente.</w:t>
      </w:r>
      <w:r>
        <w:br/>
        <w:t xml:space="preserve">2. Preparación del tejido: </w:t>
      </w:r>
      <w:r w:rsidR="002F046D">
        <w:t>Dejar las telas secas para ver el resultado sin acelerarlo.</w:t>
      </w:r>
      <w:r>
        <w:br/>
        <w:t>3. Teñido: introducir la</w:t>
      </w:r>
      <w:r w:rsidR="00246F60">
        <w:t>s te</w:t>
      </w:r>
      <w:r>
        <w:t>la</w:t>
      </w:r>
      <w:r w:rsidR="00246F60">
        <w:t>s y</w:t>
      </w:r>
      <w:r w:rsidR="00CF402E">
        <w:t xml:space="preserve"> dejarla</w:t>
      </w:r>
      <w:r w:rsidR="00246F60">
        <w:t>s r</w:t>
      </w:r>
      <w:r w:rsidR="00CF402E">
        <w:t>eposar dentro del agua</w:t>
      </w:r>
      <w:r w:rsidR="00B40884">
        <w:t xml:space="preserve"> con zanahoria.</w:t>
      </w:r>
      <w:r>
        <w:br/>
        <w:t xml:space="preserve">4. Reposo: dejar </w:t>
      </w:r>
      <w:r w:rsidR="001B7D0E">
        <w:t>30min.</w:t>
      </w:r>
      <w:r>
        <w:br/>
        <w:t>5. Lavado y secado: enjuagar y secar</w:t>
      </w:r>
      <w:r w:rsidR="001B7D0E">
        <w:t>.</w:t>
      </w:r>
    </w:p>
    <w:p w14:paraId="64B69B6A" w14:textId="77777777" w:rsidR="00EA32CC" w:rsidRDefault="00870E0B">
      <w:pPr>
        <w:pStyle w:val="Ttulo2"/>
      </w:pPr>
      <w:r>
        <w:t>Etapa 5: Evaluación y perfeccionamiento</w:t>
      </w:r>
    </w:p>
    <w:p w14:paraId="4C752DAA" w14:textId="4784579E" w:rsidR="00EA32CC" w:rsidRDefault="00870E0B">
      <w:r>
        <w:t>Observaciones:</w:t>
      </w:r>
      <w:r>
        <w:br/>
        <w:t>- Buena absorción del algodón</w:t>
      </w:r>
      <w:r w:rsidR="00246F60">
        <w:t>, un poco menos de absorción en la tela sintética.</w:t>
      </w:r>
      <w:r>
        <w:br/>
        <w:t xml:space="preserve">- Tono </w:t>
      </w:r>
      <w:r w:rsidR="00232D68">
        <w:t>pastel.</w:t>
      </w:r>
      <w:r>
        <w:br/>
      </w:r>
      <w:r>
        <w:br/>
        <w:t>Resultados:</w:t>
      </w:r>
      <w:r>
        <w:br/>
        <w:t>- Color</w:t>
      </w:r>
      <w:r w:rsidR="00586E53">
        <w:t xml:space="preserve"> </w:t>
      </w:r>
      <w:r w:rsidR="00AB6177">
        <w:t>claro y natural.</w:t>
      </w:r>
      <w:r>
        <w:br/>
      </w:r>
      <w:r>
        <w:br/>
        <w:t>Mejoras:</w:t>
      </w:r>
      <w:r>
        <w:br/>
        <w:t>- Mayor tiempo de remojo.</w:t>
      </w:r>
      <w:r>
        <w:br/>
        <w:t>- Probar otros</w:t>
      </w:r>
      <w:r w:rsidR="00173F25">
        <w:t xml:space="preserve"> tipos de teñido.</w:t>
      </w:r>
      <w:r>
        <w:br/>
        <w:t>- Repetir capas de teñido para mayor profundidad.</w:t>
      </w:r>
    </w:p>
    <w:sectPr w:rsidR="00EA32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871773255">
    <w:abstractNumId w:val="8"/>
  </w:num>
  <w:num w:numId="2" w16cid:durableId="895357701">
    <w:abstractNumId w:val="6"/>
  </w:num>
  <w:num w:numId="3" w16cid:durableId="604459483">
    <w:abstractNumId w:val="5"/>
  </w:num>
  <w:num w:numId="4" w16cid:durableId="1673989349">
    <w:abstractNumId w:val="4"/>
  </w:num>
  <w:num w:numId="5" w16cid:durableId="858927310">
    <w:abstractNumId w:val="7"/>
  </w:num>
  <w:num w:numId="6" w16cid:durableId="964240368">
    <w:abstractNumId w:val="3"/>
  </w:num>
  <w:num w:numId="7" w16cid:durableId="765539160">
    <w:abstractNumId w:val="2"/>
  </w:num>
  <w:num w:numId="8" w16cid:durableId="2062749670">
    <w:abstractNumId w:val="1"/>
  </w:num>
  <w:num w:numId="9" w16cid:durableId="41525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0F0D"/>
    <w:rsid w:val="0011291B"/>
    <w:rsid w:val="0015074B"/>
    <w:rsid w:val="00173F25"/>
    <w:rsid w:val="001B7D0E"/>
    <w:rsid w:val="00232D68"/>
    <w:rsid w:val="00246F60"/>
    <w:rsid w:val="00282E52"/>
    <w:rsid w:val="0029639D"/>
    <w:rsid w:val="002F046D"/>
    <w:rsid w:val="00326F90"/>
    <w:rsid w:val="003613DB"/>
    <w:rsid w:val="00586E53"/>
    <w:rsid w:val="005C2DFD"/>
    <w:rsid w:val="007C315A"/>
    <w:rsid w:val="00870E0B"/>
    <w:rsid w:val="00A25A91"/>
    <w:rsid w:val="00AA1D8D"/>
    <w:rsid w:val="00AB6177"/>
    <w:rsid w:val="00AC7A66"/>
    <w:rsid w:val="00B40884"/>
    <w:rsid w:val="00B47730"/>
    <w:rsid w:val="00CB0664"/>
    <w:rsid w:val="00CF402E"/>
    <w:rsid w:val="00D16FBB"/>
    <w:rsid w:val="00EA32CC"/>
    <w:rsid w:val="00FB71FC"/>
    <w:rsid w:val="00FC693F"/>
    <w:rsid w:val="00FD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4B05B"/>
  <w14:defaultImageDpi w14:val="300"/>
  <w15:docId w15:val="{C0729C82-7D9E-8B40-9509-8D49A355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valen39999@gmail.com</cp:lastModifiedBy>
  <cp:revision>2</cp:revision>
  <dcterms:created xsi:type="dcterms:W3CDTF">2025-12-04T22:57:00Z</dcterms:created>
  <dcterms:modified xsi:type="dcterms:W3CDTF">2025-12-04T22:57:00Z</dcterms:modified>
  <cp:category/>
</cp:coreProperties>
</file>