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D0" w:rsidRDefault="005D6BD0" w:rsidP="005D6BD0">
      <w:pPr>
        <w:jc w:val="center"/>
        <w:rPr>
          <w:rFonts w:ascii="Berlin Sans FB Demi" w:hAnsi="Berlin Sans FB Demi"/>
          <w:b/>
          <w:sz w:val="28"/>
          <w:u w:val="single"/>
          <w:lang w:val="es-MX"/>
        </w:rPr>
      </w:pPr>
      <w:r>
        <w:rPr>
          <w:rFonts w:ascii="Berlin Sans FB Demi" w:hAnsi="Berlin Sans FB Demi"/>
          <w:sz w:val="40"/>
          <w:u w:val="single"/>
          <w:lang w:val="es-MX"/>
        </w:rPr>
        <w:t xml:space="preserve">PROGRAMA DE EXAMEN DE GEOGRAFÍA </w:t>
      </w:r>
    </w:p>
    <w:p w:rsidR="005D6BD0" w:rsidRDefault="005D6BD0" w:rsidP="005D6BD0">
      <w:pPr>
        <w:jc w:val="center"/>
        <w:rPr>
          <w:b/>
          <w:sz w:val="28"/>
          <w:u w:val="single"/>
        </w:rPr>
      </w:pPr>
      <w:r>
        <w:rPr>
          <w:b/>
          <w:noProof/>
          <w:sz w:val="28"/>
        </w:rPr>
        <w:drawing>
          <wp:inline distT="0" distB="0" distL="0" distR="0">
            <wp:extent cx="4962525" cy="27051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BD0" w:rsidRDefault="005D6BD0" w:rsidP="005D6BD0">
      <w:pPr>
        <w:jc w:val="center"/>
        <w:rPr>
          <w:rFonts w:ascii="Berlin Sans FB Demi" w:hAnsi="Berlin Sans FB Demi"/>
          <w:sz w:val="28"/>
          <w:u w:val="single"/>
        </w:rPr>
      </w:pPr>
    </w:p>
    <w:p w:rsidR="005D6BD0" w:rsidRDefault="005D6BD0" w:rsidP="005D6BD0">
      <w:pPr>
        <w:jc w:val="center"/>
        <w:rPr>
          <w:rFonts w:ascii="Berlin Sans FB Demi" w:hAnsi="Berlin Sans FB Demi"/>
          <w:sz w:val="36"/>
          <w:u w:val="single"/>
          <w:lang w:val="es-MX"/>
        </w:rPr>
      </w:pPr>
      <w:r>
        <w:rPr>
          <w:rFonts w:ascii="Berlin Sans FB Demi" w:hAnsi="Berlin Sans FB Demi"/>
          <w:sz w:val="36"/>
          <w:u w:val="single"/>
          <w:lang w:val="es-MX"/>
        </w:rPr>
        <w:t>2°AÑO A</w:t>
      </w:r>
    </w:p>
    <w:p w:rsidR="005D6BD0" w:rsidRDefault="005D6BD0" w:rsidP="005D6BD0">
      <w:pPr>
        <w:jc w:val="center"/>
        <w:rPr>
          <w:rFonts w:ascii="Berlin Sans FB Demi" w:hAnsi="Berlin Sans FB Demi"/>
          <w:sz w:val="28"/>
          <w:u w:val="single"/>
          <w:lang w:val="es-MX"/>
        </w:rPr>
      </w:pPr>
    </w:p>
    <w:p w:rsidR="005D6BD0" w:rsidRDefault="005D6BD0" w:rsidP="005D6BD0">
      <w:pPr>
        <w:rPr>
          <w:rFonts w:ascii="Berlin Sans FB Demi" w:hAnsi="Berlin Sans FB Demi"/>
          <w:sz w:val="28"/>
          <w:u w:val="single"/>
          <w:lang w:val="es-MX"/>
        </w:rPr>
      </w:pPr>
    </w:p>
    <w:p w:rsidR="005D6BD0" w:rsidRDefault="005D6BD0" w:rsidP="005D6BD0">
      <w:pPr>
        <w:rPr>
          <w:rFonts w:ascii="Berlin Sans FB Demi" w:hAnsi="Berlin Sans FB Demi"/>
          <w:sz w:val="28"/>
          <w:u w:val="single"/>
          <w:lang w:val="es-MX"/>
        </w:rPr>
      </w:pPr>
    </w:p>
    <w:p w:rsidR="005D6BD0" w:rsidRDefault="005D6BD0" w:rsidP="005D6BD0">
      <w:pPr>
        <w:rPr>
          <w:rFonts w:ascii="Berlin Sans FB Demi" w:hAnsi="Berlin Sans FB Demi"/>
          <w:sz w:val="28"/>
          <w:lang w:val="es-MX"/>
        </w:rPr>
      </w:pPr>
      <w:r>
        <w:rPr>
          <w:rFonts w:ascii="Berlin Sans FB Demi" w:hAnsi="Berlin Sans FB Demi"/>
          <w:sz w:val="28"/>
          <w:u w:val="single"/>
          <w:lang w:val="es-MX"/>
        </w:rPr>
        <w:t>PROFESORA:</w:t>
      </w:r>
      <w:r>
        <w:rPr>
          <w:rFonts w:ascii="Berlin Sans FB Demi" w:hAnsi="Berlin Sans FB Demi"/>
          <w:sz w:val="28"/>
          <w:lang w:val="es-MX"/>
        </w:rPr>
        <w:t xml:space="preserve"> ANDREA SOLAR</w:t>
      </w:r>
    </w:p>
    <w:p w:rsidR="005D6BD0" w:rsidRDefault="005D6BD0" w:rsidP="005D6BD0">
      <w:pPr>
        <w:rPr>
          <w:rFonts w:ascii="Berlin Sans FB Demi" w:hAnsi="Berlin Sans FB Demi"/>
          <w:sz w:val="28"/>
          <w:u w:val="single"/>
          <w:lang w:val="es-MX"/>
        </w:rPr>
      </w:pPr>
    </w:p>
    <w:p w:rsidR="005D6BD0" w:rsidRDefault="005D6BD0" w:rsidP="005D6BD0">
      <w:pPr>
        <w:rPr>
          <w:rFonts w:ascii="Berlin Sans FB Demi" w:hAnsi="Berlin Sans FB Demi"/>
          <w:sz w:val="28"/>
          <w:u w:val="single"/>
          <w:lang w:val="es-MX"/>
        </w:rPr>
      </w:pPr>
    </w:p>
    <w:p w:rsidR="005D6BD0" w:rsidRDefault="005D6BD0" w:rsidP="005D6BD0">
      <w:pPr>
        <w:tabs>
          <w:tab w:val="center" w:pos="4419"/>
          <w:tab w:val="left" w:pos="7455"/>
        </w:tabs>
        <w:rPr>
          <w:rFonts w:ascii="Berlin Sans FB Demi" w:hAnsi="Berlin Sans FB Demi"/>
          <w:sz w:val="28"/>
          <w:lang w:val="es-MX"/>
        </w:rPr>
      </w:pPr>
      <w:r>
        <w:rPr>
          <w:rFonts w:ascii="Berlin Sans FB Demi" w:hAnsi="Berlin Sans FB Demi"/>
          <w:sz w:val="28"/>
          <w:lang w:val="es-MX"/>
        </w:rPr>
        <w:tab/>
      </w:r>
    </w:p>
    <w:p w:rsidR="005D6BD0" w:rsidRDefault="005D6BD0" w:rsidP="005D6BD0">
      <w:pPr>
        <w:tabs>
          <w:tab w:val="center" w:pos="4419"/>
          <w:tab w:val="left" w:pos="7455"/>
        </w:tabs>
        <w:rPr>
          <w:rFonts w:ascii="Berlin Sans FB Demi" w:hAnsi="Berlin Sans FB Demi"/>
          <w:sz w:val="28"/>
          <w:lang w:val="es-MX"/>
        </w:rPr>
      </w:pPr>
    </w:p>
    <w:p w:rsidR="005D6BD0" w:rsidRDefault="005D6BD0" w:rsidP="005D6BD0">
      <w:pPr>
        <w:tabs>
          <w:tab w:val="center" w:pos="4419"/>
          <w:tab w:val="left" w:pos="7455"/>
        </w:tabs>
        <w:rPr>
          <w:rFonts w:ascii="Berlin Sans FB Demi" w:hAnsi="Berlin Sans FB Demi"/>
          <w:sz w:val="28"/>
          <w:lang w:val="es-MX"/>
        </w:rPr>
      </w:pPr>
    </w:p>
    <w:p w:rsidR="005D6BD0" w:rsidRDefault="005D6BD0" w:rsidP="005D6BD0">
      <w:pPr>
        <w:tabs>
          <w:tab w:val="center" w:pos="4419"/>
          <w:tab w:val="left" w:pos="7455"/>
        </w:tabs>
        <w:jc w:val="center"/>
        <w:rPr>
          <w:rFonts w:ascii="Berlin Sans FB Demi" w:hAnsi="Berlin Sans FB Demi"/>
          <w:sz w:val="28"/>
          <w:lang w:val="es-MX"/>
        </w:rPr>
      </w:pPr>
    </w:p>
    <w:p w:rsidR="005D6BD0" w:rsidRDefault="005D6BD0" w:rsidP="005D6BD0">
      <w:pPr>
        <w:tabs>
          <w:tab w:val="center" w:pos="4419"/>
          <w:tab w:val="left" w:pos="7455"/>
        </w:tabs>
        <w:jc w:val="center"/>
        <w:rPr>
          <w:rFonts w:ascii="Berlin Sans FB Demi" w:hAnsi="Berlin Sans FB Demi"/>
          <w:sz w:val="28"/>
          <w:lang w:val="es-MX"/>
        </w:rPr>
      </w:pPr>
    </w:p>
    <w:p w:rsidR="005D6BD0" w:rsidRPr="000C2056" w:rsidRDefault="005D6BD0" w:rsidP="000C2056">
      <w:pPr>
        <w:tabs>
          <w:tab w:val="center" w:pos="4419"/>
          <w:tab w:val="left" w:pos="7455"/>
        </w:tabs>
        <w:jc w:val="center"/>
        <w:rPr>
          <w:rFonts w:ascii="Berlin Sans FB Demi" w:hAnsi="Berlin Sans FB Demi"/>
          <w:sz w:val="28"/>
          <w:lang w:val="es-MX"/>
        </w:rPr>
      </w:pPr>
      <w:r>
        <w:rPr>
          <w:rFonts w:ascii="Berlin Sans FB Demi" w:hAnsi="Berlin Sans FB Demi"/>
          <w:sz w:val="28"/>
          <w:lang w:val="es-MX"/>
        </w:rPr>
        <w:t>CICLO LECTIVO 2025</w:t>
      </w:r>
    </w:p>
    <w:p w:rsidR="005D6BD0" w:rsidRPr="000C2056" w:rsidRDefault="005D6BD0" w:rsidP="000C2056">
      <w:pPr>
        <w:jc w:val="center"/>
        <w:rPr>
          <w:rFonts w:ascii="Berlin Sans FB Demi" w:hAnsi="Berlin Sans FB Demi"/>
          <w:b/>
          <w:sz w:val="32"/>
          <w:u w:val="single"/>
          <w:lang w:val="es-MX"/>
        </w:rPr>
      </w:pPr>
      <w:r>
        <w:rPr>
          <w:rFonts w:ascii="Berlin Sans FB Demi" w:hAnsi="Berlin Sans FB Demi"/>
          <w:b/>
          <w:sz w:val="32"/>
          <w:u w:val="single"/>
          <w:lang w:val="es-MX"/>
        </w:rPr>
        <w:lastRenderedPageBreak/>
        <w:t>PROGRAMA DE EXAMEN</w:t>
      </w:r>
    </w:p>
    <w:p w:rsidR="005D6BD0" w:rsidRDefault="005D6BD0" w:rsidP="005D6BD0">
      <w:pPr>
        <w:spacing w:line="360" w:lineRule="auto"/>
        <w:rPr>
          <w:rFonts w:ascii="Berlin Sans FB Demi" w:hAnsi="Berlin Sans FB Demi"/>
          <w:sz w:val="24"/>
          <w:lang w:val="es-MX"/>
        </w:rPr>
      </w:pPr>
      <w:r>
        <w:rPr>
          <w:rFonts w:ascii="Berlin Sans FB Demi" w:hAnsi="Berlin Sans FB Demi"/>
          <w:u w:val="single"/>
          <w:lang w:val="es-MX"/>
        </w:rPr>
        <w:t>UNIDAD I</w:t>
      </w:r>
      <w:r>
        <w:rPr>
          <w:rFonts w:ascii="Berlin Sans FB Demi" w:hAnsi="Berlin Sans FB Demi"/>
          <w:lang w:val="es-MX"/>
        </w:rPr>
        <w:t xml:space="preserve">: </w:t>
      </w:r>
      <w:r>
        <w:rPr>
          <w:rFonts w:ascii="Berlin Sans FB Demi" w:hAnsi="Berlin Sans FB Demi"/>
          <w:sz w:val="28"/>
          <w:lang w:val="es-MX"/>
        </w:rPr>
        <w:t>“América en el mundo”</w:t>
      </w:r>
    </w:p>
    <w:p w:rsidR="005D6BD0" w:rsidRDefault="005D6BD0" w:rsidP="005D6BD0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América: Posición Geográfica del Continente Americano en el mundo. Límites. Puntos extremos. Características generales del continente. </w:t>
      </w:r>
    </w:p>
    <w:p w:rsidR="005D6BD0" w:rsidRDefault="005D6BD0" w:rsidP="005D6BD0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Divisiones de América: división Física – Geológica, división Política y división Histórico-cultural.</w:t>
      </w:r>
    </w:p>
    <w:p w:rsidR="005D6BD0" w:rsidRDefault="005D6BD0" w:rsidP="005D6BD0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La América dependiente. Situaciones especiales relacionadas con la soberanía: Cuba, Puerto Rico, otros. Territorios Independientes: Estado-Nación. Elementos de Un Estado. </w:t>
      </w:r>
    </w:p>
    <w:p w:rsidR="005D6BD0" w:rsidRDefault="005D6BD0" w:rsidP="005D6BD0">
      <w:pPr>
        <w:spacing w:line="360" w:lineRule="auto"/>
        <w:rPr>
          <w:rFonts w:ascii="Berlin Sans FB Demi" w:hAnsi="Berlin Sans FB Demi"/>
          <w:sz w:val="28"/>
          <w:szCs w:val="24"/>
          <w:lang w:val="es-MX"/>
        </w:rPr>
      </w:pPr>
      <w:r>
        <w:rPr>
          <w:rFonts w:ascii="Berlin Sans FB Demi" w:hAnsi="Berlin Sans FB Demi"/>
          <w:sz w:val="28"/>
          <w:u w:val="single"/>
          <w:lang w:val="es-MX"/>
        </w:rPr>
        <w:t>UNIADA II:</w:t>
      </w:r>
      <w:r>
        <w:rPr>
          <w:rFonts w:ascii="Berlin Sans FB Demi" w:hAnsi="Berlin Sans FB Demi"/>
          <w:sz w:val="28"/>
          <w:lang w:val="es-MX"/>
        </w:rPr>
        <w:t xml:space="preserve"> “Condiciones físico-naturales del Continente Americano”</w:t>
      </w:r>
    </w:p>
    <w:p w:rsidR="005D6BD0" w:rsidRDefault="005D6BD0" w:rsidP="005D6BD0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Los procesos de formación de América: placas tectónicas. Estructuras geológicas. Formas de relieve. </w:t>
      </w:r>
    </w:p>
    <w:p w:rsidR="005D6BD0" w:rsidRDefault="005D6BD0" w:rsidP="005D6BD0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Las aguas continentales: cuencas hidrográficas. </w:t>
      </w:r>
    </w:p>
    <w:p w:rsidR="005D6BD0" w:rsidRDefault="005D6BD0" w:rsidP="005D6BD0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Clima de América: elementos y procesos climáticos. Tipos de climas y variedades. </w:t>
      </w:r>
    </w:p>
    <w:p w:rsidR="005D6BD0" w:rsidRPr="000C2056" w:rsidRDefault="005D6BD0" w:rsidP="000C205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Biomas de América en climas cálidos, templados y fríos.</w:t>
      </w:r>
    </w:p>
    <w:p w:rsidR="005D6BD0" w:rsidRDefault="005D6BD0" w:rsidP="000C2056">
      <w:pPr>
        <w:spacing w:after="0" w:line="240" w:lineRule="auto"/>
        <w:rPr>
          <w:b/>
          <w:sz w:val="24"/>
          <w:szCs w:val="24"/>
          <w:lang w:val="es-MX"/>
        </w:rPr>
      </w:pPr>
      <w:r>
        <w:rPr>
          <w:rFonts w:ascii="Berlin Sans FB Demi" w:hAnsi="Berlin Sans FB Demi"/>
          <w:sz w:val="28"/>
          <w:u w:val="single"/>
          <w:lang w:val="es-MX"/>
        </w:rPr>
        <w:t>UNIDAD III</w:t>
      </w:r>
      <w:r>
        <w:rPr>
          <w:rFonts w:ascii="Berlin Sans FB Demi" w:hAnsi="Berlin Sans FB Demi"/>
          <w:sz w:val="28"/>
          <w:lang w:val="es-MX"/>
        </w:rPr>
        <w:t xml:space="preserve">: “Población de América. Recursos Naturales y actividades </w:t>
      </w:r>
      <w:r>
        <w:rPr>
          <w:rFonts w:ascii="Berlin Sans FB Demi" w:hAnsi="Berlin Sans FB Demi"/>
          <w:sz w:val="32"/>
          <w:lang w:val="es-MX"/>
        </w:rPr>
        <w:t xml:space="preserve">productivas </w:t>
      </w:r>
      <w:r>
        <w:rPr>
          <w:rFonts w:ascii="Berlin Sans FB Demi" w:hAnsi="Berlin Sans FB Demi"/>
          <w:sz w:val="28"/>
          <w:lang w:val="es-MX"/>
        </w:rPr>
        <w:t>del continente”</w:t>
      </w:r>
    </w:p>
    <w:p w:rsidR="005D6BD0" w:rsidRDefault="005D6BD0" w:rsidP="005D6BD0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Distribución de la población en América. La composición de la población. Crecimiento de la población. Indicadores demográficos. Las migraciones en América. </w:t>
      </w:r>
    </w:p>
    <w:p w:rsidR="005D6BD0" w:rsidRDefault="005D6BD0" w:rsidP="005D6BD0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Los espacios urbanos: metrópolis y megalópolis. Los espacios rurales. Movimientos sociales. </w:t>
      </w:r>
    </w:p>
    <w:p w:rsidR="005D6BD0" w:rsidRDefault="005D6BD0" w:rsidP="005D6BD0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Actividades productivas del continente: actividades primarias, secundarias y terciarias. Circuitos productivos. </w:t>
      </w:r>
    </w:p>
    <w:p w:rsidR="005D6BD0" w:rsidRDefault="005D6BD0" w:rsidP="005D6BD0">
      <w:pPr>
        <w:spacing w:line="360" w:lineRule="auto"/>
        <w:rPr>
          <w:sz w:val="24"/>
          <w:szCs w:val="24"/>
          <w:lang w:val="es-MX"/>
        </w:rPr>
      </w:pPr>
      <w:r>
        <w:rPr>
          <w:i/>
          <w:u w:val="single"/>
          <w:lang w:val="es-MX"/>
        </w:rPr>
        <w:t>Bibliografía</w:t>
      </w:r>
      <w:r>
        <w:rPr>
          <w:lang w:val="es-MX"/>
        </w:rPr>
        <w:t>:</w:t>
      </w:r>
    </w:p>
    <w:p w:rsidR="005D6BD0" w:rsidRDefault="005D6BD0" w:rsidP="005D6BD0">
      <w:pPr>
        <w:pStyle w:val="Prrafodelista"/>
        <w:numPr>
          <w:ilvl w:val="0"/>
          <w:numId w:val="4"/>
        </w:numPr>
        <w:spacing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GAMBUZZI, Edgardo Martín y LÓPEZ, Laura. Una Geografía de América para pensar. Editorial </w:t>
      </w:r>
      <w:proofErr w:type="spellStart"/>
      <w:r>
        <w:rPr>
          <w:sz w:val="20"/>
          <w:lang w:val="es-MX"/>
        </w:rPr>
        <w:t>Kapelusz</w:t>
      </w:r>
      <w:proofErr w:type="spellEnd"/>
      <w:r>
        <w:rPr>
          <w:sz w:val="20"/>
          <w:lang w:val="es-MX"/>
        </w:rPr>
        <w:t>. Año 2008.</w:t>
      </w:r>
    </w:p>
    <w:p w:rsidR="005D6BD0" w:rsidRDefault="005D6BD0" w:rsidP="005D6BD0">
      <w:pPr>
        <w:pStyle w:val="Prrafodelista"/>
        <w:numPr>
          <w:ilvl w:val="0"/>
          <w:numId w:val="4"/>
        </w:numPr>
        <w:spacing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MARQUEZ, Mariana y GÓMEZ, Silvia. Geografía 2 </w:t>
      </w:r>
      <w:proofErr w:type="spellStart"/>
      <w:r>
        <w:rPr>
          <w:sz w:val="20"/>
          <w:lang w:val="es-MX"/>
        </w:rPr>
        <w:t>Améica</w:t>
      </w:r>
      <w:proofErr w:type="spellEnd"/>
      <w:r>
        <w:rPr>
          <w:sz w:val="20"/>
          <w:lang w:val="es-MX"/>
        </w:rPr>
        <w:t>. Editorial Mandioca. Año 2011.</w:t>
      </w:r>
    </w:p>
    <w:p w:rsidR="005D6BD0" w:rsidRDefault="005D6BD0" w:rsidP="005D6BD0">
      <w:pPr>
        <w:pStyle w:val="Prrafodelista"/>
        <w:numPr>
          <w:ilvl w:val="0"/>
          <w:numId w:val="4"/>
        </w:numPr>
        <w:spacing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CONCEIRO, Pablo Alberto y SAVOIE, Andrés. Geografía 2 – América: sociedad, espacios y recursos. Editorial Mandioca. Serie llaves. Año 2016.</w:t>
      </w:r>
    </w:p>
    <w:p w:rsidR="005D6BD0" w:rsidRDefault="005D6BD0" w:rsidP="005D6BD0">
      <w:pPr>
        <w:pStyle w:val="Prrafodelista"/>
        <w:numPr>
          <w:ilvl w:val="0"/>
          <w:numId w:val="4"/>
        </w:numPr>
        <w:spacing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DE ECHENDÍA, Diana. L. Geografía, América: sociedades y espacios. Editorial Santillana. Año 2016.</w:t>
      </w:r>
    </w:p>
    <w:p w:rsidR="00826A36" w:rsidRPr="00826A36" w:rsidRDefault="009C0D74" w:rsidP="00826A36">
      <w:pPr>
        <w:pStyle w:val="Prrafodelista"/>
        <w:numPr>
          <w:ilvl w:val="0"/>
          <w:numId w:val="4"/>
        </w:numPr>
        <w:spacing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ECHEVERRÍ, María Julia. Geografía: sociedades y espacios de América. Editorial AZ. Año 2019.</w:t>
      </w:r>
      <w:bookmarkStart w:id="0" w:name="_GoBack"/>
      <w:bookmarkEnd w:id="0"/>
    </w:p>
    <w:sectPr w:rsidR="00826A36" w:rsidRPr="00826A36" w:rsidSect="000C2056">
      <w:headerReference w:type="default" r:id="rId8"/>
      <w:footerReference w:type="default" r:id="rId9"/>
      <w:pgSz w:w="11906" w:h="16838" w:code="9"/>
      <w:pgMar w:top="1701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0E3" w:rsidRDefault="004320E3" w:rsidP="005D6BD0">
      <w:pPr>
        <w:spacing w:after="0" w:line="240" w:lineRule="auto"/>
      </w:pPr>
      <w:r>
        <w:separator/>
      </w:r>
    </w:p>
  </w:endnote>
  <w:endnote w:type="continuationSeparator" w:id="0">
    <w:p w:rsidR="004320E3" w:rsidRDefault="004320E3" w:rsidP="005D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8776204"/>
      <w:docPartObj>
        <w:docPartGallery w:val="Page Numbers (Bottom of Page)"/>
        <w:docPartUnique/>
      </w:docPartObj>
    </w:sdtPr>
    <w:sdtEndPr/>
    <w:sdtContent>
      <w:p w:rsidR="005D6BD0" w:rsidRDefault="005D6BD0" w:rsidP="005D6BD0">
        <w:pPr>
          <w:pStyle w:val="Piedepgina"/>
          <w:rPr>
            <w:b/>
            <w:sz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wp:positionV relativeFrom="bottomMargin">
                    <wp:posOffset>49530</wp:posOffset>
                  </wp:positionV>
                  <wp:extent cx="342900" cy="381000"/>
                  <wp:effectExtent l="0" t="0" r="19050" b="19050"/>
                  <wp:wrapNone/>
                  <wp:docPr id="6" name="Esquina doblada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2900" cy="38100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D6BD0" w:rsidRDefault="005D6BD0" w:rsidP="005D6BD0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32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32"/>
                                </w:rPr>
                                <w:instrText>PAGE    \* MERGEFORMAT</w:instrTex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32"/>
                                </w:rPr>
                                <w:fldChar w:fldCharType="separate"/>
                              </w:r>
                              <w:r w:rsidR="00826A36" w:rsidRPr="00826A36">
                                <w:rPr>
                                  <w:b/>
                                  <w:noProof/>
                                  <w:color w:val="000000" w:themeColor="text1"/>
                                  <w:szCs w:val="16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Esquina doblada 6" o:spid="_x0000_s1026" type="#_x0000_t65" style="position:absolute;margin-left:0;margin-top:3.9pt;width:27pt;height:30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IOPAIAAHMEAAAOAAAAZHJzL2Uyb0RvYy54bWysVG1v0zAQ/o7Ef7D8nSXpurJVS6ep2xDS&#10;gEmDH+DYTmNwfObsNh2/nrOTjg74hEgk6y53fu7lucvl1b63bKcxGHA1r05KzrSToIzb1PzL57s3&#10;55yFKJwSFpyu+ZMO/Gr1+tXl4Jd6Bh1YpZERiAvLwde8i9EviyLITvcinIDXjowtYC8iqbgpFIqB&#10;0HtbzMpyUQyAyiNIHQJ9vRmNfJXx21bL+Kltg47M1pxyi/nEfDbpLFaXYrlB4TsjpzTEP2TRC+Mo&#10;6DPUjYiCbdH8AdUbiRCgjScS+gLa1kida6BqqvK3ah474XWuhZoT/HObwv+DlR93D8iMqvmCMyd6&#10;oug2fN8aJ5iCxgol2CI1afBhSb6P/gFTmcHfg/wWmIN1J9xGXyPC0GmhKLUq+RcvLiQl0FXWDB9A&#10;UQyxjZD7tW+xT4DUCbbPtDw906L3kUn6eDqfXZREniTT6XlVkpwiiOXhsscQ32noWRJq3qahUmtA&#10;pzEHEbv7EDM7aqpRqK+ctb0lrnfCstP52eIAOjkT/AE2FwzWqDtjbVZw06wtMrpa87v8TBmFYzfr&#10;2EAZV2/PchYvbOEY4rxM798gELZO5RlNzb2d5CiMHWXK0rqp26nBI1Fx3+wnzhpQT9R3hHHyaVNJ&#10;6AB/cDbQ1NecyBaoObPvHXF3Uc3naU2yMj97OyMFjy3NsUU4SVA1j5yN4jqOq7X1aDYdRapy5Q6u&#10;ie/WxMNgjFlNedNkZzanLUyrc6xnr1//itVPAAAA//8DAFBLAwQUAAYACAAAACEA1FwaadkAAAAE&#10;AQAADwAAAGRycy9kb3ducmV2LnhtbEyPwU7DMBBE70j8g7VIXBB1KJDSkE2FkBBH1II4u/GSpMTr&#10;YLtp6NeznOD4NKuZt+Vqcr0aKcTOM8LVLANFXHvbcYPw9vp0eQcqJsPW9J4J4ZsirKrTk9IU1h94&#10;TeMmNUpKOBYGoU1pKLSOdUvOxJkfiCX78MGZJBgabYM5SLnr9TzLcu1Mx7LQmoEeW6o/N3uHoIfd&#10;uKufl/N3f/H1cp0fg14eF4jnZ9PDPahEU/o7hl99UYdKnLZ+zzaqHkEeSQgL0Zfw9kZwi5AL66rU&#10;/+WrHwAAAP//AwBQSwECLQAUAAYACAAAACEAtoM4kv4AAADhAQAAEwAAAAAAAAAAAAAAAAAAAAAA&#10;W0NvbnRlbnRfVHlwZXNdLnhtbFBLAQItABQABgAIAAAAIQA4/SH/1gAAAJQBAAALAAAAAAAAAAAA&#10;AAAAAC8BAABfcmVscy8ucmVsc1BLAQItABQABgAIAAAAIQCg1MIOPAIAAHMEAAAOAAAAAAAAAAAA&#10;AAAAAC4CAABkcnMvZTJvRG9jLnhtbFBLAQItABQABgAIAAAAIQDUXBpp2QAAAAQBAAAPAAAAAAAA&#10;AAAAAAAAAJYEAABkcnMvZG93bnJldi54bWxQSwUGAAAAAAQABADzAAAAnAUAAAAA&#10;" o:allowincell="f" adj="14135" strokecolor="gray" strokeweight=".25pt">
                  <v:textbox>
                    <w:txbxContent>
                      <w:p w:rsidR="005D6BD0" w:rsidRDefault="005D6BD0" w:rsidP="005D6BD0">
                        <w:pPr>
                          <w:jc w:val="center"/>
                          <w:rPr>
                            <w:b/>
                            <w:color w:val="000000" w:themeColor="text1"/>
                            <w:sz w:val="32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32"/>
                          </w:rPr>
                          <w:fldChar w:fldCharType="begin"/>
                        </w:r>
                        <w:r>
                          <w:rPr>
                            <w:b/>
                            <w:color w:val="000000" w:themeColor="text1"/>
                            <w:sz w:val="32"/>
                          </w:rPr>
                          <w:instrText>PAGE    \* MERGEFORMAT</w:instrText>
                        </w:r>
                        <w:r>
                          <w:rPr>
                            <w:b/>
                            <w:color w:val="000000" w:themeColor="text1"/>
                            <w:sz w:val="32"/>
                          </w:rPr>
                          <w:fldChar w:fldCharType="separate"/>
                        </w:r>
                        <w:r w:rsidR="00826A36" w:rsidRPr="00826A36">
                          <w:rPr>
                            <w:b/>
                            <w:noProof/>
                            <w:color w:val="000000" w:themeColor="text1"/>
                            <w:szCs w:val="16"/>
                            <w:lang w:val="es-ES"/>
                          </w:rPr>
                          <w:t>2</w:t>
                        </w:r>
                        <w:r>
                          <w:rPr>
                            <w:b/>
                            <w:color w:val="000000" w:themeColor="text1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b/>
            <w:sz w:val="20"/>
          </w:rPr>
          <w:t>Prof. Andrea Solar</w:t>
        </w:r>
      </w:p>
    </w:sdtContent>
  </w:sdt>
  <w:p w:rsidR="005D6BD0" w:rsidRDefault="005D6B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0E3" w:rsidRDefault="004320E3" w:rsidP="005D6BD0">
      <w:pPr>
        <w:spacing w:after="0" w:line="240" w:lineRule="auto"/>
      </w:pPr>
      <w:r>
        <w:separator/>
      </w:r>
    </w:p>
  </w:footnote>
  <w:footnote w:type="continuationSeparator" w:id="0">
    <w:p w:rsidR="004320E3" w:rsidRDefault="004320E3" w:rsidP="005D6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BD0" w:rsidRDefault="005D6BD0" w:rsidP="005D6BD0">
    <w:pPr>
      <w:pStyle w:val="Encabezado"/>
      <w:jc w:val="center"/>
      <w:rPr>
        <w:b/>
        <w:sz w:val="24"/>
        <w:lang w:val="es-MX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-50165</wp:posOffset>
          </wp:positionV>
          <wp:extent cx="704850" cy="704850"/>
          <wp:effectExtent l="0" t="0" r="0" b="0"/>
          <wp:wrapSquare wrapText="bothSides"/>
          <wp:docPr id="2" name="Imagen 2" descr="10460244_902199076505510_2069772268877534160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10460244_902199076505510_2069772268877534160_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6BD0" w:rsidRDefault="005D6BD0" w:rsidP="005D6BD0">
    <w:pPr>
      <w:pStyle w:val="Encabezado"/>
      <w:jc w:val="center"/>
      <w:rPr>
        <w:b/>
        <w:sz w:val="24"/>
        <w:lang w:val="es-MX"/>
      </w:rPr>
    </w:pPr>
  </w:p>
  <w:p w:rsidR="005D6BD0" w:rsidRDefault="005D6BD0" w:rsidP="005D6BD0">
    <w:pPr>
      <w:pStyle w:val="Encabezado"/>
      <w:jc w:val="center"/>
      <w:rPr>
        <w:b/>
        <w:sz w:val="24"/>
        <w:lang w:val="es-MX"/>
      </w:rPr>
    </w:pPr>
  </w:p>
  <w:p w:rsidR="005D6BD0" w:rsidRDefault="005D6BD0" w:rsidP="005D6BD0">
    <w:pPr>
      <w:pStyle w:val="Encabezado"/>
      <w:jc w:val="center"/>
      <w:rPr>
        <w:b/>
        <w:sz w:val="24"/>
        <w:lang w:val="es-MX"/>
      </w:rPr>
    </w:pPr>
  </w:p>
  <w:p w:rsidR="005D6BD0" w:rsidRDefault="005D6BD0" w:rsidP="005D6BD0">
    <w:pPr>
      <w:pStyle w:val="Encabezado"/>
      <w:jc w:val="center"/>
      <w:rPr>
        <w:b/>
        <w:sz w:val="24"/>
        <w:lang w:val="es-MX"/>
      </w:rPr>
    </w:pPr>
    <w:r>
      <w:rPr>
        <w:b/>
        <w:sz w:val="24"/>
        <w:lang w:val="es-MX"/>
      </w:rPr>
      <w:t>COLEGIO DEL PRADO</w:t>
    </w:r>
  </w:p>
  <w:p w:rsidR="005D6BD0" w:rsidRDefault="005D6BD0" w:rsidP="005D6BD0">
    <w:pPr>
      <w:pStyle w:val="Encabezado"/>
      <w:jc w:val="center"/>
      <w:rPr>
        <w:b/>
        <w:lang w:val="es-MX"/>
      </w:rPr>
    </w:pPr>
    <w:r>
      <w:rPr>
        <w:b/>
        <w:lang w:val="es-MX"/>
      </w:rPr>
      <w:t>EDUCACIÓN SECUNDARIA</w:t>
    </w:r>
  </w:p>
  <w:p w:rsidR="005D6BD0" w:rsidRDefault="005D6BD0" w:rsidP="005D6BD0">
    <w:pPr>
      <w:pStyle w:val="Encabezado"/>
      <w:jc w:val="center"/>
      <w:rPr>
        <w:rFonts w:ascii="Script MT Bold" w:hAnsi="Script MT Bold"/>
        <w:sz w:val="24"/>
        <w:lang w:val="es-MX"/>
      </w:rPr>
    </w:pPr>
    <w:r>
      <w:rPr>
        <w:rFonts w:ascii="Script MT Bold" w:hAnsi="Script MT Bold"/>
        <w:sz w:val="24"/>
        <w:lang w:val="es-MX"/>
      </w:rPr>
      <w:t xml:space="preserve"> “Saber, Ética y Amor”</w:t>
    </w:r>
  </w:p>
  <w:p w:rsidR="005D6BD0" w:rsidRPr="005D6BD0" w:rsidRDefault="005D6BD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 w15:restartNumberingAfterBreak="0">
    <w:nsid w:val="1A55760C"/>
    <w:multiLevelType w:val="hybridMultilevel"/>
    <w:tmpl w:val="F72618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C3CD4"/>
    <w:multiLevelType w:val="hybridMultilevel"/>
    <w:tmpl w:val="C63EE97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953A5"/>
    <w:multiLevelType w:val="hybridMultilevel"/>
    <w:tmpl w:val="71AA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A1AAA"/>
    <w:multiLevelType w:val="hybridMultilevel"/>
    <w:tmpl w:val="39200D3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D0"/>
    <w:rsid w:val="000C2056"/>
    <w:rsid w:val="00144BDE"/>
    <w:rsid w:val="004220CE"/>
    <w:rsid w:val="004320E3"/>
    <w:rsid w:val="005D6BD0"/>
    <w:rsid w:val="00826A36"/>
    <w:rsid w:val="009B509F"/>
    <w:rsid w:val="009C0D74"/>
    <w:rsid w:val="00C82183"/>
    <w:rsid w:val="00EB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07773"/>
  <w15:chartTrackingRefBased/>
  <w15:docId w15:val="{861012EB-350D-45FF-AF2B-9F7E9DFA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BD0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6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BD0"/>
  </w:style>
  <w:style w:type="paragraph" w:styleId="Piedepgina">
    <w:name w:val="footer"/>
    <w:basedOn w:val="Normal"/>
    <w:link w:val="PiedepginaCar"/>
    <w:uiPriority w:val="99"/>
    <w:unhideWhenUsed/>
    <w:rsid w:val="005D6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D0"/>
  </w:style>
  <w:style w:type="paragraph" w:styleId="Prrafodelista">
    <w:name w:val="List Paragraph"/>
    <w:basedOn w:val="Normal"/>
    <w:uiPriority w:val="34"/>
    <w:qFormat/>
    <w:rsid w:val="005D6BD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2025-03-26T19:57:00Z</dcterms:created>
  <dcterms:modified xsi:type="dcterms:W3CDTF">2026-02-19T14:04:00Z</dcterms:modified>
</cp:coreProperties>
</file>