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503C" w14:textId="2D6385C0" w:rsidR="001F52D1" w:rsidRDefault="00516367" w:rsidP="00516367">
      <w:pPr>
        <w:jc w:val="center"/>
        <w:rPr>
          <w:b/>
          <w:bCs/>
          <w:i/>
          <w:iCs/>
          <w:u w:val="single"/>
        </w:rPr>
      </w:pPr>
      <w:r w:rsidRPr="00516367">
        <w:rPr>
          <w:b/>
          <w:bCs/>
          <w:i/>
          <w:iCs/>
          <w:u w:val="single"/>
        </w:rPr>
        <w:t>COMPETENCIA PERFECTA E IMPERFECTA</w:t>
      </w:r>
      <w:r>
        <w:rPr>
          <w:b/>
          <w:bCs/>
          <w:i/>
          <w:iCs/>
          <w:u w:val="single"/>
        </w:rPr>
        <w:t xml:space="preserve"> </w:t>
      </w:r>
    </w:p>
    <w:p w14:paraId="55AF74D1" w14:textId="2D3EBE08" w:rsidR="00581A96" w:rsidRDefault="00581A96" w:rsidP="00516367">
      <w:pPr>
        <w:jc w:val="center"/>
        <w:rPr>
          <w:b/>
          <w:bCs/>
          <w:i/>
          <w:iCs/>
          <w:u w:val="single"/>
        </w:rPr>
      </w:pPr>
      <w:r>
        <w:rPr>
          <w:b/>
          <w:bCs/>
          <w:i/>
          <w:iCs/>
          <w:u w:val="single"/>
        </w:rPr>
        <w:t xml:space="preserve">Mercado de competencia perfecta </w:t>
      </w:r>
    </w:p>
    <w:p w14:paraId="0F38F395" w14:textId="77777777" w:rsidR="001D479E"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t>Para entender bien cómo funciona un mercado de competencia perfecta, es esencial analizar las cinco características que lo definen. Estos elementos, cuando se presentan de manera simultánea, generan las condiciones ideales para un mercado perfectamente competitivo.</w:t>
      </w:r>
    </w:p>
    <w:p w14:paraId="16E546BD" w14:textId="77777777" w:rsidR="001D479E" w:rsidRPr="001D479E" w:rsidRDefault="001D479E" w:rsidP="001D479E">
      <w:pPr>
        <w:shd w:val="clear" w:color="auto" w:fill="FFFFFF"/>
        <w:spacing w:after="100" w:afterAutospacing="1" w:line="240" w:lineRule="auto"/>
        <w:jc w:val="both"/>
        <w:outlineLvl w:val="2"/>
        <w:rPr>
          <w:rFonts w:ascii="Arial" w:eastAsia="Times New Roman" w:hAnsi="Arial" w:cs="Arial"/>
          <w:b/>
          <w:bCs/>
          <w:color w:val="00133F"/>
          <w:kern w:val="0"/>
          <w:sz w:val="22"/>
          <w:szCs w:val="22"/>
          <w:lang w:eastAsia="es-AR"/>
          <w14:ligatures w14:val="none"/>
        </w:rPr>
      </w:pPr>
      <w:r w:rsidRPr="001D479E">
        <w:rPr>
          <w:rFonts w:ascii="Arial" w:eastAsia="Times New Roman" w:hAnsi="Arial" w:cs="Arial"/>
          <w:b/>
          <w:bCs/>
          <w:color w:val="00133F"/>
          <w:kern w:val="0"/>
          <w:sz w:val="22"/>
          <w:szCs w:val="22"/>
          <w:lang w:val="es-ES" w:eastAsia="es-AR"/>
          <w14:ligatures w14:val="none"/>
        </w:rPr>
        <w:t>Gran número de compradores y vendedores</w:t>
      </w:r>
    </w:p>
    <w:p w14:paraId="74D78F8F" w14:textId="77777777" w:rsidR="001D479E"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t>Un mercado de competencia perfecta se distingue por contar con numerosos participantes tanto del lado de la oferta como de la demanda. Cada comprador representa solo una pequeña fracción de la demanda total, mientras que cada vendedor aporta únicamente una porción minúscula de la oferta global. Esta atomización del mercado impide que cualquier agente individual pueda ejercer una influencia significativa sobre las condiciones comerciales. Por ejemplo, en mercados agrícolas como el del trigo o el maíz, miles de productores individuales venden productos casi idénticos.</w:t>
      </w:r>
    </w:p>
    <w:p w14:paraId="0CAB450F" w14:textId="77777777" w:rsidR="001D479E" w:rsidRPr="001D479E" w:rsidRDefault="001D479E" w:rsidP="001D479E">
      <w:pPr>
        <w:shd w:val="clear" w:color="auto" w:fill="FFFFFF"/>
        <w:spacing w:after="100" w:afterAutospacing="1" w:line="240" w:lineRule="auto"/>
        <w:jc w:val="both"/>
        <w:outlineLvl w:val="2"/>
        <w:rPr>
          <w:rFonts w:ascii="Arial" w:eastAsia="Times New Roman" w:hAnsi="Arial" w:cs="Arial"/>
          <w:b/>
          <w:bCs/>
          <w:color w:val="00133F"/>
          <w:kern w:val="0"/>
          <w:sz w:val="22"/>
          <w:szCs w:val="22"/>
          <w:lang w:eastAsia="es-AR"/>
          <w14:ligatures w14:val="none"/>
        </w:rPr>
      </w:pPr>
      <w:r w:rsidRPr="001D479E">
        <w:rPr>
          <w:rFonts w:ascii="Arial" w:eastAsia="Times New Roman" w:hAnsi="Arial" w:cs="Arial"/>
          <w:b/>
          <w:bCs/>
          <w:color w:val="00133F"/>
          <w:kern w:val="0"/>
          <w:sz w:val="22"/>
          <w:szCs w:val="22"/>
          <w:lang w:val="es-ES" w:eastAsia="es-AR"/>
          <w14:ligatures w14:val="none"/>
        </w:rPr>
        <w:t>Productos homogéneos</w:t>
      </w:r>
    </w:p>
    <w:p w14:paraId="2184F757" w14:textId="77777777" w:rsidR="001D479E"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t>Otra característica esencial es la homogeneidad de los productos.</w:t>
      </w:r>
      <w:r w:rsidRPr="001D479E">
        <w:rPr>
          <w:rFonts w:ascii="Arial" w:eastAsia="Times New Roman" w:hAnsi="Arial" w:cs="Arial"/>
          <w:color w:val="000000"/>
          <w:kern w:val="0"/>
          <w:sz w:val="22"/>
          <w:szCs w:val="22"/>
          <w:lang w:eastAsia="es-AR"/>
          <w14:ligatures w14:val="none"/>
        </w:rPr>
        <w:t> </w:t>
      </w:r>
      <w:r w:rsidRPr="001D479E">
        <w:rPr>
          <w:rFonts w:ascii="Arial" w:eastAsia="Times New Roman" w:hAnsi="Arial" w:cs="Arial"/>
          <w:color w:val="000000"/>
          <w:kern w:val="0"/>
          <w:sz w:val="22"/>
          <w:szCs w:val="22"/>
          <w:lang w:val="es-ES" w:eastAsia="es-AR"/>
          <w14:ligatures w14:val="none"/>
        </w:rPr>
        <w:t>En estos mercados, todos los bienes ofrecidos son idénticos en términos de calidad, diseño y características, sin diferenciación por marca o presentación. Esto significa que para los consumidores resulta indiferente comprar a un productor u otro, ya que obtendrán exactamente el mismo producto. Por consiguiente, las estrategias de marketing tradicionales pierden relevancia en este contexto.</w:t>
      </w:r>
    </w:p>
    <w:p w14:paraId="05118280" w14:textId="77777777" w:rsidR="001D479E" w:rsidRPr="001D479E" w:rsidRDefault="001D479E" w:rsidP="001D479E">
      <w:pPr>
        <w:shd w:val="clear" w:color="auto" w:fill="FFFFFF"/>
        <w:spacing w:after="100" w:afterAutospacing="1" w:line="240" w:lineRule="auto"/>
        <w:jc w:val="both"/>
        <w:outlineLvl w:val="2"/>
        <w:rPr>
          <w:rFonts w:ascii="Arial" w:eastAsia="Times New Roman" w:hAnsi="Arial" w:cs="Arial"/>
          <w:b/>
          <w:bCs/>
          <w:color w:val="00133F"/>
          <w:kern w:val="0"/>
          <w:sz w:val="22"/>
          <w:szCs w:val="22"/>
          <w:lang w:eastAsia="es-AR"/>
          <w14:ligatures w14:val="none"/>
        </w:rPr>
      </w:pPr>
      <w:r w:rsidRPr="001D479E">
        <w:rPr>
          <w:rFonts w:ascii="Arial" w:eastAsia="Times New Roman" w:hAnsi="Arial" w:cs="Arial"/>
          <w:b/>
          <w:bCs/>
          <w:color w:val="00133F"/>
          <w:kern w:val="0"/>
          <w:sz w:val="22"/>
          <w:szCs w:val="22"/>
          <w:lang w:val="es-ES" w:eastAsia="es-AR"/>
          <w14:ligatures w14:val="none"/>
        </w:rPr>
        <w:t>Libre entrada y salida del mercado</w:t>
      </w:r>
    </w:p>
    <w:p w14:paraId="0BC81D54" w14:textId="77777777" w:rsidR="001D479E"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t>En un mercado perfectamente competitivo </w:t>
      </w:r>
      <w:r w:rsidRPr="001D479E">
        <w:rPr>
          <w:rFonts w:ascii="Arial" w:eastAsia="Times New Roman" w:hAnsi="Arial" w:cs="Arial"/>
          <w:b/>
          <w:bCs/>
          <w:color w:val="000000"/>
          <w:kern w:val="0"/>
          <w:sz w:val="22"/>
          <w:szCs w:val="22"/>
          <w:lang w:val="es-ES" w:eastAsia="es-AR"/>
          <w14:ligatures w14:val="none"/>
        </w:rPr>
        <w:t>no existen barreras</w:t>
      </w:r>
      <w:r w:rsidRPr="001D479E">
        <w:rPr>
          <w:rFonts w:ascii="Arial" w:eastAsia="Times New Roman" w:hAnsi="Arial" w:cs="Arial"/>
          <w:color w:val="000000"/>
          <w:kern w:val="0"/>
          <w:sz w:val="22"/>
          <w:szCs w:val="22"/>
          <w:lang w:val="es-ES" w:eastAsia="es-AR"/>
          <w14:ligatures w14:val="none"/>
        </w:rPr>
        <w:t xml:space="preserve"> significativas que impidan la entrada o salida de participantes. Las empresas pueden incorporarse cuando detectan oportunidades de beneficio y abandonar el mercado cuando no resulta rentable continuar operando. Esta movilidad garantiza que, a largo plazo, los beneficios extraordinarios tiendan a desaparecer a medida que ingresan al mercado nuevos competidores.</w:t>
      </w:r>
    </w:p>
    <w:p w14:paraId="1719D52B" w14:textId="77777777" w:rsidR="001D479E" w:rsidRPr="001D479E" w:rsidRDefault="001D479E" w:rsidP="001D479E">
      <w:pPr>
        <w:shd w:val="clear" w:color="auto" w:fill="FFFFFF"/>
        <w:spacing w:after="100" w:afterAutospacing="1" w:line="240" w:lineRule="auto"/>
        <w:jc w:val="both"/>
        <w:outlineLvl w:val="2"/>
        <w:rPr>
          <w:rFonts w:ascii="Arial" w:eastAsia="Times New Roman" w:hAnsi="Arial" w:cs="Arial"/>
          <w:b/>
          <w:bCs/>
          <w:color w:val="00133F"/>
          <w:kern w:val="0"/>
          <w:sz w:val="22"/>
          <w:szCs w:val="22"/>
          <w:lang w:eastAsia="es-AR"/>
          <w14:ligatures w14:val="none"/>
        </w:rPr>
      </w:pPr>
      <w:r w:rsidRPr="001D479E">
        <w:rPr>
          <w:rFonts w:ascii="Arial" w:eastAsia="Times New Roman" w:hAnsi="Arial" w:cs="Arial"/>
          <w:b/>
          <w:bCs/>
          <w:color w:val="00133F"/>
          <w:kern w:val="0"/>
          <w:sz w:val="22"/>
          <w:szCs w:val="22"/>
          <w:lang w:val="es-ES" w:eastAsia="es-AR"/>
          <w14:ligatures w14:val="none"/>
        </w:rPr>
        <w:t>Información perfecta</w:t>
      </w:r>
    </w:p>
    <w:p w14:paraId="55138832" w14:textId="77777777" w:rsidR="001D479E"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t xml:space="preserve">La transparencia informativa constituye un pilar fundamental de la competencia perfecta. Todos los participantes, tanto compradores como vendedores, </w:t>
      </w:r>
      <w:r w:rsidRPr="001D479E">
        <w:rPr>
          <w:rFonts w:ascii="Arial" w:eastAsia="Times New Roman" w:hAnsi="Arial" w:cs="Arial"/>
          <w:b/>
          <w:bCs/>
          <w:color w:val="000000"/>
          <w:kern w:val="0"/>
          <w:sz w:val="22"/>
          <w:szCs w:val="22"/>
          <w:lang w:val="es-ES" w:eastAsia="es-AR"/>
          <w14:ligatures w14:val="none"/>
        </w:rPr>
        <w:t>tienen acceso a información completa y gratuita sobre los precios</w:t>
      </w:r>
      <w:r w:rsidRPr="001D479E">
        <w:rPr>
          <w:rFonts w:ascii="Arial" w:eastAsia="Times New Roman" w:hAnsi="Arial" w:cs="Arial"/>
          <w:color w:val="000000"/>
          <w:kern w:val="0"/>
          <w:sz w:val="22"/>
          <w:szCs w:val="22"/>
          <w:lang w:val="es-ES" w:eastAsia="es-AR"/>
          <w14:ligatures w14:val="none"/>
        </w:rPr>
        <w:t>, la calidad y la disponibilidad de los productos. Este conocimiento generalizado evita asimetrías que podrían generar ventajas competitivas artificiales para algunos participantes.</w:t>
      </w:r>
    </w:p>
    <w:p w14:paraId="695CBB21" w14:textId="77777777" w:rsidR="001D479E" w:rsidRPr="001D479E" w:rsidRDefault="001D479E" w:rsidP="001D479E">
      <w:pPr>
        <w:shd w:val="clear" w:color="auto" w:fill="FFFFFF"/>
        <w:spacing w:after="100" w:afterAutospacing="1" w:line="240" w:lineRule="auto"/>
        <w:jc w:val="both"/>
        <w:outlineLvl w:val="2"/>
        <w:rPr>
          <w:rFonts w:ascii="Arial" w:eastAsia="Times New Roman" w:hAnsi="Arial" w:cs="Arial"/>
          <w:b/>
          <w:bCs/>
          <w:color w:val="00133F"/>
          <w:kern w:val="0"/>
          <w:sz w:val="22"/>
          <w:szCs w:val="22"/>
          <w:lang w:eastAsia="es-AR"/>
          <w14:ligatures w14:val="none"/>
        </w:rPr>
      </w:pPr>
      <w:r w:rsidRPr="001D479E">
        <w:rPr>
          <w:rFonts w:ascii="Arial" w:eastAsia="Times New Roman" w:hAnsi="Arial" w:cs="Arial"/>
          <w:b/>
          <w:bCs/>
          <w:color w:val="00133F"/>
          <w:kern w:val="0"/>
          <w:sz w:val="22"/>
          <w:szCs w:val="22"/>
          <w:lang w:val="es-ES" w:eastAsia="es-AR"/>
          <w14:ligatures w14:val="none"/>
        </w:rPr>
        <w:t>Ausencia de poder para influir en los precios</w:t>
      </w:r>
    </w:p>
    <w:p w14:paraId="1C19E327" w14:textId="3B29E680" w:rsidR="00581A96" w:rsidRPr="001D479E" w:rsidRDefault="001D479E" w:rsidP="001D479E">
      <w:pPr>
        <w:shd w:val="clear" w:color="auto" w:fill="FFFFFF"/>
        <w:spacing w:after="100" w:afterAutospacing="1" w:line="330" w:lineRule="atLeast"/>
        <w:jc w:val="both"/>
        <w:rPr>
          <w:rFonts w:ascii="Arial" w:eastAsia="Times New Roman" w:hAnsi="Arial" w:cs="Arial"/>
          <w:color w:val="000000"/>
          <w:kern w:val="0"/>
          <w:sz w:val="22"/>
          <w:szCs w:val="22"/>
          <w:lang w:eastAsia="es-AR"/>
          <w14:ligatures w14:val="none"/>
        </w:rPr>
      </w:pPr>
      <w:r w:rsidRPr="001D479E">
        <w:rPr>
          <w:rFonts w:ascii="Arial" w:eastAsia="Times New Roman" w:hAnsi="Arial" w:cs="Arial"/>
          <w:color w:val="000000"/>
          <w:kern w:val="0"/>
          <w:sz w:val="22"/>
          <w:szCs w:val="22"/>
          <w:lang w:val="es-ES" w:eastAsia="es-AR"/>
          <w14:ligatures w14:val="none"/>
        </w:rPr>
        <w:lastRenderedPageBreak/>
        <w:t>Como resultado de las características anteriores, en un mercado de competencia perfecta, ninguna empresa individual tiene capacidad para modificar los precios. Todas son precio-aceptantes, es decir, deben asumir el precio que establece el mercado mediante el equilibrio entre oferta y demanda global. Si alguna empresa intentara subir sus precios por encima del nivel de mercado, simplemente perdería a todos sus clientes, que acudirían a otros vendedores.</w:t>
      </w:r>
    </w:p>
    <w:p w14:paraId="648D9D68" w14:textId="77777777" w:rsidR="00581A96" w:rsidRDefault="00581A96" w:rsidP="00516367">
      <w:pPr>
        <w:jc w:val="center"/>
        <w:rPr>
          <w:b/>
          <w:bCs/>
          <w:i/>
          <w:iCs/>
          <w:u w:val="single"/>
        </w:rPr>
      </w:pPr>
    </w:p>
    <w:p w14:paraId="531AC412" w14:textId="47215383" w:rsidR="00581A96" w:rsidRDefault="00581A96" w:rsidP="00516367">
      <w:pPr>
        <w:jc w:val="center"/>
        <w:rPr>
          <w:b/>
          <w:bCs/>
          <w:i/>
          <w:iCs/>
          <w:u w:val="single"/>
        </w:rPr>
      </w:pPr>
      <w:r>
        <w:rPr>
          <w:b/>
          <w:bCs/>
          <w:i/>
          <w:iCs/>
          <w:u w:val="single"/>
        </w:rPr>
        <w:t>Mercado de competencia imperfecta</w:t>
      </w:r>
    </w:p>
    <w:p w14:paraId="7F3BA38C" w14:textId="7A2F1BFD" w:rsidR="00581A96" w:rsidRPr="00581A96" w:rsidRDefault="00581A96" w:rsidP="00581A96">
      <w:pPr>
        <w:rPr>
          <w:rFonts w:ascii="Arial" w:hAnsi="Arial" w:cs="Arial"/>
          <w:i/>
          <w:iCs/>
          <w:sz w:val="22"/>
          <w:szCs w:val="22"/>
        </w:rPr>
      </w:pPr>
      <w:r w:rsidRPr="00581A96">
        <w:rPr>
          <w:rFonts w:ascii="Arial" w:hAnsi="Arial" w:cs="Arial"/>
          <w:i/>
          <w:iCs/>
          <w:sz w:val="22"/>
          <w:szCs w:val="22"/>
        </w:rPr>
        <w:t xml:space="preserve">Son aquellos mercados donde no se cumplen </w:t>
      </w:r>
      <w:proofErr w:type="spellStart"/>
      <w:r w:rsidRPr="00581A96">
        <w:rPr>
          <w:rFonts w:ascii="Arial" w:hAnsi="Arial" w:cs="Arial"/>
          <w:i/>
          <w:iCs/>
          <w:sz w:val="22"/>
          <w:szCs w:val="22"/>
        </w:rPr>
        <w:t>algúna</w:t>
      </w:r>
      <w:proofErr w:type="spellEnd"/>
      <w:r w:rsidRPr="00581A96">
        <w:rPr>
          <w:rFonts w:ascii="Arial" w:hAnsi="Arial" w:cs="Arial"/>
          <w:i/>
          <w:iCs/>
          <w:sz w:val="22"/>
          <w:szCs w:val="22"/>
        </w:rPr>
        <w:t xml:space="preserve"> de las características que garantizan la competencia perfecta </w:t>
      </w:r>
    </w:p>
    <w:p w14:paraId="68ED24E2" w14:textId="5E0EF4DC" w:rsidR="001F52D1" w:rsidRPr="001F52D1" w:rsidRDefault="001F52D1" w:rsidP="001F52D1">
      <w:pPr>
        <w:jc w:val="both"/>
        <w:rPr>
          <w:rFonts w:ascii="Arial" w:hAnsi="Arial" w:cs="Arial"/>
          <w:sz w:val="22"/>
          <w:szCs w:val="22"/>
        </w:rPr>
      </w:pPr>
      <w:r>
        <w:rPr>
          <w:rFonts w:ascii="Arial" w:hAnsi="Arial" w:cs="Arial"/>
          <w:b/>
          <w:bCs/>
          <w:sz w:val="22"/>
          <w:szCs w:val="22"/>
        </w:rPr>
        <w:t>A</w:t>
      </w:r>
      <w:r w:rsidR="00516367">
        <w:rPr>
          <w:rFonts w:ascii="Arial" w:hAnsi="Arial" w:cs="Arial"/>
          <w:b/>
          <w:bCs/>
          <w:sz w:val="22"/>
          <w:szCs w:val="22"/>
        </w:rPr>
        <w:t>-</w:t>
      </w:r>
      <w:r>
        <w:rPr>
          <w:rFonts w:ascii="Arial" w:hAnsi="Arial" w:cs="Arial"/>
          <w:b/>
          <w:bCs/>
          <w:sz w:val="22"/>
          <w:szCs w:val="22"/>
        </w:rPr>
        <w:t xml:space="preserve"> </w:t>
      </w:r>
      <w:r w:rsidRPr="001F52D1">
        <w:rPr>
          <w:rFonts w:ascii="Arial" w:hAnsi="Arial" w:cs="Arial"/>
          <w:b/>
          <w:bCs/>
          <w:sz w:val="22"/>
          <w:szCs w:val="22"/>
        </w:rPr>
        <w:t>Monopolio</w:t>
      </w:r>
      <w:r w:rsidRPr="001F52D1">
        <w:rPr>
          <w:rFonts w:ascii="Arial" w:hAnsi="Arial" w:cs="Arial"/>
          <w:sz w:val="22"/>
          <w:szCs w:val="22"/>
        </w:rPr>
        <w:t xml:space="preserve">: Caso extremo de competencia imperfecta, donde existe una situación de mercado en la cual la competencia está concentrada en </w:t>
      </w:r>
      <w:r w:rsidRPr="001F52D1">
        <w:rPr>
          <w:rFonts w:ascii="Arial" w:hAnsi="Arial" w:cs="Arial"/>
          <w:b/>
          <w:bCs/>
          <w:sz w:val="22"/>
          <w:szCs w:val="22"/>
        </w:rPr>
        <w:t>un solo oferente</w:t>
      </w:r>
      <w:r w:rsidRPr="001F52D1">
        <w:rPr>
          <w:rFonts w:ascii="Arial" w:hAnsi="Arial" w:cs="Arial"/>
          <w:sz w:val="22"/>
          <w:szCs w:val="22"/>
        </w:rPr>
        <w:t>, quién decide cual será la cantidad que está dispuesto a ofrecer, y que por consiguiente ejerce poder sobre la determinación del precio de mercado.</w:t>
      </w:r>
    </w:p>
    <w:p w14:paraId="6CACE723" w14:textId="77777777" w:rsidR="001F52D1" w:rsidRPr="001F52D1" w:rsidRDefault="001F52D1" w:rsidP="001F52D1">
      <w:pPr>
        <w:jc w:val="both"/>
        <w:rPr>
          <w:rFonts w:ascii="Arial" w:hAnsi="Arial" w:cs="Arial"/>
          <w:sz w:val="22"/>
          <w:szCs w:val="22"/>
        </w:rPr>
      </w:pPr>
      <w:r w:rsidRPr="00516367">
        <w:rPr>
          <w:rFonts w:ascii="Arial" w:hAnsi="Arial" w:cs="Arial"/>
          <w:sz w:val="22"/>
          <w:szCs w:val="22"/>
          <w:u w:val="single"/>
        </w:rPr>
        <w:t>Existen monopolios que surgen de diferentes motivos</w:t>
      </w:r>
      <w:r w:rsidRPr="001F52D1">
        <w:rPr>
          <w:rFonts w:ascii="Arial" w:hAnsi="Arial" w:cs="Arial"/>
          <w:sz w:val="22"/>
          <w:szCs w:val="22"/>
        </w:rPr>
        <w:t>:</w:t>
      </w:r>
    </w:p>
    <w:p w14:paraId="402C1F47" w14:textId="2B76F7D0" w:rsidR="001F52D1" w:rsidRPr="001F52D1" w:rsidRDefault="001F52D1" w:rsidP="001F52D1">
      <w:pPr>
        <w:pStyle w:val="Prrafodelista"/>
        <w:numPr>
          <w:ilvl w:val="0"/>
          <w:numId w:val="1"/>
        </w:numPr>
        <w:jc w:val="both"/>
        <w:rPr>
          <w:rFonts w:ascii="Arial" w:hAnsi="Arial" w:cs="Arial"/>
          <w:sz w:val="22"/>
          <w:szCs w:val="22"/>
        </w:rPr>
      </w:pPr>
      <w:r w:rsidRPr="001F52D1">
        <w:rPr>
          <w:rFonts w:ascii="Arial" w:hAnsi="Arial" w:cs="Arial"/>
          <w:sz w:val="22"/>
          <w:szCs w:val="22"/>
        </w:rPr>
        <w:t>Monopolio Natural: es aquel que surge porque no es económicamente provechoso</w:t>
      </w:r>
    </w:p>
    <w:p w14:paraId="77B8C07B" w14:textId="77777777" w:rsidR="001F52D1" w:rsidRPr="001F52D1" w:rsidRDefault="001F52D1" w:rsidP="001F52D1">
      <w:pPr>
        <w:jc w:val="both"/>
        <w:rPr>
          <w:rFonts w:ascii="Arial" w:hAnsi="Arial" w:cs="Arial"/>
          <w:sz w:val="22"/>
          <w:szCs w:val="22"/>
        </w:rPr>
      </w:pPr>
      <w:r w:rsidRPr="001F52D1">
        <w:rPr>
          <w:rFonts w:ascii="Arial" w:hAnsi="Arial" w:cs="Arial"/>
          <w:sz w:val="22"/>
          <w:szCs w:val="22"/>
        </w:rPr>
        <w:t>para una empresa competir con otra, debido a que los beneficios que podría obtener</w:t>
      </w:r>
    </w:p>
    <w:p w14:paraId="05BD18C9" w14:textId="77777777" w:rsidR="001F52D1" w:rsidRPr="001F52D1" w:rsidRDefault="001F52D1" w:rsidP="001F52D1">
      <w:pPr>
        <w:jc w:val="both"/>
        <w:rPr>
          <w:rFonts w:ascii="Arial" w:hAnsi="Arial" w:cs="Arial"/>
          <w:sz w:val="22"/>
          <w:szCs w:val="22"/>
        </w:rPr>
      </w:pPr>
      <w:r w:rsidRPr="001F52D1">
        <w:rPr>
          <w:rFonts w:ascii="Arial" w:hAnsi="Arial" w:cs="Arial"/>
          <w:sz w:val="22"/>
          <w:szCs w:val="22"/>
        </w:rPr>
        <w:t>nunca cubrirían los costos.</w:t>
      </w:r>
    </w:p>
    <w:p w14:paraId="3BA91238" w14:textId="4DB07F85" w:rsidR="001F52D1" w:rsidRPr="001F52D1" w:rsidRDefault="001F52D1" w:rsidP="001F52D1">
      <w:pPr>
        <w:pStyle w:val="Prrafodelista"/>
        <w:numPr>
          <w:ilvl w:val="0"/>
          <w:numId w:val="1"/>
        </w:numPr>
        <w:jc w:val="both"/>
        <w:rPr>
          <w:rFonts w:ascii="Arial" w:hAnsi="Arial" w:cs="Arial"/>
          <w:sz w:val="22"/>
          <w:szCs w:val="22"/>
        </w:rPr>
      </w:pPr>
      <w:r w:rsidRPr="001F52D1">
        <w:rPr>
          <w:rFonts w:ascii="Arial" w:hAnsi="Arial" w:cs="Arial"/>
          <w:sz w:val="22"/>
          <w:szCs w:val="22"/>
        </w:rPr>
        <w:t>Monopolio que surge de innovaciones tecnológicas: es aquel que surge porque no hay en el mercado empresas que cuentan con los adelantos tecnológicos adecuados para disminuir sus costos y poder competir.</w:t>
      </w:r>
    </w:p>
    <w:p w14:paraId="602CBD2B" w14:textId="62558B73" w:rsidR="001F52D1" w:rsidRPr="001F52D1" w:rsidRDefault="001F52D1" w:rsidP="001F52D1">
      <w:pPr>
        <w:pStyle w:val="Prrafodelista"/>
        <w:numPr>
          <w:ilvl w:val="0"/>
          <w:numId w:val="1"/>
        </w:numPr>
        <w:jc w:val="both"/>
        <w:rPr>
          <w:rFonts w:ascii="Arial" w:hAnsi="Arial" w:cs="Arial"/>
          <w:sz w:val="22"/>
          <w:szCs w:val="22"/>
        </w:rPr>
      </w:pPr>
      <w:r w:rsidRPr="001F52D1">
        <w:rPr>
          <w:rFonts w:ascii="Arial" w:hAnsi="Arial" w:cs="Arial"/>
          <w:sz w:val="22"/>
          <w:szCs w:val="22"/>
        </w:rPr>
        <w:t>Monopolio que genera el estado por razones de seguridad o conveniencia económica:</w:t>
      </w:r>
    </w:p>
    <w:p w14:paraId="015CCEB7" w14:textId="37156F00" w:rsidR="001F52D1" w:rsidRPr="001F52D1" w:rsidRDefault="001F52D1" w:rsidP="001F52D1">
      <w:pPr>
        <w:jc w:val="both"/>
        <w:rPr>
          <w:rFonts w:ascii="Arial" w:hAnsi="Arial" w:cs="Arial"/>
          <w:sz w:val="22"/>
          <w:szCs w:val="22"/>
        </w:rPr>
      </w:pPr>
      <w:r w:rsidRPr="001F52D1">
        <w:rPr>
          <w:rFonts w:ascii="Arial" w:hAnsi="Arial" w:cs="Arial"/>
          <w:sz w:val="22"/>
          <w:szCs w:val="22"/>
        </w:rPr>
        <w:t>Son aquellos servicios prestados por el Estado únicamente, como ser el alumbrado</w:t>
      </w:r>
      <w:r>
        <w:rPr>
          <w:rFonts w:ascii="Arial" w:hAnsi="Arial" w:cs="Arial"/>
          <w:sz w:val="22"/>
          <w:szCs w:val="22"/>
        </w:rPr>
        <w:t xml:space="preserve"> </w:t>
      </w:r>
      <w:r w:rsidRPr="001F52D1">
        <w:rPr>
          <w:rFonts w:ascii="Arial" w:hAnsi="Arial" w:cs="Arial"/>
          <w:sz w:val="22"/>
          <w:szCs w:val="22"/>
        </w:rPr>
        <w:t>público, limpieza en la vía pública o el monopolio entre otros, que tiene el banco central</w:t>
      </w:r>
      <w:r>
        <w:rPr>
          <w:rFonts w:ascii="Arial" w:hAnsi="Arial" w:cs="Arial"/>
          <w:sz w:val="22"/>
          <w:szCs w:val="22"/>
        </w:rPr>
        <w:t xml:space="preserve"> </w:t>
      </w:r>
      <w:r w:rsidRPr="001F52D1">
        <w:rPr>
          <w:rFonts w:ascii="Arial" w:hAnsi="Arial" w:cs="Arial"/>
          <w:sz w:val="22"/>
          <w:szCs w:val="22"/>
        </w:rPr>
        <w:t>para realizar la oferta monetaria.</w:t>
      </w:r>
    </w:p>
    <w:p w14:paraId="4AACAF86" w14:textId="334E4E6E" w:rsidR="00B43DB0" w:rsidRPr="001F52D1" w:rsidRDefault="001F52D1" w:rsidP="001F52D1">
      <w:pPr>
        <w:jc w:val="both"/>
        <w:rPr>
          <w:rFonts w:ascii="Arial" w:hAnsi="Arial" w:cs="Arial"/>
          <w:sz w:val="22"/>
          <w:szCs w:val="22"/>
        </w:rPr>
      </w:pPr>
      <w:r w:rsidRPr="001F52D1">
        <w:rPr>
          <w:rFonts w:ascii="Arial" w:hAnsi="Arial" w:cs="Arial"/>
          <w:sz w:val="22"/>
          <w:szCs w:val="22"/>
        </w:rPr>
        <w:t xml:space="preserve">Así, hay monopolios naturales, y otros que no lo son, es menester que el gobierno regule el funcionamiento de todos ellos, no sólo en beneficio de los consumidores sino también de las demás empresas competidoras. </w:t>
      </w:r>
    </w:p>
    <w:p w14:paraId="7053BCA1" w14:textId="77777777" w:rsidR="001F52D1" w:rsidRPr="001F52D1" w:rsidRDefault="001F52D1" w:rsidP="001F52D1">
      <w:pPr>
        <w:jc w:val="both"/>
        <w:rPr>
          <w:rFonts w:ascii="Arial" w:hAnsi="Arial" w:cs="Arial"/>
          <w:sz w:val="22"/>
          <w:szCs w:val="22"/>
        </w:rPr>
      </w:pPr>
      <w:r w:rsidRPr="001F52D1">
        <w:rPr>
          <w:rFonts w:ascii="Arial" w:hAnsi="Arial" w:cs="Arial"/>
          <w:sz w:val="22"/>
          <w:szCs w:val="22"/>
        </w:rPr>
        <w:t>Para ello existen leyes que tratan de impedir la formación de monopolios, o bien regular las que ya existen. Son llamadas leyes antimonopólicas. Algunas formas de regular los ya existentes son:</w:t>
      </w:r>
    </w:p>
    <w:p w14:paraId="40B5D930" w14:textId="7682D8E3" w:rsidR="001F52D1" w:rsidRPr="001F52D1" w:rsidRDefault="001F52D1" w:rsidP="001F52D1">
      <w:pPr>
        <w:pStyle w:val="Prrafodelista"/>
        <w:numPr>
          <w:ilvl w:val="0"/>
          <w:numId w:val="2"/>
        </w:numPr>
        <w:spacing w:line="360" w:lineRule="auto"/>
        <w:jc w:val="both"/>
        <w:rPr>
          <w:rFonts w:ascii="Arial" w:hAnsi="Arial" w:cs="Arial"/>
          <w:sz w:val="22"/>
          <w:szCs w:val="22"/>
        </w:rPr>
      </w:pPr>
      <w:r w:rsidRPr="001F52D1">
        <w:rPr>
          <w:rFonts w:ascii="Arial" w:hAnsi="Arial" w:cs="Arial"/>
          <w:sz w:val="22"/>
          <w:szCs w:val="22"/>
        </w:rPr>
        <w:t xml:space="preserve">Establecer impuestos sobre los bienes que se comercializan (a la nafta o a los cigarrillos) Son los mercados donde no se cumplen algunas de las características que garantizan la competencia perfecta </w:t>
      </w:r>
    </w:p>
    <w:p w14:paraId="70CB9770" w14:textId="77777777" w:rsidR="001F52D1" w:rsidRPr="001F52D1" w:rsidRDefault="001F52D1" w:rsidP="001F52D1">
      <w:pPr>
        <w:pStyle w:val="Prrafodelista"/>
        <w:numPr>
          <w:ilvl w:val="0"/>
          <w:numId w:val="2"/>
        </w:numPr>
        <w:spacing w:line="360" w:lineRule="auto"/>
        <w:jc w:val="both"/>
        <w:rPr>
          <w:rFonts w:ascii="Arial" w:hAnsi="Arial" w:cs="Arial"/>
          <w:sz w:val="22"/>
          <w:szCs w:val="22"/>
        </w:rPr>
      </w:pPr>
      <w:r w:rsidRPr="001F52D1">
        <w:rPr>
          <w:rFonts w:ascii="Arial" w:hAnsi="Arial" w:cs="Arial"/>
          <w:sz w:val="22"/>
          <w:szCs w:val="22"/>
        </w:rPr>
        <w:t xml:space="preserve">Fijar precios que eliminen beneficios extras </w:t>
      </w:r>
    </w:p>
    <w:p w14:paraId="1577D7B4" w14:textId="7546BF88" w:rsidR="001F52D1" w:rsidRDefault="001F52D1" w:rsidP="001F52D1">
      <w:pPr>
        <w:pStyle w:val="Prrafodelista"/>
        <w:numPr>
          <w:ilvl w:val="0"/>
          <w:numId w:val="2"/>
        </w:numPr>
        <w:spacing w:line="360" w:lineRule="auto"/>
        <w:jc w:val="both"/>
        <w:rPr>
          <w:rFonts w:ascii="Arial" w:hAnsi="Arial" w:cs="Arial"/>
          <w:sz w:val="22"/>
          <w:szCs w:val="22"/>
        </w:rPr>
      </w:pPr>
      <w:r w:rsidRPr="001F52D1">
        <w:rPr>
          <w:rFonts w:ascii="Arial" w:hAnsi="Arial" w:cs="Arial"/>
          <w:sz w:val="22"/>
          <w:szCs w:val="22"/>
        </w:rPr>
        <w:t>Fijar precio para situar a la empresa en una posición cercana a la competencia perfecta.</w:t>
      </w:r>
      <w:r>
        <w:rPr>
          <w:rFonts w:ascii="Arial" w:hAnsi="Arial" w:cs="Arial"/>
          <w:sz w:val="22"/>
          <w:szCs w:val="22"/>
        </w:rPr>
        <w:t xml:space="preserve"> </w:t>
      </w:r>
    </w:p>
    <w:p w14:paraId="3A1153AA" w14:textId="77777777" w:rsidR="001F52D1" w:rsidRPr="001F52D1" w:rsidRDefault="001F52D1" w:rsidP="001F52D1">
      <w:pPr>
        <w:pStyle w:val="Prrafodelista"/>
        <w:spacing w:line="360" w:lineRule="auto"/>
        <w:ind w:left="765"/>
        <w:jc w:val="both"/>
        <w:rPr>
          <w:rFonts w:ascii="Arial" w:hAnsi="Arial" w:cs="Arial"/>
          <w:sz w:val="22"/>
          <w:szCs w:val="22"/>
        </w:rPr>
      </w:pPr>
    </w:p>
    <w:p w14:paraId="152E29BD" w14:textId="32F6C0E9" w:rsidR="001F52D1" w:rsidRDefault="001F52D1" w:rsidP="001F52D1">
      <w:pPr>
        <w:pStyle w:val="Prrafodelista"/>
        <w:spacing w:line="360" w:lineRule="auto"/>
        <w:ind w:left="0"/>
        <w:jc w:val="both"/>
        <w:rPr>
          <w:rFonts w:ascii="Arial" w:hAnsi="Arial" w:cs="Arial"/>
          <w:sz w:val="22"/>
          <w:szCs w:val="22"/>
        </w:rPr>
      </w:pPr>
      <w:r w:rsidRPr="001F52D1">
        <w:rPr>
          <w:rFonts w:ascii="Arial" w:hAnsi="Arial" w:cs="Arial"/>
          <w:b/>
          <w:bCs/>
          <w:sz w:val="22"/>
          <w:szCs w:val="22"/>
        </w:rPr>
        <w:t>B</w:t>
      </w:r>
      <w:r>
        <w:rPr>
          <w:rFonts w:ascii="Arial" w:hAnsi="Arial" w:cs="Arial"/>
          <w:b/>
          <w:bCs/>
          <w:sz w:val="22"/>
          <w:szCs w:val="22"/>
        </w:rPr>
        <w:t>-</w:t>
      </w:r>
      <w:r w:rsidRPr="001F52D1">
        <w:rPr>
          <w:rFonts w:ascii="Arial" w:hAnsi="Arial" w:cs="Arial"/>
          <w:b/>
          <w:bCs/>
          <w:sz w:val="22"/>
          <w:szCs w:val="22"/>
        </w:rPr>
        <w:t xml:space="preserve"> Duopolio</w:t>
      </w:r>
      <w:r w:rsidRPr="001F52D1">
        <w:rPr>
          <w:rFonts w:ascii="Arial" w:hAnsi="Arial" w:cs="Arial"/>
          <w:sz w:val="22"/>
          <w:szCs w:val="22"/>
        </w:rPr>
        <w:t xml:space="preserve">: Caso extremo de competencia imperfecta, en la que existen solamente </w:t>
      </w:r>
      <w:r w:rsidRPr="00516367">
        <w:rPr>
          <w:rFonts w:ascii="Arial" w:hAnsi="Arial" w:cs="Arial"/>
          <w:b/>
          <w:bCs/>
          <w:sz w:val="22"/>
          <w:szCs w:val="22"/>
        </w:rPr>
        <w:t>dos vendedores</w:t>
      </w:r>
      <w:r w:rsidRPr="001F52D1">
        <w:rPr>
          <w:rFonts w:ascii="Arial" w:hAnsi="Arial" w:cs="Arial"/>
          <w:sz w:val="22"/>
          <w:szCs w:val="22"/>
        </w:rPr>
        <w:t>. Es un caso particular de oligopolio, por lo que puede decirse que es una situación intermedia entre el monopolio y la economía de competencia perfecta</w:t>
      </w:r>
      <w:r w:rsidR="001D479E">
        <w:rPr>
          <w:rFonts w:ascii="Arial" w:hAnsi="Arial" w:cs="Arial"/>
          <w:sz w:val="22"/>
          <w:szCs w:val="22"/>
        </w:rPr>
        <w:t>.</w:t>
      </w:r>
    </w:p>
    <w:p w14:paraId="7E2EA755" w14:textId="77777777" w:rsidR="001D479E" w:rsidRPr="001F52D1" w:rsidRDefault="001D479E" w:rsidP="001F52D1">
      <w:pPr>
        <w:pStyle w:val="Prrafodelista"/>
        <w:spacing w:line="360" w:lineRule="auto"/>
        <w:ind w:left="0"/>
        <w:jc w:val="both"/>
        <w:rPr>
          <w:rFonts w:ascii="Arial" w:hAnsi="Arial" w:cs="Arial"/>
          <w:sz w:val="22"/>
          <w:szCs w:val="22"/>
        </w:rPr>
      </w:pPr>
    </w:p>
    <w:p w14:paraId="5E5A58A0" w14:textId="77777777" w:rsidR="001F52D1" w:rsidRPr="001F52D1" w:rsidRDefault="001F52D1" w:rsidP="001F52D1">
      <w:pPr>
        <w:pStyle w:val="Prrafodelista"/>
        <w:spacing w:line="360" w:lineRule="auto"/>
        <w:ind w:left="0"/>
        <w:jc w:val="both"/>
        <w:rPr>
          <w:rFonts w:ascii="Arial" w:hAnsi="Arial" w:cs="Arial"/>
          <w:sz w:val="22"/>
          <w:szCs w:val="22"/>
        </w:rPr>
      </w:pPr>
      <w:r w:rsidRPr="001F52D1">
        <w:rPr>
          <w:rFonts w:ascii="Arial" w:hAnsi="Arial" w:cs="Arial"/>
          <w:b/>
          <w:bCs/>
          <w:sz w:val="22"/>
          <w:szCs w:val="22"/>
        </w:rPr>
        <w:t>C-</w:t>
      </w:r>
      <w:r w:rsidRPr="001F52D1">
        <w:rPr>
          <w:rFonts w:ascii="Arial" w:hAnsi="Arial" w:cs="Arial"/>
          <w:sz w:val="22"/>
          <w:szCs w:val="22"/>
        </w:rPr>
        <w:t xml:space="preserve"> </w:t>
      </w:r>
      <w:r w:rsidRPr="001F52D1">
        <w:rPr>
          <w:rFonts w:ascii="Arial" w:hAnsi="Arial" w:cs="Arial"/>
          <w:b/>
          <w:bCs/>
          <w:sz w:val="22"/>
          <w:szCs w:val="22"/>
        </w:rPr>
        <w:t>Monopsonio</w:t>
      </w:r>
      <w:r w:rsidRPr="001F52D1">
        <w:rPr>
          <w:rFonts w:ascii="Arial" w:hAnsi="Arial" w:cs="Arial"/>
          <w:sz w:val="22"/>
          <w:szCs w:val="22"/>
        </w:rPr>
        <w:t xml:space="preserve">: Caso extremo de competencia imperfecta, donde existe una situación de mercado en el cual la demanda está concentrada en </w:t>
      </w:r>
      <w:r w:rsidRPr="00516367">
        <w:rPr>
          <w:rFonts w:ascii="Arial" w:hAnsi="Arial" w:cs="Arial"/>
          <w:b/>
          <w:bCs/>
          <w:sz w:val="22"/>
          <w:szCs w:val="22"/>
        </w:rPr>
        <w:t>un solo demandante</w:t>
      </w:r>
      <w:r w:rsidRPr="001F52D1">
        <w:rPr>
          <w:rFonts w:ascii="Arial" w:hAnsi="Arial" w:cs="Arial"/>
          <w:sz w:val="22"/>
          <w:szCs w:val="22"/>
        </w:rPr>
        <w:t xml:space="preserve">. Se da por ejemplo en bienes que requiere el Estado, como ser: uniforme de las fuerzas armadas, o bien la construcción de grandes obras públicas. </w:t>
      </w:r>
    </w:p>
    <w:p w14:paraId="7790ADC2" w14:textId="315138F3" w:rsidR="001F52D1" w:rsidRDefault="001F52D1" w:rsidP="001F52D1">
      <w:pPr>
        <w:spacing w:line="360" w:lineRule="auto"/>
        <w:jc w:val="both"/>
        <w:rPr>
          <w:rFonts w:ascii="Arial" w:hAnsi="Arial" w:cs="Arial"/>
          <w:sz w:val="22"/>
          <w:szCs w:val="22"/>
        </w:rPr>
      </w:pPr>
      <w:r w:rsidRPr="001F52D1">
        <w:rPr>
          <w:rFonts w:ascii="Arial" w:hAnsi="Arial" w:cs="Arial"/>
          <w:b/>
          <w:bCs/>
          <w:sz w:val="22"/>
          <w:szCs w:val="22"/>
        </w:rPr>
        <w:t>D- Oligopolio</w:t>
      </w:r>
      <w:r w:rsidRPr="001F52D1">
        <w:rPr>
          <w:rFonts w:ascii="Arial" w:hAnsi="Arial" w:cs="Arial"/>
          <w:sz w:val="22"/>
          <w:szCs w:val="22"/>
        </w:rPr>
        <w:t xml:space="preserve">: Es un tipo de mercado donde </w:t>
      </w:r>
      <w:r w:rsidRPr="00516367">
        <w:rPr>
          <w:rFonts w:ascii="Arial" w:hAnsi="Arial" w:cs="Arial"/>
          <w:b/>
          <w:bCs/>
          <w:sz w:val="22"/>
          <w:szCs w:val="22"/>
        </w:rPr>
        <w:t>los vendedores son pocos</w:t>
      </w:r>
      <w:r w:rsidRPr="001F52D1">
        <w:rPr>
          <w:rFonts w:ascii="Arial" w:hAnsi="Arial" w:cs="Arial"/>
          <w:sz w:val="22"/>
          <w:szCs w:val="22"/>
        </w:rPr>
        <w:t>. En estos casos suelen existir determinadas barreras que limitan la entrada al mercado. Estas barreras surgen por causas tecnológicas, protección de patentes, secretos industriales o invenciones muy grandes para poder fabricar un determinado bien. Los pocos vendedores que existen deben optar por dos caminos para operar en dicho mercado: uno de ellos es que las empresas luchen entre s, lo que se conoce con el nombre de “guerra de precios o calidades” y el otro camino posible es el de “concentración” que consiste en acuerdos entre las empresas existentes sobre precios y calidades para poder actuar como si fuera una sola (monopolios disfrazados)</w:t>
      </w:r>
      <w:r>
        <w:rPr>
          <w:rFonts w:ascii="Arial" w:hAnsi="Arial" w:cs="Arial"/>
          <w:sz w:val="22"/>
          <w:szCs w:val="22"/>
        </w:rPr>
        <w:t>.</w:t>
      </w:r>
      <w:r w:rsidR="00516367">
        <w:rPr>
          <w:rFonts w:ascii="Arial" w:hAnsi="Arial" w:cs="Arial"/>
          <w:sz w:val="22"/>
          <w:szCs w:val="22"/>
        </w:rPr>
        <w:t xml:space="preserve"> </w:t>
      </w:r>
    </w:p>
    <w:p w14:paraId="443A306A" w14:textId="5BF2A456" w:rsidR="00516367" w:rsidRPr="001F52D1" w:rsidRDefault="00516367" w:rsidP="001F52D1">
      <w:pPr>
        <w:spacing w:line="360" w:lineRule="auto"/>
        <w:jc w:val="both"/>
        <w:rPr>
          <w:rFonts w:ascii="Arial" w:hAnsi="Arial" w:cs="Arial"/>
          <w:sz w:val="22"/>
          <w:szCs w:val="22"/>
        </w:rPr>
      </w:pPr>
      <w:r w:rsidRPr="00516367">
        <w:rPr>
          <w:rFonts w:ascii="Arial" w:hAnsi="Arial" w:cs="Arial"/>
          <w:b/>
          <w:bCs/>
          <w:sz w:val="22"/>
          <w:szCs w:val="22"/>
        </w:rPr>
        <w:t>E- Competencia Monopolística</w:t>
      </w:r>
      <w:r w:rsidRPr="00516367">
        <w:rPr>
          <w:rFonts w:ascii="Arial" w:hAnsi="Arial" w:cs="Arial"/>
          <w:sz w:val="22"/>
          <w:szCs w:val="22"/>
        </w:rPr>
        <w:t xml:space="preserve">: Son mercados donde </w:t>
      </w:r>
      <w:r w:rsidRPr="00516367">
        <w:rPr>
          <w:rFonts w:ascii="Arial" w:hAnsi="Arial" w:cs="Arial"/>
          <w:b/>
          <w:bCs/>
          <w:sz w:val="22"/>
          <w:szCs w:val="22"/>
        </w:rPr>
        <w:t>existen muchos vendedores</w:t>
      </w:r>
      <w:r w:rsidRPr="00516367">
        <w:rPr>
          <w:rFonts w:ascii="Arial" w:hAnsi="Arial" w:cs="Arial"/>
          <w:sz w:val="22"/>
          <w:szCs w:val="22"/>
        </w:rPr>
        <w:t xml:space="preserve"> </w:t>
      </w:r>
      <w:r w:rsidRPr="00516367">
        <w:rPr>
          <w:rFonts w:ascii="Arial" w:hAnsi="Arial" w:cs="Arial"/>
          <w:b/>
          <w:bCs/>
          <w:sz w:val="22"/>
          <w:szCs w:val="22"/>
        </w:rPr>
        <w:t>que compiten por imponer un producto</w:t>
      </w:r>
      <w:r w:rsidRPr="00516367">
        <w:rPr>
          <w:rFonts w:ascii="Arial" w:hAnsi="Arial" w:cs="Arial"/>
          <w:sz w:val="22"/>
          <w:szCs w:val="22"/>
        </w:rPr>
        <w:t xml:space="preserve"> que se diferencia de los otros por diferentes motivos: calidad, composición química, tipo de servicios que presta, presentación, etcétera. Por esas diferencias es fundamental la publicidad de dichos bienes, donde los vendedores intentaran convencer a los consumidores que su producto es único o el mejor. As u vez este tipo de vendedores actúa como monopolista natural en cuanto a la fijación de precios, ya que este no es el motivo por el cual compiten las empresas que fabrican productos similares, ejemplo: jabones en polvo, insecticidas, jeans, gaseosas.</w:t>
      </w:r>
    </w:p>
    <w:sectPr w:rsidR="00516367" w:rsidRPr="001F5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4EC"/>
    <w:multiLevelType w:val="hybridMultilevel"/>
    <w:tmpl w:val="FE780812"/>
    <w:lvl w:ilvl="0" w:tplc="93FCA928">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E656ADD"/>
    <w:multiLevelType w:val="hybridMultilevel"/>
    <w:tmpl w:val="32E83F8A"/>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4C47785D"/>
    <w:multiLevelType w:val="hybridMultilevel"/>
    <w:tmpl w:val="CC26777C"/>
    <w:lvl w:ilvl="0" w:tplc="2C0A0005">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16cid:durableId="651956920">
    <w:abstractNumId w:val="1"/>
  </w:num>
  <w:num w:numId="2" w16cid:durableId="46728847">
    <w:abstractNumId w:val="2"/>
  </w:num>
  <w:num w:numId="3" w16cid:durableId="106549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D1"/>
    <w:rsid w:val="001D479E"/>
    <w:rsid w:val="001F52D1"/>
    <w:rsid w:val="00304649"/>
    <w:rsid w:val="003F5A28"/>
    <w:rsid w:val="00516367"/>
    <w:rsid w:val="00581A96"/>
    <w:rsid w:val="009B4F60"/>
    <w:rsid w:val="00AD374F"/>
    <w:rsid w:val="00B43DB0"/>
    <w:rsid w:val="00E809E4"/>
    <w:rsid w:val="00F81E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6662"/>
  <w15:chartTrackingRefBased/>
  <w15:docId w15:val="{0E8706D1-9AFF-4FBF-A1B1-A7A14088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2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2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52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52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2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2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2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2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2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2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2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52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52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2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2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2D1"/>
    <w:rPr>
      <w:rFonts w:eastAsiaTheme="majorEastAsia" w:cstheme="majorBidi"/>
      <w:color w:val="272727" w:themeColor="text1" w:themeTint="D8"/>
    </w:rPr>
  </w:style>
  <w:style w:type="paragraph" w:styleId="Ttulo">
    <w:name w:val="Title"/>
    <w:basedOn w:val="Normal"/>
    <w:next w:val="Normal"/>
    <w:link w:val="TtuloCar"/>
    <w:uiPriority w:val="10"/>
    <w:qFormat/>
    <w:rsid w:val="001F5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2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2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2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2D1"/>
    <w:pPr>
      <w:spacing w:before="160"/>
      <w:jc w:val="center"/>
    </w:pPr>
    <w:rPr>
      <w:i/>
      <w:iCs/>
      <w:color w:val="404040" w:themeColor="text1" w:themeTint="BF"/>
    </w:rPr>
  </w:style>
  <w:style w:type="character" w:customStyle="1" w:styleId="CitaCar">
    <w:name w:val="Cita Car"/>
    <w:basedOn w:val="Fuentedeprrafopredeter"/>
    <w:link w:val="Cita"/>
    <w:uiPriority w:val="29"/>
    <w:rsid w:val="001F52D1"/>
    <w:rPr>
      <w:i/>
      <w:iCs/>
      <w:color w:val="404040" w:themeColor="text1" w:themeTint="BF"/>
    </w:rPr>
  </w:style>
  <w:style w:type="paragraph" w:styleId="Prrafodelista">
    <w:name w:val="List Paragraph"/>
    <w:basedOn w:val="Normal"/>
    <w:uiPriority w:val="34"/>
    <w:qFormat/>
    <w:rsid w:val="001F52D1"/>
    <w:pPr>
      <w:ind w:left="720"/>
      <w:contextualSpacing/>
    </w:pPr>
  </w:style>
  <w:style w:type="character" w:styleId="nfasisintenso">
    <w:name w:val="Intense Emphasis"/>
    <w:basedOn w:val="Fuentedeprrafopredeter"/>
    <w:uiPriority w:val="21"/>
    <w:qFormat/>
    <w:rsid w:val="001F52D1"/>
    <w:rPr>
      <w:i/>
      <w:iCs/>
      <w:color w:val="0F4761" w:themeColor="accent1" w:themeShade="BF"/>
    </w:rPr>
  </w:style>
  <w:style w:type="paragraph" w:styleId="Citadestacada">
    <w:name w:val="Intense Quote"/>
    <w:basedOn w:val="Normal"/>
    <w:next w:val="Normal"/>
    <w:link w:val="CitadestacadaCar"/>
    <w:uiPriority w:val="30"/>
    <w:qFormat/>
    <w:rsid w:val="001F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2D1"/>
    <w:rPr>
      <w:i/>
      <w:iCs/>
      <w:color w:val="0F4761" w:themeColor="accent1" w:themeShade="BF"/>
    </w:rPr>
  </w:style>
  <w:style w:type="character" w:styleId="Referenciaintensa">
    <w:name w:val="Intense Reference"/>
    <w:basedOn w:val="Fuentedeprrafopredeter"/>
    <w:uiPriority w:val="32"/>
    <w:qFormat/>
    <w:rsid w:val="001F5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2026-02-17T22:48:00Z</dcterms:created>
  <dcterms:modified xsi:type="dcterms:W3CDTF">2026-02-23T02:43:00Z</dcterms:modified>
</cp:coreProperties>
</file>