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D776" w14:textId="6726E1B3" w:rsidR="00E50E12" w:rsidRPr="00E50E12" w:rsidRDefault="00E50E12">
      <w:pPr>
        <w:rPr>
          <w:rFonts w:ascii="Baguet Script" w:hAnsi="Baguet Script"/>
          <w:color w:val="196B24" w:themeColor="accent3"/>
          <w:sz w:val="96"/>
          <w:szCs w:val="96"/>
        </w:rPr>
      </w:pPr>
      <w:r w:rsidRPr="00E50E12">
        <w:rPr>
          <w:rFonts w:ascii="Baguet Script" w:hAnsi="Baguet Script"/>
          <w:color w:val="196B24" w:themeColor="accent3"/>
          <w:sz w:val="96"/>
          <w:szCs w:val="96"/>
        </w:rPr>
        <w:t>Trabajo práctico N°1</w:t>
      </w:r>
    </w:p>
    <w:p w14:paraId="70D6AC5F" w14:textId="77777777" w:rsidR="00E50E12" w:rsidRDefault="00E50E12">
      <w:pPr>
        <w:rPr>
          <w:rFonts w:ascii="Baguet Script" w:hAnsi="Baguet Script"/>
          <w:sz w:val="96"/>
          <w:szCs w:val="96"/>
        </w:rPr>
      </w:pPr>
    </w:p>
    <w:p w14:paraId="17659683" w14:textId="666DF15F" w:rsidR="005A4734" w:rsidRPr="005A4734" w:rsidRDefault="005A4734">
      <w:pPr>
        <w:rPr>
          <w:sz w:val="44"/>
          <w:szCs w:val="44"/>
        </w:rPr>
      </w:pPr>
      <w:r w:rsidRPr="005A4734">
        <w:rPr>
          <w:color w:val="47D459" w:themeColor="accent3" w:themeTint="99"/>
          <w:sz w:val="56"/>
          <w:szCs w:val="56"/>
        </w:rPr>
        <w:t>Materia:</w:t>
      </w:r>
      <w:r w:rsidRPr="005A4734">
        <w:rPr>
          <w:sz w:val="56"/>
          <w:szCs w:val="56"/>
        </w:rPr>
        <w:t xml:space="preserve"> </w:t>
      </w:r>
      <w:r w:rsidR="00794284">
        <w:rPr>
          <w:sz w:val="44"/>
          <w:szCs w:val="44"/>
        </w:rPr>
        <w:t>Laboreo</w:t>
      </w:r>
      <w:r w:rsidRPr="005A4734">
        <w:rPr>
          <w:sz w:val="44"/>
          <w:szCs w:val="44"/>
        </w:rPr>
        <w:t xml:space="preserve"> </w:t>
      </w:r>
      <w:r w:rsidR="00794284">
        <w:rPr>
          <w:sz w:val="44"/>
          <w:szCs w:val="44"/>
        </w:rPr>
        <w:t>De</w:t>
      </w:r>
      <w:r w:rsidRPr="005A4734">
        <w:rPr>
          <w:sz w:val="44"/>
          <w:szCs w:val="44"/>
        </w:rPr>
        <w:t xml:space="preserve"> </w:t>
      </w:r>
      <w:r w:rsidR="00794284">
        <w:rPr>
          <w:sz w:val="44"/>
          <w:szCs w:val="44"/>
        </w:rPr>
        <w:t>Mina</w:t>
      </w:r>
      <w:r w:rsidRPr="005A4734">
        <w:rPr>
          <w:sz w:val="44"/>
          <w:szCs w:val="44"/>
        </w:rPr>
        <w:t xml:space="preserve"> II</w:t>
      </w:r>
    </w:p>
    <w:p w14:paraId="21F1FFC5" w14:textId="138A3586" w:rsidR="005A4734" w:rsidRPr="0094359D" w:rsidRDefault="00E50E12">
      <w:pPr>
        <w:rPr>
          <w:color w:val="47D459" w:themeColor="accent3" w:themeTint="99"/>
          <w:sz w:val="52"/>
          <w:szCs w:val="52"/>
        </w:rPr>
      </w:pPr>
      <w:r w:rsidRPr="0094359D">
        <w:rPr>
          <w:color w:val="47D459" w:themeColor="accent3" w:themeTint="99"/>
          <w:sz w:val="52"/>
          <w:szCs w:val="52"/>
        </w:rPr>
        <w:t xml:space="preserve">Profesor: </w:t>
      </w:r>
      <w:r w:rsidR="00794284" w:rsidRPr="00794284">
        <w:rPr>
          <w:color w:val="000000" w:themeColor="text1"/>
          <w:sz w:val="52"/>
          <w:szCs w:val="52"/>
        </w:rPr>
        <w:t>Sartori Federico</w:t>
      </w:r>
    </w:p>
    <w:p w14:paraId="2C681E7A" w14:textId="2EE8B961" w:rsidR="00E50E12" w:rsidRPr="0094359D" w:rsidRDefault="00E50E12">
      <w:pPr>
        <w:rPr>
          <w:color w:val="47D459" w:themeColor="accent3" w:themeTint="99"/>
          <w:sz w:val="52"/>
          <w:szCs w:val="52"/>
        </w:rPr>
      </w:pPr>
      <w:r w:rsidRPr="0094359D">
        <w:rPr>
          <w:color w:val="47D459" w:themeColor="accent3" w:themeTint="99"/>
          <w:sz w:val="52"/>
          <w:szCs w:val="52"/>
        </w:rPr>
        <w:t xml:space="preserve">Alumna: </w:t>
      </w:r>
      <w:r w:rsidR="00794284" w:rsidRPr="00794284">
        <w:rPr>
          <w:color w:val="000000" w:themeColor="text1"/>
          <w:sz w:val="52"/>
          <w:szCs w:val="52"/>
        </w:rPr>
        <w:t>Oro Valentina</w:t>
      </w:r>
      <w:r w:rsidR="00794284">
        <w:rPr>
          <w:color w:val="47D459" w:themeColor="accent3" w:themeTint="99"/>
          <w:sz w:val="52"/>
          <w:szCs w:val="52"/>
        </w:rPr>
        <w:t xml:space="preserve"> </w:t>
      </w:r>
    </w:p>
    <w:p w14:paraId="0B8B4D9A" w14:textId="2CD2FCF6" w:rsidR="00E50E12" w:rsidRPr="00794284" w:rsidRDefault="00E50E12">
      <w:pPr>
        <w:rPr>
          <w:color w:val="000000" w:themeColor="text1"/>
          <w:sz w:val="52"/>
          <w:szCs w:val="52"/>
        </w:rPr>
      </w:pPr>
      <w:r w:rsidRPr="0094359D">
        <w:rPr>
          <w:color w:val="47D459" w:themeColor="accent3" w:themeTint="99"/>
          <w:sz w:val="52"/>
          <w:szCs w:val="52"/>
        </w:rPr>
        <w:t>Curso:</w:t>
      </w:r>
      <w:r w:rsidR="00794284">
        <w:rPr>
          <w:color w:val="47D459" w:themeColor="accent3" w:themeTint="99"/>
          <w:sz w:val="52"/>
          <w:szCs w:val="52"/>
        </w:rPr>
        <w:t xml:space="preserve"> </w:t>
      </w:r>
      <w:r w:rsidR="00794284" w:rsidRPr="00794284">
        <w:rPr>
          <w:color w:val="000000" w:themeColor="text1"/>
          <w:sz w:val="52"/>
          <w:szCs w:val="52"/>
        </w:rPr>
        <w:t>6to A</w:t>
      </w:r>
    </w:p>
    <w:p w14:paraId="426B5FD0" w14:textId="2520AB82" w:rsidR="00E50E12" w:rsidRDefault="00E50E12">
      <w:pPr>
        <w:rPr>
          <w:color w:val="4EA72E" w:themeColor="accent6"/>
          <w:sz w:val="52"/>
          <w:szCs w:val="52"/>
        </w:rPr>
      </w:pPr>
      <w:r w:rsidRPr="0094359D">
        <w:rPr>
          <w:color w:val="47D459" w:themeColor="accent3" w:themeTint="99"/>
          <w:sz w:val="52"/>
          <w:szCs w:val="52"/>
        </w:rPr>
        <w:t>Año:</w:t>
      </w:r>
      <w:r w:rsidRPr="00E50E12">
        <w:rPr>
          <w:color w:val="4EA72E" w:themeColor="accent6"/>
          <w:sz w:val="52"/>
          <w:szCs w:val="52"/>
        </w:rPr>
        <w:t xml:space="preserve"> </w:t>
      </w:r>
      <w:r w:rsidR="00794284" w:rsidRPr="00794284">
        <w:rPr>
          <w:color w:val="000000" w:themeColor="text1"/>
          <w:sz w:val="52"/>
          <w:szCs w:val="52"/>
        </w:rPr>
        <w:t>2026</w:t>
      </w:r>
    </w:p>
    <w:p w14:paraId="00BDF245" w14:textId="77777777" w:rsidR="00E50E12" w:rsidRDefault="00E50E12">
      <w:pPr>
        <w:rPr>
          <w:color w:val="4EA72E" w:themeColor="accent6"/>
          <w:sz w:val="52"/>
          <w:szCs w:val="52"/>
        </w:rPr>
      </w:pPr>
    </w:p>
    <w:p w14:paraId="3CE32901" w14:textId="7946A853" w:rsidR="00E50E12" w:rsidRDefault="00E50E12">
      <w:pPr>
        <w:rPr>
          <w:color w:val="4EA72E" w:themeColor="accent6"/>
          <w:sz w:val="52"/>
          <w:szCs w:val="52"/>
        </w:rPr>
      </w:pPr>
    </w:p>
    <w:p w14:paraId="7115F3DC" w14:textId="77777777" w:rsidR="00E50E12" w:rsidRDefault="00E50E12">
      <w:pPr>
        <w:rPr>
          <w:color w:val="4EA72E" w:themeColor="accent6"/>
          <w:sz w:val="52"/>
          <w:szCs w:val="52"/>
        </w:rPr>
      </w:pPr>
    </w:p>
    <w:p w14:paraId="16FB7A09" w14:textId="17CEF27A" w:rsidR="00E50E12" w:rsidRDefault="00E50E12">
      <w:pPr>
        <w:rPr>
          <w:rFonts w:ascii="Agency FB" w:hAnsi="Agency FB"/>
          <w:color w:val="4EA72E" w:themeColor="accent6"/>
          <w:sz w:val="72"/>
          <w:szCs w:val="72"/>
        </w:rPr>
      </w:pPr>
      <w:r w:rsidRPr="00E50E12">
        <w:rPr>
          <w:rFonts w:ascii="Agency FB" w:hAnsi="Agency FB"/>
          <w:color w:val="4EA72E" w:themeColor="accent6"/>
          <w:sz w:val="72"/>
          <w:szCs w:val="72"/>
        </w:rPr>
        <w:t xml:space="preserve">Consignas </w:t>
      </w:r>
    </w:p>
    <w:p w14:paraId="370E7FD4" w14:textId="53F329E1" w:rsidR="001625C5" w:rsidRPr="001625C5" w:rsidRDefault="001625C5" w:rsidP="001625C5">
      <w:pPr>
        <w:rPr>
          <w:rFonts w:ascii="Agency FB" w:hAnsi="Agency FB"/>
          <w:color w:val="4EA72E" w:themeColor="accent6"/>
          <w:sz w:val="72"/>
          <w:szCs w:val="72"/>
        </w:rPr>
      </w:pPr>
    </w:p>
    <w:p w14:paraId="424AAFDF" w14:textId="77777777" w:rsidR="001625C5" w:rsidRPr="001625C5" w:rsidRDefault="001625C5" w:rsidP="001625C5">
      <w:pPr>
        <w:rPr>
          <w:color w:val="000000" w:themeColor="text1"/>
          <w:sz w:val="40"/>
          <w:szCs w:val="40"/>
        </w:rPr>
      </w:pPr>
      <w:r w:rsidRPr="00E41C04">
        <w:rPr>
          <w:color w:val="8DD873" w:themeColor="accent6" w:themeTint="99"/>
          <w:sz w:val="40"/>
          <w:szCs w:val="40"/>
        </w:rPr>
        <w:t>1.</w:t>
      </w:r>
      <w:r w:rsidRPr="006E3CC3">
        <w:rPr>
          <w:color w:val="3A7C22" w:themeColor="accent6" w:themeShade="BF"/>
          <w:sz w:val="40"/>
          <w:szCs w:val="40"/>
        </w:rPr>
        <w:t xml:space="preserve"> </w:t>
      </w:r>
      <w:r w:rsidRPr="001625C5">
        <w:rPr>
          <w:color w:val="000000" w:themeColor="text1"/>
          <w:sz w:val="40"/>
          <w:szCs w:val="40"/>
        </w:rPr>
        <w:t>Definir minería.</w:t>
      </w:r>
    </w:p>
    <w:p w14:paraId="4649DF45" w14:textId="77777777" w:rsidR="001625C5" w:rsidRPr="001625C5" w:rsidRDefault="001625C5" w:rsidP="001625C5">
      <w:pPr>
        <w:rPr>
          <w:color w:val="000000" w:themeColor="text1"/>
          <w:sz w:val="40"/>
          <w:szCs w:val="40"/>
        </w:rPr>
      </w:pPr>
      <w:r w:rsidRPr="006E3CC3">
        <w:rPr>
          <w:color w:val="8DD873" w:themeColor="accent6" w:themeTint="99"/>
          <w:sz w:val="40"/>
          <w:szCs w:val="40"/>
        </w:rPr>
        <w:t>2.</w:t>
      </w:r>
      <w:r w:rsidRPr="001625C5">
        <w:rPr>
          <w:color w:val="000000" w:themeColor="text1"/>
          <w:sz w:val="40"/>
          <w:szCs w:val="40"/>
        </w:rPr>
        <w:t xml:space="preserve"> Definir planificación.</w:t>
      </w:r>
    </w:p>
    <w:p w14:paraId="1B072B11" w14:textId="77777777" w:rsidR="001625C5" w:rsidRPr="001625C5" w:rsidRDefault="001625C5" w:rsidP="001625C5">
      <w:pPr>
        <w:rPr>
          <w:color w:val="000000" w:themeColor="text1"/>
          <w:sz w:val="40"/>
          <w:szCs w:val="40"/>
        </w:rPr>
      </w:pPr>
      <w:r w:rsidRPr="00E41C04">
        <w:rPr>
          <w:color w:val="8DD873" w:themeColor="accent6" w:themeTint="99"/>
          <w:sz w:val="40"/>
          <w:szCs w:val="40"/>
        </w:rPr>
        <w:t>3.</w:t>
      </w:r>
      <w:r w:rsidRPr="001625C5">
        <w:rPr>
          <w:color w:val="000000" w:themeColor="text1"/>
          <w:sz w:val="40"/>
          <w:szCs w:val="40"/>
        </w:rPr>
        <w:t xml:space="preserve"> Diferenciar reserva y recurso. Nombre los tipos de reserva.</w:t>
      </w:r>
    </w:p>
    <w:p w14:paraId="7D0BEC36" w14:textId="77777777" w:rsidR="001625C5" w:rsidRPr="001625C5" w:rsidRDefault="001625C5" w:rsidP="001625C5">
      <w:pPr>
        <w:rPr>
          <w:color w:val="000000" w:themeColor="text1"/>
          <w:sz w:val="40"/>
          <w:szCs w:val="40"/>
        </w:rPr>
      </w:pPr>
      <w:r w:rsidRPr="00E41C04">
        <w:rPr>
          <w:color w:val="8DD873" w:themeColor="accent6" w:themeTint="99"/>
          <w:sz w:val="40"/>
          <w:szCs w:val="40"/>
        </w:rPr>
        <w:t>4.</w:t>
      </w:r>
      <w:r w:rsidRPr="001625C5">
        <w:rPr>
          <w:color w:val="000000" w:themeColor="text1"/>
          <w:sz w:val="40"/>
          <w:szCs w:val="40"/>
        </w:rPr>
        <w:t xml:space="preserve"> Realizar un cuadro comparativo con los tres tipos de planificación.</w:t>
      </w:r>
    </w:p>
    <w:p w14:paraId="4D71C6EE" w14:textId="77777777" w:rsidR="001625C5" w:rsidRPr="001625C5" w:rsidRDefault="001625C5" w:rsidP="001625C5">
      <w:pPr>
        <w:rPr>
          <w:color w:val="000000" w:themeColor="text1"/>
          <w:sz w:val="40"/>
          <w:szCs w:val="40"/>
        </w:rPr>
      </w:pPr>
      <w:r w:rsidRPr="00E41C04">
        <w:rPr>
          <w:color w:val="8DD873" w:themeColor="accent6" w:themeTint="99"/>
          <w:sz w:val="40"/>
          <w:szCs w:val="40"/>
        </w:rPr>
        <w:t>5.</w:t>
      </w:r>
      <w:r w:rsidRPr="001625C5">
        <w:rPr>
          <w:color w:val="000000" w:themeColor="text1"/>
          <w:sz w:val="40"/>
          <w:szCs w:val="40"/>
        </w:rPr>
        <w:t xml:space="preserve"> Con sus palabras explicar porque es importante seguir el orden de las etapas de </w:t>
      </w:r>
    </w:p>
    <w:p w14:paraId="20E98748" w14:textId="77777777" w:rsidR="001625C5" w:rsidRPr="001625C5" w:rsidRDefault="001625C5" w:rsidP="001625C5">
      <w:pPr>
        <w:rPr>
          <w:color w:val="000000" w:themeColor="text1"/>
          <w:sz w:val="40"/>
          <w:szCs w:val="40"/>
        </w:rPr>
      </w:pPr>
      <w:r w:rsidRPr="001625C5">
        <w:rPr>
          <w:color w:val="000000" w:themeColor="text1"/>
          <w:sz w:val="40"/>
          <w:szCs w:val="40"/>
        </w:rPr>
        <w:t>planificación.</w:t>
      </w:r>
    </w:p>
    <w:p w14:paraId="39F7A16F" w14:textId="77777777" w:rsidR="001625C5" w:rsidRPr="001625C5" w:rsidRDefault="001625C5" w:rsidP="001625C5">
      <w:pPr>
        <w:rPr>
          <w:color w:val="000000" w:themeColor="text1"/>
          <w:sz w:val="40"/>
          <w:szCs w:val="40"/>
        </w:rPr>
      </w:pPr>
      <w:r w:rsidRPr="00E41C04">
        <w:rPr>
          <w:color w:val="8DD873" w:themeColor="accent6" w:themeTint="99"/>
          <w:sz w:val="40"/>
          <w:szCs w:val="40"/>
        </w:rPr>
        <w:t xml:space="preserve">6. </w:t>
      </w:r>
      <w:r w:rsidRPr="001625C5">
        <w:rPr>
          <w:color w:val="000000" w:themeColor="text1"/>
          <w:sz w:val="40"/>
          <w:szCs w:val="40"/>
        </w:rPr>
        <w:t>Que información se obtiene en la etapa exploratoria. Enumere.</w:t>
      </w:r>
    </w:p>
    <w:p w14:paraId="6BF8F5B7" w14:textId="77777777" w:rsidR="001625C5" w:rsidRPr="001625C5" w:rsidRDefault="001625C5" w:rsidP="001625C5">
      <w:pPr>
        <w:rPr>
          <w:color w:val="000000" w:themeColor="text1"/>
          <w:sz w:val="40"/>
          <w:szCs w:val="40"/>
        </w:rPr>
      </w:pPr>
      <w:r w:rsidRPr="0094359D">
        <w:rPr>
          <w:color w:val="8DD873" w:themeColor="accent6" w:themeTint="99"/>
          <w:sz w:val="40"/>
          <w:szCs w:val="40"/>
        </w:rPr>
        <w:t xml:space="preserve">7. </w:t>
      </w:r>
      <w:r w:rsidRPr="001625C5">
        <w:rPr>
          <w:color w:val="000000" w:themeColor="text1"/>
          <w:sz w:val="40"/>
          <w:szCs w:val="40"/>
        </w:rPr>
        <w:t>¿Cuándo es conveniente explotar a CA y cuando ST? ¿Por qué?</w:t>
      </w:r>
    </w:p>
    <w:p w14:paraId="18ABFF93" w14:textId="48F757E1" w:rsidR="00E50E12" w:rsidRDefault="001625C5">
      <w:pPr>
        <w:rPr>
          <w:color w:val="000000" w:themeColor="text1"/>
          <w:sz w:val="40"/>
          <w:szCs w:val="40"/>
        </w:rPr>
      </w:pPr>
      <w:r w:rsidRPr="0094359D">
        <w:rPr>
          <w:color w:val="8DD873" w:themeColor="accent6" w:themeTint="99"/>
          <w:sz w:val="40"/>
          <w:szCs w:val="40"/>
        </w:rPr>
        <w:t xml:space="preserve">8. </w:t>
      </w:r>
      <w:r w:rsidRPr="001625C5">
        <w:rPr>
          <w:color w:val="000000" w:themeColor="text1"/>
          <w:sz w:val="40"/>
          <w:szCs w:val="40"/>
        </w:rPr>
        <w:t>Armar un glosario con las palabras que no comprendan</w:t>
      </w:r>
    </w:p>
    <w:p w14:paraId="0C8A1661" w14:textId="77777777" w:rsidR="0094359D" w:rsidRDefault="0094359D">
      <w:pPr>
        <w:rPr>
          <w:color w:val="000000" w:themeColor="text1"/>
          <w:sz w:val="40"/>
          <w:szCs w:val="40"/>
        </w:rPr>
      </w:pPr>
    </w:p>
    <w:p w14:paraId="34A6C441" w14:textId="77777777" w:rsidR="0094359D" w:rsidRDefault="0094359D">
      <w:pPr>
        <w:rPr>
          <w:color w:val="000000" w:themeColor="text1"/>
          <w:sz w:val="40"/>
          <w:szCs w:val="40"/>
        </w:rPr>
      </w:pPr>
    </w:p>
    <w:p w14:paraId="7EFC2BD3" w14:textId="30EB240C" w:rsidR="0094359D" w:rsidRDefault="0094359D">
      <w:pPr>
        <w:rPr>
          <w:rFonts w:ascii="Agency FB" w:hAnsi="Agency FB"/>
          <w:color w:val="000000" w:themeColor="text1"/>
          <w:sz w:val="72"/>
          <w:szCs w:val="72"/>
        </w:rPr>
      </w:pPr>
      <w:r w:rsidRPr="0094359D">
        <w:rPr>
          <w:rFonts w:ascii="Agency FB" w:hAnsi="Agency FB"/>
          <w:color w:val="4EA72E" w:themeColor="accent6"/>
          <w:sz w:val="72"/>
          <w:szCs w:val="72"/>
        </w:rPr>
        <w:t>Respuestas</w:t>
      </w:r>
      <w:r w:rsidRPr="0094359D">
        <w:rPr>
          <w:rFonts w:ascii="Agency FB" w:hAnsi="Agency FB"/>
          <w:color w:val="000000" w:themeColor="text1"/>
          <w:sz w:val="72"/>
          <w:szCs w:val="72"/>
        </w:rPr>
        <w:t xml:space="preserve"> </w:t>
      </w:r>
    </w:p>
    <w:p w14:paraId="0A2D369F" w14:textId="77777777" w:rsidR="004C7DD9" w:rsidRDefault="004C7DD9">
      <w:pPr>
        <w:rPr>
          <w:rFonts w:ascii="Agency FB" w:hAnsi="Agency FB"/>
          <w:color w:val="000000" w:themeColor="text1"/>
          <w:sz w:val="72"/>
          <w:szCs w:val="72"/>
        </w:rPr>
      </w:pPr>
    </w:p>
    <w:p w14:paraId="0AB1531F" w14:textId="1B3FAF46" w:rsidR="004C7DD9" w:rsidRDefault="004C7DD9" w:rsidP="00943EA5">
      <w:pPr>
        <w:pStyle w:val="Prrafodelista"/>
        <w:numPr>
          <w:ilvl w:val="0"/>
          <w:numId w:val="3"/>
        </w:numPr>
        <w:rPr>
          <w:color w:val="000000" w:themeColor="text1"/>
          <w:sz w:val="40"/>
          <w:szCs w:val="40"/>
        </w:rPr>
      </w:pPr>
      <w:r w:rsidRPr="00943EA5">
        <w:rPr>
          <w:color w:val="000000" w:themeColor="text1"/>
          <w:sz w:val="40"/>
          <w:szCs w:val="40"/>
        </w:rPr>
        <w:t>La minera es un conjunto de métodos, sistemas, procesos, maquinas e instrumentos que son necesarios para poder extraer el mineral de su ambiente natural y asi poder transportarlo hacia la planta de procesamiento</w:t>
      </w:r>
      <w:r w:rsidR="00943EA5">
        <w:rPr>
          <w:color w:val="000000" w:themeColor="text1"/>
          <w:sz w:val="40"/>
          <w:szCs w:val="40"/>
        </w:rPr>
        <w:t>.</w:t>
      </w:r>
    </w:p>
    <w:p w14:paraId="108A095F" w14:textId="77777777" w:rsidR="001360E9" w:rsidRPr="001360E9" w:rsidRDefault="001360E9" w:rsidP="001360E9">
      <w:pPr>
        <w:ind w:left="360"/>
        <w:rPr>
          <w:color w:val="000000" w:themeColor="text1"/>
          <w:sz w:val="40"/>
          <w:szCs w:val="40"/>
        </w:rPr>
      </w:pPr>
    </w:p>
    <w:p w14:paraId="5D5CD38C" w14:textId="5649B52D" w:rsidR="00943EA5" w:rsidRDefault="001360E9" w:rsidP="00943EA5">
      <w:pPr>
        <w:pStyle w:val="Prrafodelista"/>
        <w:numPr>
          <w:ilvl w:val="0"/>
          <w:numId w:val="3"/>
        </w:numPr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>La planificación es un proceso anticipado mediante el cual se definen objetivos, se establecen estrategias y se organizan recursos y acciones para alcanzarlos de una manera eficiente.</w:t>
      </w:r>
    </w:p>
    <w:p w14:paraId="3535FD75" w14:textId="77777777" w:rsidR="001360E9" w:rsidRPr="001360E9" w:rsidRDefault="001360E9" w:rsidP="001360E9">
      <w:pPr>
        <w:pStyle w:val="Prrafodelista"/>
        <w:rPr>
          <w:color w:val="000000" w:themeColor="text1"/>
          <w:sz w:val="40"/>
          <w:szCs w:val="40"/>
        </w:rPr>
      </w:pPr>
    </w:p>
    <w:p w14:paraId="62461239" w14:textId="3C462B77" w:rsidR="001360E9" w:rsidRDefault="00B772A7" w:rsidP="00943EA5">
      <w:pPr>
        <w:pStyle w:val="Prrafodelista"/>
        <w:numPr>
          <w:ilvl w:val="0"/>
          <w:numId w:val="3"/>
        </w:numPr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>Un recurso mineral es un volumen en la corteza terrestre con una concentración anormal de mineral y una reserva mineral es el mineral que se puede recuperar mediante la tecnología del momento con un costo que sea rentable para la mina.</w:t>
      </w:r>
    </w:p>
    <w:p w14:paraId="272DCBDF" w14:textId="77777777" w:rsidR="00B772A7" w:rsidRPr="00B772A7" w:rsidRDefault="00B772A7" w:rsidP="00B772A7">
      <w:pPr>
        <w:pStyle w:val="Prrafodelista"/>
        <w:rPr>
          <w:color w:val="000000" w:themeColor="text1"/>
          <w:sz w:val="40"/>
          <w:szCs w:val="40"/>
        </w:rPr>
      </w:pPr>
    </w:p>
    <w:p w14:paraId="14BE8051" w14:textId="77777777" w:rsidR="00452ACC" w:rsidRDefault="00452ACC" w:rsidP="00B772A7">
      <w:pPr>
        <w:pStyle w:val="Prrafodelista"/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>•Reservas inferidas o posibles.</w:t>
      </w:r>
    </w:p>
    <w:p w14:paraId="6B4D57CC" w14:textId="77777777" w:rsidR="00452ACC" w:rsidRDefault="00452ACC" w:rsidP="00B772A7">
      <w:pPr>
        <w:pStyle w:val="Prrafodelista"/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>•Reservas indicadas o probables.</w:t>
      </w:r>
    </w:p>
    <w:p w14:paraId="112E2C0B" w14:textId="77777777" w:rsidR="00452ACC" w:rsidRDefault="00452ACC" w:rsidP="00B772A7">
      <w:pPr>
        <w:pStyle w:val="Prrafodelista"/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 xml:space="preserve">•Reservas medidas o probadas. </w:t>
      </w:r>
    </w:p>
    <w:p w14:paraId="335C49EF" w14:textId="77777777" w:rsidR="00452ACC" w:rsidRDefault="00452ACC" w:rsidP="00B772A7">
      <w:pPr>
        <w:pStyle w:val="Prrafodelista"/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>•Reservas explotables o recuperables.</w:t>
      </w:r>
    </w:p>
    <w:p w14:paraId="20594AB8" w14:textId="77777777" w:rsidR="00452ACC" w:rsidRDefault="00452ACC" w:rsidP="00B772A7">
      <w:pPr>
        <w:pStyle w:val="Prrafodelista"/>
        <w:rPr>
          <w:color w:val="000000" w:themeColor="text1"/>
          <w:sz w:val="40"/>
          <w:szCs w:val="40"/>
        </w:rPr>
      </w:pPr>
    </w:p>
    <w:p w14:paraId="731D70B0" w14:textId="0B4493BD" w:rsidR="000E11BB" w:rsidRDefault="000E11BB" w:rsidP="000E11BB">
      <w:pPr>
        <w:pStyle w:val="Prrafodelista"/>
        <w:numPr>
          <w:ilvl w:val="0"/>
          <w:numId w:val="3"/>
        </w:numPr>
        <w:rPr>
          <w:color w:val="000000" w:themeColor="text1"/>
          <w:sz w:val="40"/>
          <w:szCs w:val="40"/>
        </w:rPr>
      </w:pPr>
    </w:p>
    <w:p w14:paraId="4B78F6AA" w14:textId="77777777" w:rsidR="000E11BB" w:rsidRPr="000E11BB" w:rsidRDefault="000E11BB" w:rsidP="00B772A7">
      <w:pPr>
        <w:pStyle w:val="Prrafodelista"/>
        <w:rPr>
          <w:b/>
          <w:bCs/>
          <w:color w:val="000000" w:themeColor="text1"/>
          <w:sz w:val="40"/>
          <w:szCs w:val="40"/>
        </w:rPr>
      </w:pPr>
      <w:r w:rsidRPr="000E11BB">
        <w:rPr>
          <w:b/>
          <w:bCs/>
          <w:color w:val="000000" w:themeColor="text1"/>
          <w:sz w:val="40"/>
          <w:szCs w:val="40"/>
        </w:rPr>
        <w:t>*Planificación Operativa*</w:t>
      </w:r>
    </w:p>
    <w:p w14:paraId="6EBE9140" w14:textId="675EFAAB" w:rsidR="000E11BB" w:rsidRPr="000E11BB" w:rsidRDefault="000E11BB" w:rsidP="000E11BB">
      <w:pPr>
        <w:pStyle w:val="Prrafodelista"/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 xml:space="preserve">Es la que actúa sobre los factores de suministro, conversión, producción y comercialización para lograr los productos requeridos en el tiempo, lugar y precio, así como para su promoción y distribución. Suele </w:t>
      </w:r>
      <w:r w:rsidR="00AF24CF">
        <w:rPr>
          <w:color w:val="000000" w:themeColor="text1"/>
          <w:sz w:val="40"/>
          <w:szCs w:val="40"/>
        </w:rPr>
        <w:t>d</w:t>
      </w:r>
      <w:r w:rsidRPr="000E11BB">
        <w:rPr>
          <w:color w:val="000000" w:themeColor="text1"/>
          <w:sz w:val="40"/>
          <w:szCs w:val="40"/>
        </w:rPr>
        <w:t>ividirse, consecuentemente, en función del tiempo, en función del espacio o por el valor comercial.</w:t>
      </w:r>
    </w:p>
    <w:p w14:paraId="1FD73ED6" w14:textId="77777777" w:rsidR="000E11BB" w:rsidRDefault="000E11BB" w:rsidP="00B772A7">
      <w:pPr>
        <w:pStyle w:val="Prrafodelista"/>
        <w:rPr>
          <w:color w:val="000000" w:themeColor="text1"/>
          <w:sz w:val="40"/>
          <w:szCs w:val="40"/>
        </w:rPr>
      </w:pPr>
    </w:p>
    <w:p w14:paraId="1F925184" w14:textId="77777777" w:rsidR="000E11BB" w:rsidRPr="000E11BB" w:rsidRDefault="000E11BB" w:rsidP="00B772A7">
      <w:pPr>
        <w:pStyle w:val="Prrafodelista"/>
        <w:rPr>
          <w:b/>
          <w:bCs/>
          <w:color w:val="000000" w:themeColor="text1"/>
          <w:sz w:val="40"/>
          <w:szCs w:val="40"/>
        </w:rPr>
      </w:pPr>
      <w:r w:rsidRPr="000E11BB">
        <w:rPr>
          <w:b/>
          <w:bCs/>
          <w:color w:val="000000" w:themeColor="text1"/>
          <w:sz w:val="40"/>
          <w:szCs w:val="40"/>
        </w:rPr>
        <w:t>*Planificación Administrativa*</w:t>
      </w:r>
    </w:p>
    <w:p w14:paraId="72FEC4B9" w14:textId="5D17AEA3" w:rsidR="000E11BB" w:rsidRPr="000E11BB" w:rsidRDefault="000E11BB" w:rsidP="000E11BB">
      <w:pPr>
        <w:pStyle w:val="Prrafodelista"/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 xml:space="preserve">Es la que relaciona las entradas de la empresa, los famosos “M” norteamericanos,  estudiando sus necesidades y sus distribuciones relativas para lograr el óptimo </w:t>
      </w:r>
      <w:r w:rsidR="00AF24CF">
        <w:rPr>
          <w:color w:val="000000" w:themeColor="text1"/>
          <w:sz w:val="40"/>
          <w:szCs w:val="40"/>
        </w:rPr>
        <w:t>pr</w:t>
      </w:r>
      <w:r w:rsidRPr="000E11BB">
        <w:rPr>
          <w:color w:val="000000" w:themeColor="text1"/>
          <w:sz w:val="40"/>
          <w:szCs w:val="40"/>
        </w:rPr>
        <w:t>oducto y el equilibrio y armonía entre ellas, preparando los programas correspondientes.</w:t>
      </w:r>
    </w:p>
    <w:p w14:paraId="32CDEA6A" w14:textId="77777777" w:rsidR="000E11BB" w:rsidRDefault="000E11BB" w:rsidP="00B772A7">
      <w:pPr>
        <w:pStyle w:val="Prrafodelista"/>
        <w:rPr>
          <w:color w:val="000000" w:themeColor="text1"/>
          <w:sz w:val="40"/>
          <w:szCs w:val="40"/>
        </w:rPr>
      </w:pPr>
    </w:p>
    <w:p w14:paraId="20A6AC11" w14:textId="77777777" w:rsidR="000E11BB" w:rsidRPr="00AF24CF" w:rsidRDefault="000E11BB" w:rsidP="00B772A7">
      <w:pPr>
        <w:pStyle w:val="Prrafodelista"/>
        <w:rPr>
          <w:b/>
          <w:bCs/>
          <w:color w:val="000000" w:themeColor="text1"/>
          <w:sz w:val="40"/>
          <w:szCs w:val="40"/>
        </w:rPr>
      </w:pPr>
      <w:r w:rsidRPr="00AF24CF">
        <w:rPr>
          <w:b/>
          <w:bCs/>
          <w:color w:val="000000" w:themeColor="text1"/>
          <w:sz w:val="40"/>
          <w:szCs w:val="40"/>
        </w:rPr>
        <w:t>*Planificación Estratégica*</w:t>
      </w:r>
    </w:p>
    <w:p w14:paraId="5EEA7078" w14:textId="70668770" w:rsidR="000E11BB" w:rsidRDefault="000E11BB" w:rsidP="00AF24CF">
      <w:pPr>
        <w:pStyle w:val="Prrafodelista"/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 xml:space="preserve">Corresponde a la alta dirección de una empresa, actúa fundamentalmente sobre las salidas de la empresa, esto es sobre aquellas decisiones previas que determinan la naturaleza misma y la </w:t>
      </w:r>
      <w:r w:rsidR="00AF24CF">
        <w:rPr>
          <w:color w:val="000000" w:themeColor="text1"/>
          <w:sz w:val="40"/>
          <w:szCs w:val="40"/>
        </w:rPr>
        <w:t>d</w:t>
      </w:r>
      <w:r w:rsidRPr="00AF24CF">
        <w:rPr>
          <w:color w:val="000000" w:themeColor="text1"/>
          <w:sz w:val="40"/>
          <w:szCs w:val="40"/>
        </w:rPr>
        <w:t xml:space="preserve">irección del negocio. Es decir, esta planificación debe considerar no solo los grandes objetivos, sino los planes, la captación de recursos y los medios para lograr lo anterior. No es solamente donde ir, sino </w:t>
      </w:r>
      <w:r w:rsidR="00AF24CF" w:rsidRPr="00AF24CF">
        <w:rPr>
          <w:color w:val="000000" w:themeColor="text1"/>
          <w:sz w:val="40"/>
          <w:szCs w:val="40"/>
        </w:rPr>
        <w:t>t</w:t>
      </w:r>
      <w:r w:rsidRPr="00AF24CF">
        <w:rPr>
          <w:color w:val="000000" w:themeColor="text1"/>
          <w:sz w:val="40"/>
          <w:szCs w:val="40"/>
        </w:rPr>
        <w:t xml:space="preserve">ambién como ir y que debe ser la empresa, de acuerdo con los medios realmente disponibles o factibles. La planificación estratégica tiene más que ver con el entorno en que se desarrolla la vida de </w:t>
      </w:r>
      <w:r w:rsidR="00AF24CF" w:rsidRPr="00AF24CF">
        <w:rPr>
          <w:color w:val="000000" w:themeColor="text1"/>
          <w:sz w:val="40"/>
          <w:szCs w:val="40"/>
        </w:rPr>
        <w:t>l</w:t>
      </w:r>
      <w:r w:rsidRPr="00AF24CF">
        <w:rPr>
          <w:color w:val="000000" w:themeColor="text1"/>
          <w:sz w:val="40"/>
          <w:szCs w:val="40"/>
        </w:rPr>
        <w:t>a empresa.</w:t>
      </w:r>
    </w:p>
    <w:p w14:paraId="0AFB6DAA" w14:textId="77777777" w:rsidR="00AF24CF" w:rsidRDefault="00AF24CF" w:rsidP="00AF24CF">
      <w:pPr>
        <w:pStyle w:val="Prrafodelista"/>
        <w:rPr>
          <w:color w:val="000000" w:themeColor="text1"/>
          <w:sz w:val="40"/>
          <w:szCs w:val="40"/>
        </w:rPr>
      </w:pPr>
    </w:p>
    <w:p w14:paraId="10BC13A6" w14:textId="77777777" w:rsidR="00836B52" w:rsidRDefault="00836B52" w:rsidP="00836B52">
      <w:pPr>
        <w:pStyle w:val="Prrafodelista"/>
        <w:numPr>
          <w:ilvl w:val="0"/>
          <w:numId w:val="3"/>
        </w:numPr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>Seguir el orden de las etapas de planificación es importante porque cada nivel cumple una función distinta. Por ejemplo, la planificación estratégica define hacia dónde va la empresa y qué es lo que quiere lograr. Después la planificación administrativa organiza los recursos necesarios para poder alcanzar esos objetivos. Y por último la planificación operativa se encarga de ejecutar las acciones concretas en el día a día.</w:t>
      </w:r>
    </w:p>
    <w:p w14:paraId="39725557" w14:textId="5D33366E" w:rsidR="00836B52" w:rsidRDefault="00836B52" w:rsidP="00836B52">
      <w:pPr>
        <w:pStyle w:val="Prrafodelista"/>
        <w:rPr>
          <w:color w:val="000000" w:themeColor="text1"/>
          <w:sz w:val="40"/>
          <w:szCs w:val="40"/>
        </w:rPr>
      </w:pPr>
      <w:r w:rsidRPr="00836B52">
        <w:rPr>
          <w:color w:val="000000" w:themeColor="text1"/>
          <w:sz w:val="40"/>
          <w:szCs w:val="40"/>
        </w:rPr>
        <w:t>Si no se respeta ese orden, las acciones pueden quedar desorganizadas o sin un objetivo claro.</w:t>
      </w:r>
    </w:p>
    <w:p w14:paraId="363E1D5D" w14:textId="77777777" w:rsidR="00836B52" w:rsidRDefault="00836B52" w:rsidP="00836B52">
      <w:pPr>
        <w:pStyle w:val="Prrafodelista"/>
        <w:rPr>
          <w:color w:val="000000" w:themeColor="text1"/>
          <w:sz w:val="40"/>
          <w:szCs w:val="40"/>
        </w:rPr>
      </w:pPr>
    </w:p>
    <w:p w14:paraId="7778491A" w14:textId="617F73F9" w:rsidR="008C779F" w:rsidRDefault="008C779F" w:rsidP="005D0A38">
      <w:pPr>
        <w:pStyle w:val="Prrafodelista"/>
        <w:numPr>
          <w:ilvl w:val="0"/>
          <w:numId w:val="3"/>
        </w:numPr>
        <w:rPr>
          <w:color w:val="000000" w:themeColor="text1"/>
          <w:sz w:val="40"/>
          <w:szCs w:val="40"/>
        </w:rPr>
      </w:pPr>
    </w:p>
    <w:p w14:paraId="5C996926" w14:textId="77777777" w:rsidR="008C779F" w:rsidRDefault="008C779F" w:rsidP="00836B52">
      <w:pPr>
        <w:pStyle w:val="Prrafodelista"/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 xml:space="preserve">1. La extensión y la calidad del deposito mineral. </w:t>
      </w:r>
    </w:p>
    <w:p w14:paraId="0463B6A4" w14:textId="77777777" w:rsidR="008C779F" w:rsidRDefault="008C779F" w:rsidP="00836B52">
      <w:pPr>
        <w:pStyle w:val="Prrafodelista"/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>2. Se puede empezar a tener una idea del valor económico.</w:t>
      </w:r>
    </w:p>
    <w:p w14:paraId="00627145" w14:textId="77777777" w:rsidR="008C779F" w:rsidRDefault="008C779F" w:rsidP="00836B52">
      <w:pPr>
        <w:pStyle w:val="Prrafodelista"/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>3. Se define gracias al muestreo el límite preciso del deposito.</w:t>
      </w:r>
    </w:p>
    <w:p w14:paraId="5BA026AD" w14:textId="77777777" w:rsidR="008C779F" w:rsidRDefault="008C779F" w:rsidP="00836B52">
      <w:pPr>
        <w:pStyle w:val="Prrafodelista"/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>4. Se permite mapear las estructuras subsuelo gracias a los sondeos.</w:t>
      </w:r>
    </w:p>
    <w:p w14:paraId="29F8A70C" w14:textId="77777777" w:rsidR="008C779F" w:rsidRDefault="008C779F" w:rsidP="00836B52">
      <w:pPr>
        <w:pStyle w:val="Prrafodelista"/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>5. En esta etapa se define si es favorable seguir o no con el proyecto.</w:t>
      </w:r>
    </w:p>
    <w:p w14:paraId="63BEBD2A" w14:textId="77777777" w:rsidR="005D0A38" w:rsidRDefault="005D0A38" w:rsidP="00836B52">
      <w:pPr>
        <w:pStyle w:val="Prrafodelista"/>
        <w:rPr>
          <w:color w:val="000000" w:themeColor="text1"/>
          <w:sz w:val="40"/>
          <w:szCs w:val="40"/>
        </w:rPr>
      </w:pPr>
    </w:p>
    <w:p w14:paraId="4CF65BBA" w14:textId="32EB4FB1" w:rsidR="00056B1C" w:rsidRPr="00056B1C" w:rsidRDefault="00056B1C" w:rsidP="00056B1C">
      <w:pPr>
        <w:pStyle w:val="Prrafodelista"/>
        <w:numPr>
          <w:ilvl w:val="0"/>
          <w:numId w:val="3"/>
        </w:numPr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 xml:space="preserve">El método de explotación seleccionado depende principalmente de la forma, tamaño y localización del cuerpo mineralizado. Además, juegan un importante rol, factores económicos, tecnológicos y de seguridad. Dependiendo de la ubicación respecto a la superficie y su forma, se definen principalmente dos tipos de métodos de explotación: </w:t>
      </w:r>
    </w:p>
    <w:p w14:paraId="2229BA2D" w14:textId="1915C20E" w:rsidR="00056B1C" w:rsidRDefault="00056B1C" w:rsidP="00836B52">
      <w:pPr>
        <w:pStyle w:val="Prrafodelista"/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 xml:space="preserve">De superficie y subterráneos. </w:t>
      </w:r>
    </w:p>
    <w:p w14:paraId="35D80E64" w14:textId="77777777" w:rsidR="00056B1C" w:rsidRDefault="00056B1C" w:rsidP="00836B52">
      <w:pPr>
        <w:pStyle w:val="Prrafodelista"/>
        <w:rPr>
          <w:color w:val="000000" w:themeColor="text1"/>
          <w:sz w:val="40"/>
          <w:szCs w:val="40"/>
        </w:rPr>
      </w:pPr>
    </w:p>
    <w:p w14:paraId="3CACD517" w14:textId="77777777" w:rsidR="00056B1C" w:rsidRDefault="00056B1C" w:rsidP="00836B52">
      <w:pPr>
        <w:pStyle w:val="Prrafodelista"/>
        <w:rPr>
          <w:color w:val="000000" w:themeColor="text1"/>
          <w:sz w:val="40"/>
          <w:szCs w:val="40"/>
        </w:rPr>
      </w:pPr>
    </w:p>
    <w:p w14:paraId="4D77A720" w14:textId="77777777" w:rsidR="00056B1C" w:rsidRDefault="00056B1C" w:rsidP="00836B52">
      <w:pPr>
        <w:pStyle w:val="Prrafodelista"/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>Métodos de explotación de superficie se hace cuando el mineral está mas cerca de la superficie y no está rodeada de tanto estéril. Además de ser una forma de explotación mas económicamente rentable.</w:t>
      </w:r>
    </w:p>
    <w:p w14:paraId="02535351" w14:textId="77777777" w:rsidR="00056B1C" w:rsidRDefault="00056B1C" w:rsidP="00836B52">
      <w:pPr>
        <w:pStyle w:val="Prrafodelista"/>
        <w:rPr>
          <w:color w:val="000000" w:themeColor="text1"/>
          <w:sz w:val="40"/>
          <w:szCs w:val="40"/>
        </w:rPr>
      </w:pPr>
    </w:p>
    <w:p w14:paraId="51AFF1FD" w14:textId="77777777" w:rsidR="00056B1C" w:rsidRDefault="00056B1C" w:rsidP="00836B52">
      <w:pPr>
        <w:pStyle w:val="Prrafodelista"/>
        <w:rPr>
          <w:color w:val="000000" w:themeColor="text1"/>
          <w:sz w:val="40"/>
          <w:szCs w:val="40"/>
        </w:rPr>
      </w:pPr>
    </w:p>
    <w:p w14:paraId="65E34D27" w14:textId="7535A370" w:rsidR="00056B1C" w:rsidRDefault="00056B1C" w:rsidP="00836B52">
      <w:pPr>
        <w:pStyle w:val="Prrafodelista"/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>Métodos de explotación subterránea pueden ser porque el mineral de interés esta bajo mucho estéril y no es factible económicamente sacar tanto estéril, por lo que se hace de forma subterránea para llegar mas “fácil” y de una manera mas económica y factible al mineral.</w:t>
      </w:r>
    </w:p>
    <w:p w14:paraId="1C80F275" w14:textId="77777777" w:rsidR="00056B1C" w:rsidRDefault="00056B1C" w:rsidP="00836B52">
      <w:pPr>
        <w:pStyle w:val="Prrafodelista"/>
        <w:rPr>
          <w:color w:val="000000" w:themeColor="text1"/>
          <w:sz w:val="40"/>
          <w:szCs w:val="40"/>
        </w:rPr>
      </w:pPr>
    </w:p>
    <w:p w14:paraId="2CFC2D89" w14:textId="67C7F9DF" w:rsidR="00AC09C7" w:rsidRDefault="00AC09C7" w:rsidP="00AC09C7">
      <w:pPr>
        <w:pStyle w:val="Prrafodelista"/>
        <w:numPr>
          <w:ilvl w:val="0"/>
          <w:numId w:val="3"/>
        </w:numPr>
        <w:rPr>
          <w:color w:val="000000" w:themeColor="text1"/>
          <w:sz w:val="40"/>
          <w:szCs w:val="40"/>
        </w:rPr>
      </w:pPr>
    </w:p>
    <w:p w14:paraId="616B9A63" w14:textId="77777777" w:rsidR="00AC09C7" w:rsidRDefault="00AC09C7" w:rsidP="00836B52">
      <w:pPr>
        <w:pStyle w:val="Prrafodelista"/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>Caserón: En minería, un caserón es un espacio o cavidad grande que queda dentro del yacimiento después de extraer el mineral.</w:t>
      </w:r>
    </w:p>
    <w:p w14:paraId="780EBBF3" w14:textId="77777777" w:rsidR="00AC09C7" w:rsidRDefault="00AC09C7" w:rsidP="00836B52">
      <w:pPr>
        <w:pStyle w:val="Prrafodelista"/>
        <w:rPr>
          <w:color w:val="000000" w:themeColor="text1"/>
          <w:sz w:val="40"/>
          <w:szCs w:val="40"/>
        </w:rPr>
      </w:pPr>
    </w:p>
    <w:p w14:paraId="684D605F" w14:textId="7DC9DE43" w:rsidR="00AC09C7" w:rsidRDefault="00AC09C7" w:rsidP="00836B52">
      <w:pPr>
        <w:pStyle w:val="Prrafodelista"/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>Análisis Espectral: En minería, un análisis espectral es una técnica que se usa para identificar y medir los elementos o minerales presentes en una muestra (roca, suelo o mineral) a partir de cómo interactúan con la luz o la energía.</w:t>
      </w:r>
    </w:p>
    <w:p w14:paraId="7B770987" w14:textId="77777777" w:rsidR="00AC09C7" w:rsidRDefault="00AC09C7" w:rsidP="00836B52">
      <w:pPr>
        <w:pStyle w:val="Prrafodelista"/>
        <w:rPr>
          <w:color w:val="000000" w:themeColor="text1"/>
          <w:sz w:val="40"/>
          <w:szCs w:val="40"/>
        </w:rPr>
      </w:pPr>
    </w:p>
    <w:p w14:paraId="20B58B43" w14:textId="4460B304" w:rsidR="00AC09C7" w:rsidRDefault="00AC09C7" w:rsidP="00836B52">
      <w:pPr>
        <w:pStyle w:val="Prrafodelista"/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>Geobotanica: La geobotánica en minería es el estudio de la relación entre la vegetación y los minerales del suelo, para ayudar a detectar yacimientos.</w:t>
      </w:r>
    </w:p>
    <w:p w14:paraId="3AA27972" w14:textId="77777777" w:rsidR="008C779F" w:rsidRDefault="008C779F" w:rsidP="00836B52">
      <w:pPr>
        <w:pStyle w:val="Prrafodelista"/>
        <w:rPr>
          <w:color w:val="000000" w:themeColor="text1"/>
          <w:sz w:val="40"/>
          <w:szCs w:val="40"/>
        </w:rPr>
      </w:pPr>
    </w:p>
    <w:p w14:paraId="2742C6B9" w14:textId="77777777" w:rsidR="008C779F" w:rsidRPr="00836B52" w:rsidRDefault="008C779F" w:rsidP="00836B52">
      <w:pPr>
        <w:pStyle w:val="Prrafodelista"/>
        <w:rPr>
          <w:color w:val="000000" w:themeColor="text1"/>
          <w:sz w:val="40"/>
          <w:szCs w:val="40"/>
        </w:rPr>
      </w:pPr>
    </w:p>
    <w:p w14:paraId="338F722C" w14:textId="77777777" w:rsidR="006C48AA" w:rsidRPr="00943EA5" w:rsidRDefault="006C48AA">
      <w:pPr>
        <w:rPr>
          <w:color w:val="000000" w:themeColor="text1"/>
          <w:sz w:val="40"/>
          <w:szCs w:val="40"/>
        </w:rPr>
      </w:pPr>
    </w:p>
    <w:sectPr w:rsidR="006C48AA" w:rsidRPr="00943EA5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guet Script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06B32"/>
    <w:multiLevelType w:val="hybridMultilevel"/>
    <w:tmpl w:val="55063204"/>
    <w:lvl w:ilvl="0" w:tplc="FFFFFFFF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EA0263"/>
    <w:multiLevelType w:val="hybridMultilevel"/>
    <w:tmpl w:val="03BCBA34"/>
    <w:lvl w:ilvl="0" w:tplc="156ADA0A">
      <w:start w:val="1"/>
      <w:numFmt w:val="decimal"/>
      <w:lvlText w:val="%1)"/>
      <w:lvlJc w:val="left"/>
      <w:pPr>
        <w:ind w:left="720" w:hanging="360"/>
      </w:pPr>
      <w:rPr>
        <w:rFonts w:hint="default"/>
        <w:color w:val="84E290" w:themeColor="accent3" w:themeTint="6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A13458"/>
    <w:multiLevelType w:val="hybridMultilevel"/>
    <w:tmpl w:val="013005EC"/>
    <w:lvl w:ilvl="0" w:tplc="FFFFFFFF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776798">
    <w:abstractNumId w:val="2"/>
  </w:num>
  <w:num w:numId="2" w16cid:durableId="685598363">
    <w:abstractNumId w:val="0"/>
  </w:num>
  <w:num w:numId="3" w16cid:durableId="1118374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E12"/>
    <w:rsid w:val="00056B1C"/>
    <w:rsid w:val="000E11BB"/>
    <w:rsid w:val="001360E9"/>
    <w:rsid w:val="001625C5"/>
    <w:rsid w:val="00452ACC"/>
    <w:rsid w:val="004C7DD9"/>
    <w:rsid w:val="005A4734"/>
    <w:rsid w:val="005D0A38"/>
    <w:rsid w:val="006C48AA"/>
    <w:rsid w:val="006E3CC3"/>
    <w:rsid w:val="00794284"/>
    <w:rsid w:val="00836B52"/>
    <w:rsid w:val="008C779F"/>
    <w:rsid w:val="0094359D"/>
    <w:rsid w:val="00943EA5"/>
    <w:rsid w:val="00AC09C7"/>
    <w:rsid w:val="00AF24CF"/>
    <w:rsid w:val="00B772A7"/>
    <w:rsid w:val="00B93850"/>
    <w:rsid w:val="00C14132"/>
    <w:rsid w:val="00E41C04"/>
    <w:rsid w:val="00E5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10700D"/>
  <w15:chartTrackingRefBased/>
  <w15:docId w15:val="{6A0610DC-DF09-DC4F-B94E-69A4195AB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50E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50E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50E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50E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50E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50E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50E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50E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50E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50E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50E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50E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50E1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50E1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50E1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50E1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50E1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50E1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50E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50E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50E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50E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50E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50E1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50E1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50E1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50E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50E1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50E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744</Words>
  <Characters>4095</Characters>
  <Application>Microsoft Office Word</Application>
  <DocSecurity>0</DocSecurity>
  <Lines>34</Lines>
  <Paragraphs>9</Paragraphs>
  <ScaleCrop>false</ScaleCrop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Oro</dc:creator>
  <cp:keywords/>
  <dc:description/>
  <cp:lastModifiedBy>Valentina Oro</cp:lastModifiedBy>
  <cp:revision>2</cp:revision>
  <dcterms:created xsi:type="dcterms:W3CDTF">2026-03-22T18:53:00Z</dcterms:created>
  <dcterms:modified xsi:type="dcterms:W3CDTF">2026-03-22T18:53:00Z</dcterms:modified>
</cp:coreProperties>
</file>